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DD8" w:rsidRDefault="004F0DD8" w:rsidP="0008299E">
      <w:pPr>
        <w:rPr>
          <w:rFonts w:ascii="Calibri" w:hAnsi="Calibri" w:cs="Calibri"/>
          <w:b/>
          <w:bCs/>
          <w:noProof/>
          <w:sz w:val="16"/>
          <w:szCs w:val="16"/>
        </w:rPr>
      </w:pPr>
      <w:bookmarkStart w:id="0" w:name="_GoBack"/>
      <w:bookmarkEnd w:id="0"/>
    </w:p>
    <w:p w:rsidR="004F0DD8" w:rsidRDefault="004F0DD8" w:rsidP="000B29D1">
      <w:pPr>
        <w:jc w:val="center"/>
        <w:rPr>
          <w:rFonts w:ascii="Calibri" w:hAnsi="Calibri" w:cs="Calibri"/>
          <w:b/>
          <w:bCs/>
          <w:noProof/>
          <w:sz w:val="16"/>
          <w:szCs w:val="16"/>
        </w:rPr>
      </w:pPr>
    </w:p>
    <w:p w:rsidR="000C1B67" w:rsidRDefault="00BA2276" w:rsidP="000B29D1">
      <w:pPr>
        <w:jc w:val="center"/>
        <w:rPr>
          <w:b/>
          <w:bCs/>
        </w:rPr>
      </w:pPr>
      <w:r>
        <w:rPr>
          <w:rFonts w:ascii="Calibri" w:hAnsi="Calibri" w:cs="Calibri"/>
          <w:b/>
          <w:bCs/>
          <w:noProof/>
          <w:sz w:val="16"/>
          <w:szCs w:val="16"/>
        </w:rPr>
        <w:drawing>
          <wp:inline distT="0" distB="0" distL="0" distR="0">
            <wp:extent cx="523875" cy="8858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1B67" w:rsidRDefault="000C1B67" w:rsidP="000B29D1">
      <w:pPr>
        <w:jc w:val="center"/>
        <w:rPr>
          <w:b/>
          <w:bCs/>
        </w:rPr>
      </w:pPr>
    </w:p>
    <w:p w:rsidR="000C1B67" w:rsidRDefault="00CE5B5B" w:rsidP="000B29D1">
      <w:pPr>
        <w:tabs>
          <w:tab w:val="left" w:pos="708"/>
          <w:tab w:val="center" w:pos="4536"/>
          <w:tab w:val="right" w:pos="9072"/>
        </w:tabs>
        <w:ind w:left="-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«ЕРТЕМ</w:t>
      </w:r>
      <w:r w:rsidR="000C1B67">
        <w:rPr>
          <w:b/>
          <w:bCs/>
          <w:sz w:val="22"/>
          <w:szCs w:val="22"/>
        </w:rPr>
        <w:t>» МУНИЦИПАЛ КЫЛДЫТЭТЛЭН АДМИНИСТРАЦИЕЗ</w:t>
      </w:r>
    </w:p>
    <w:p w:rsidR="000C1B67" w:rsidRDefault="000C1B67" w:rsidP="000B29D1">
      <w:pPr>
        <w:tabs>
          <w:tab w:val="left" w:pos="708"/>
          <w:tab w:val="center" w:pos="4536"/>
          <w:tab w:val="right" w:pos="9072"/>
        </w:tabs>
        <w:ind w:left="-567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АДМИНИСТРАЦИЯ МУНИЦ</w:t>
      </w:r>
      <w:r w:rsidR="00CE5B5B">
        <w:rPr>
          <w:b/>
          <w:bCs/>
          <w:sz w:val="22"/>
          <w:szCs w:val="22"/>
        </w:rPr>
        <w:t>ИПАЛЬНОГО ОБРАЗОВАНИЯ «ЕРТЕМ</w:t>
      </w:r>
      <w:r>
        <w:rPr>
          <w:b/>
          <w:bCs/>
          <w:sz w:val="22"/>
          <w:szCs w:val="22"/>
        </w:rPr>
        <w:t>СКОЕ»</w:t>
      </w:r>
    </w:p>
    <w:p w:rsidR="000C1B67" w:rsidRDefault="000C1B67" w:rsidP="000B29D1">
      <w:pPr>
        <w:jc w:val="center"/>
        <w:outlineLvl w:val="0"/>
      </w:pPr>
    </w:p>
    <w:p w:rsidR="000C1B67" w:rsidRDefault="000C1B67" w:rsidP="000B29D1">
      <w:pPr>
        <w:jc w:val="center"/>
        <w:outlineLvl w:val="0"/>
      </w:pPr>
    </w:p>
    <w:p w:rsidR="000C1B67" w:rsidRDefault="000C1B67" w:rsidP="000B29D1">
      <w:pPr>
        <w:jc w:val="center"/>
        <w:outlineLvl w:val="0"/>
      </w:pPr>
      <w:r>
        <w:t>ПОСТАНОВЛЕНИЕ</w:t>
      </w:r>
    </w:p>
    <w:p w:rsidR="000C1B67" w:rsidRDefault="00495E73" w:rsidP="000B29D1">
      <w:pPr>
        <w:shd w:val="clear" w:color="auto" w:fill="FFFFFF"/>
        <w:autoSpaceDE w:val="0"/>
        <w:autoSpaceDN w:val="0"/>
        <w:adjustRightInd w:val="0"/>
      </w:pPr>
      <w:r>
        <w:t xml:space="preserve"> 14</w:t>
      </w:r>
      <w:r w:rsidR="006D473E">
        <w:t xml:space="preserve"> сентября</w:t>
      </w:r>
      <w:r w:rsidR="000C1B67">
        <w:t xml:space="preserve"> 2018  года                                                        </w:t>
      </w:r>
      <w:r w:rsidR="004D32CA">
        <w:t xml:space="preserve">                          № 19</w:t>
      </w:r>
    </w:p>
    <w:p w:rsidR="000C1B67" w:rsidRDefault="00CE5B5B" w:rsidP="000B29D1">
      <w:pPr>
        <w:jc w:val="center"/>
        <w:outlineLvl w:val="0"/>
      </w:pPr>
      <w:r>
        <w:t xml:space="preserve">Д. </w:t>
      </w:r>
      <w:proofErr w:type="spellStart"/>
      <w:r>
        <w:t>Ертем</w:t>
      </w:r>
      <w:proofErr w:type="spellEnd"/>
    </w:p>
    <w:p w:rsidR="000C1B67" w:rsidRPr="005A04F6" w:rsidRDefault="000C1B67" w:rsidP="005A04F6"/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28"/>
          <w:szCs w:val="28"/>
        </w:rPr>
        <w:br/>
      </w:r>
    </w:p>
    <w:p w:rsidR="000C1B67" w:rsidRPr="0033272D" w:rsidRDefault="000C1B67" w:rsidP="00686F75">
      <w:pPr>
        <w:jc w:val="both"/>
        <w:rPr>
          <w:b/>
          <w:bCs/>
          <w:color w:val="1E1E1E"/>
        </w:rPr>
      </w:pPr>
      <w:r w:rsidRPr="0033272D">
        <w:rPr>
          <w:b/>
          <w:bCs/>
          <w:color w:val="1E1E1E"/>
        </w:rPr>
        <w:t xml:space="preserve">Об утверждении Порядка формирования </w:t>
      </w:r>
    </w:p>
    <w:p w:rsidR="000C1B67" w:rsidRPr="0033272D" w:rsidRDefault="000C1B67" w:rsidP="00686F75">
      <w:pPr>
        <w:jc w:val="both"/>
        <w:rPr>
          <w:b/>
          <w:bCs/>
          <w:color w:val="1E1E1E"/>
        </w:rPr>
      </w:pPr>
      <w:r w:rsidRPr="0033272D">
        <w:rPr>
          <w:b/>
          <w:bCs/>
          <w:color w:val="1E1E1E"/>
        </w:rPr>
        <w:t xml:space="preserve">и полномочий </w:t>
      </w:r>
      <w:proofErr w:type="gramStart"/>
      <w:r w:rsidRPr="0033272D">
        <w:rPr>
          <w:b/>
          <w:bCs/>
          <w:color w:val="1E1E1E"/>
        </w:rPr>
        <w:t>попечительского</w:t>
      </w:r>
      <w:proofErr w:type="gramEnd"/>
    </w:p>
    <w:p w:rsidR="000C1B67" w:rsidRPr="0033272D" w:rsidRDefault="000C1B67" w:rsidP="00686F75">
      <w:pPr>
        <w:jc w:val="both"/>
        <w:rPr>
          <w:b/>
          <w:bCs/>
          <w:color w:val="1E1E1E"/>
        </w:rPr>
      </w:pPr>
      <w:r w:rsidRPr="0033272D">
        <w:rPr>
          <w:b/>
          <w:bCs/>
          <w:color w:val="1E1E1E"/>
        </w:rPr>
        <w:t xml:space="preserve">(наблюдательного) совета по вопросам </w:t>
      </w:r>
    </w:p>
    <w:p w:rsidR="000C1B67" w:rsidRPr="0033272D" w:rsidRDefault="000C1B67" w:rsidP="00686F75">
      <w:pPr>
        <w:jc w:val="both"/>
        <w:rPr>
          <w:b/>
          <w:bCs/>
          <w:color w:val="1E1E1E"/>
        </w:rPr>
      </w:pPr>
      <w:r w:rsidRPr="0033272D">
        <w:rPr>
          <w:b/>
          <w:bCs/>
          <w:color w:val="1E1E1E"/>
        </w:rPr>
        <w:t xml:space="preserve">похоронного дела на территории </w:t>
      </w:r>
    </w:p>
    <w:p w:rsidR="000C1B67" w:rsidRPr="0033272D" w:rsidRDefault="00FB610E" w:rsidP="00686F75">
      <w:pPr>
        <w:jc w:val="both"/>
        <w:rPr>
          <w:rFonts w:ascii="Arial" w:hAnsi="Arial" w:cs="Arial"/>
          <w:b/>
          <w:bCs/>
          <w:color w:val="1E1E1E"/>
        </w:rPr>
      </w:pPr>
      <w:r>
        <w:rPr>
          <w:b/>
          <w:bCs/>
          <w:color w:val="1E1E1E"/>
        </w:rPr>
        <w:t xml:space="preserve">муниципального образования « </w:t>
      </w:r>
      <w:proofErr w:type="spellStart"/>
      <w:r>
        <w:rPr>
          <w:b/>
          <w:bCs/>
          <w:color w:val="1E1E1E"/>
        </w:rPr>
        <w:t>Ертемское</w:t>
      </w:r>
      <w:proofErr w:type="spellEnd"/>
      <w:r>
        <w:rPr>
          <w:b/>
          <w:bCs/>
          <w:color w:val="1E1E1E"/>
        </w:rPr>
        <w:t>»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Courier New" w:hAnsi="Courier New" w:cs="Courier New"/>
          <w:color w:val="1E1E1E"/>
          <w:sz w:val="20"/>
          <w:szCs w:val="20"/>
        </w:rPr>
        <w:t>     </w:t>
      </w:r>
    </w:p>
    <w:p w:rsidR="000C1B67" w:rsidRDefault="000C1B67" w:rsidP="005C55F3">
      <w:pPr>
        <w:jc w:val="both"/>
        <w:rPr>
          <w:color w:val="1E1E1E"/>
          <w:sz w:val="28"/>
          <w:szCs w:val="28"/>
        </w:rPr>
      </w:pPr>
      <w:r w:rsidRPr="005A04F6">
        <w:rPr>
          <w:color w:val="1E1E1E"/>
          <w:sz w:val="28"/>
          <w:szCs w:val="28"/>
        </w:rPr>
        <w:t xml:space="preserve">     </w:t>
      </w:r>
    </w:p>
    <w:p w:rsidR="000C1B67" w:rsidRPr="0033272D" w:rsidRDefault="000C1B67" w:rsidP="005C55F3">
      <w:pPr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Руководствуясь статьей 27 Федерального закона от 12 января 1996 года N 8-ФЗ "О</w:t>
      </w:r>
      <w:r w:rsidR="004F0DD8">
        <w:rPr>
          <w:color w:val="1E1E1E"/>
        </w:rPr>
        <w:t xml:space="preserve"> погребении и похоронном деле",</w:t>
      </w:r>
      <w:r w:rsidRPr="0033272D">
        <w:rPr>
          <w:color w:val="1E1E1E"/>
        </w:rPr>
        <w:t xml:space="preserve"> руководствуясь Уставом муниц</w:t>
      </w:r>
      <w:r w:rsidR="00040950">
        <w:rPr>
          <w:color w:val="1E1E1E"/>
        </w:rPr>
        <w:t>ипального образования «</w:t>
      </w:r>
      <w:proofErr w:type="spellStart"/>
      <w:r w:rsidR="00040950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</w:t>
      </w:r>
      <w:r>
        <w:rPr>
          <w:color w:val="1E1E1E"/>
        </w:rPr>
        <w:t>,</w:t>
      </w:r>
      <w:r w:rsidRPr="0033272D">
        <w:rPr>
          <w:color w:val="1E1E1E"/>
        </w:rPr>
        <w:t xml:space="preserve"> администрация муниц</w:t>
      </w:r>
      <w:r w:rsidR="00040950">
        <w:rPr>
          <w:color w:val="1E1E1E"/>
        </w:rPr>
        <w:t>ипального образования «</w:t>
      </w:r>
      <w:proofErr w:type="spellStart"/>
      <w:r w:rsidR="00040950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</w:t>
      </w:r>
    </w:p>
    <w:p w:rsidR="000C1B67" w:rsidRPr="0033272D" w:rsidRDefault="000C1B67" w:rsidP="00AB74F1">
      <w:pPr>
        <w:ind w:firstLine="150"/>
        <w:jc w:val="center"/>
        <w:rPr>
          <w:rFonts w:ascii="Arial" w:hAnsi="Arial" w:cs="Arial"/>
          <w:color w:val="1E1E1E"/>
        </w:rPr>
      </w:pPr>
      <w:r w:rsidRPr="0033272D">
        <w:rPr>
          <w:b/>
          <w:bCs/>
          <w:color w:val="1E1E1E"/>
        </w:rPr>
        <w:t>ПОСТАНОВЛЯЕТ: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Default="000C1B67" w:rsidP="0033272D">
      <w:pPr>
        <w:numPr>
          <w:ilvl w:val="3"/>
          <w:numId w:val="11"/>
        </w:numPr>
        <w:tabs>
          <w:tab w:val="clear" w:pos="2880"/>
          <w:tab w:val="num" w:pos="720"/>
        </w:tabs>
        <w:ind w:left="72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Образовать Попечительский (наблюдательный) совет по вопросам похоронного дела на территории муниц</w:t>
      </w:r>
      <w:r w:rsidR="00040950">
        <w:rPr>
          <w:color w:val="1E1E1E"/>
        </w:rPr>
        <w:t>ипального образования «</w:t>
      </w:r>
      <w:proofErr w:type="spellStart"/>
      <w:r w:rsidR="00040950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 и утвердить его состав согласно  приложению N 1.</w:t>
      </w:r>
    </w:p>
    <w:p w:rsidR="000C1B67" w:rsidRPr="0033272D" w:rsidRDefault="000C1B67" w:rsidP="0033272D">
      <w:pPr>
        <w:numPr>
          <w:ilvl w:val="0"/>
          <w:numId w:val="11"/>
        </w:numPr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Утвердить Порядок формирования и полномочия попечительского  (наблюдательного) совета по вопросам похоронного дела на территории муниц</w:t>
      </w:r>
      <w:r w:rsidR="00040950">
        <w:rPr>
          <w:color w:val="1E1E1E"/>
        </w:rPr>
        <w:t>ипального образования «</w:t>
      </w:r>
      <w:proofErr w:type="spellStart"/>
      <w:r w:rsidR="00040950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 согласно приложению N 2. </w:t>
      </w:r>
    </w:p>
    <w:p w:rsidR="000C1B67" w:rsidRPr="0033272D" w:rsidRDefault="000C1B67" w:rsidP="0033272D">
      <w:pPr>
        <w:numPr>
          <w:ilvl w:val="0"/>
          <w:numId w:val="11"/>
        </w:numPr>
        <w:jc w:val="both"/>
        <w:rPr>
          <w:rFonts w:ascii="Arial" w:hAnsi="Arial" w:cs="Arial"/>
          <w:color w:val="1E1E1E"/>
        </w:rPr>
      </w:pPr>
      <w:proofErr w:type="gramStart"/>
      <w:r w:rsidRPr="0033272D">
        <w:rPr>
          <w:color w:val="1E1E1E"/>
        </w:rPr>
        <w:t>Контроль за</w:t>
      </w:r>
      <w:proofErr w:type="gramEnd"/>
      <w:r w:rsidRPr="0033272D">
        <w:rPr>
          <w:color w:val="1E1E1E"/>
        </w:rPr>
        <w:t xml:space="preserve"> выполнением настоящего постановления возложить на ведущего специалиста</w:t>
      </w:r>
      <w:r w:rsidR="00040950">
        <w:rPr>
          <w:color w:val="1E1E1E"/>
        </w:rPr>
        <w:t>- эксперта</w:t>
      </w:r>
      <w:r w:rsidRPr="0033272D">
        <w:rPr>
          <w:color w:val="1E1E1E"/>
        </w:rPr>
        <w:t xml:space="preserve"> администрации муниц</w:t>
      </w:r>
      <w:r w:rsidR="00040950">
        <w:rPr>
          <w:color w:val="1E1E1E"/>
        </w:rPr>
        <w:t>ипального образования «</w:t>
      </w:r>
      <w:proofErr w:type="spellStart"/>
      <w:r w:rsidR="00040950">
        <w:rPr>
          <w:color w:val="1E1E1E"/>
        </w:rPr>
        <w:t>Ертемское</w:t>
      </w:r>
      <w:proofErr w:type="spellEnd"/>
      <w:r w:rsidR="00040950">
        <w:rPr>
          <w:color w:val="1E1E1E"/>
        </w:rPr>
        <w:t>» Вершинину Н.Э.</w:t>
      </w:r>
    </w:p>
    <w:p w:rsidR="000C1B67" w:rsidRPr="0033272D" w:rsidRDefault="000C1B67" w:rsidP="0033272D">
      <w:pPr>
        <w:numPr>
          <w:ilvl w:val="0"/>
          <w:numId w:val="11"/>
        </w:numPr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Постановление вступает в силу со дня его официального обнародования.</w:t>
      </w:r>
    </w:p>
    <w:p w:rsidR="000C1B67" w:rsidRPr="0033272D" w:rsidRDefault="000C1B67" w:rsidP="0033272D">
      <w:pPr>
        <w:tabs>
          <w:tab w:val="num" w:pos="720"/>
        </w:tabs>
        <w:ind w:left="720" w:firstLine="210"/>
        <w:jc w:val="both"/>
        <w:rPr>
          <w:rFonts w:ascii="Arial" w:hAnsi="Arial" w:cs="Arial"/>
          <w:color w:val="1E1E1E"/>
        </w:rPr>
      </w:pP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Arial" w:hAnsi="Arial" w:cs="Arial"/>
          <w:color w:val="1E1E1E"/>
        </w:rPr>
        <w:t> </w:t>
      </w:r>
    </w:p>
    <w:p w:rsidR="000C1B67" w:rsidRPr="0033272D" w:rsidRDefault="000C1B67" w:rsidP="005A04F6">
      <w:pPr>
        <w:ind w:firstLine="150"/>
        <w:jc w:val="both"/>
        <w:rPr>
          <w:color w:val="1E1E1E"/>
        </w:rPr>
      </w:pPr>
      <w:r w:rsidRPr="0033272D">
        <w:rPr>
          <w:color w:val="1E1E1E"/>
        </w:rPr>
        <w:t>Глава муниципального образования</w:t>
      </w:r>
    </w:p>
    <w:p w:rsidR="000C1B67" w:rsidRPr="0033272D" w:rsidRDefault="00040950" w:rsidP="005A04F6">
      <w:pPr>
        <w:ind w:firstLine="150"/>
        <w:jc w:val="both"/>
        <w:rPr>
          <w:rFonts w:ascii="Arial" w:hAnsi="Arial" w:cs="Arial"/>
          <w:color w:val="1E1E1E"/>
        </w:rPr>
      </w:pPr>
      <w:r>
        <w:rPr>
          <w:color w:val="1E1E1E"/>
        </w:rPr>
        <w:t>«</w:t>
      </w:r>
      <w:proofErr w:type="spellStart"/>
      <w:r>
        <w:rPr>
          <w:color w:val="1E1E1E"/>
        </w:rPr>
        <w:t>Ертем</w:t>
      </w:r>
      <w:r w:rsidR="000C1B67" w:rsidRPr="0033272D">
        <w:rPr>
          <w:color w:val="1E1E1E"/>
        </w:rPr>
        <w:t>ское</w:t>
      </w:r>
      <w:proofErr w:type="spellEnd"/>
      <w:r w:rsidR="000C1B67" w:rsidRPr="0033272D">
        <w:rPr>
          <w:color w:val="1E1E1E"/>
        </w:rPr>
        <w:t xml:space="preserve">»                                                 </w:t>
      </w:r>
      <w:r>
        <w:rPr>
          <w:color w:val="1E1E1E"/>
        </w:rPr>
        <w:t xml:space="preserve">                                   Н.А </w:t>
      </w:r>
      <w:proofErr w:type="spellStart"/>
      <w:r>
        <w:rPr>
          <w:color w:val="1E1E1E"/>
        </w:rPr>
        <w:t>Поздеева</w:t>
      </w:r>
      <w:proofErr w:type="spellEnd"/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Arial" w:hAnsi="Arial" w:cs="Arial"/>
          <w:color w:val="1E1E1E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</w:p>
    <w:p w:rsidR="003059DD" w:rsidRDefault="003059DD" w:rsidP="005A04F6">
      <w:pPr>
        <w:ind w:firstLine="150"/>
        <w:jc w:val="right"/>
        <w:rPr>
          <w:color w:val="1E1E1E"/>
          <w:sz w:val="18"/>
          <w:szCs w:val="18"/>
        </w:rPr>
      </w:pPr>
    </w:p>
    <w:p w:rsidR="00040950" w:rsidRDefault="00040950" w:rsidP="005A04F6">
      <w:pPr>
        <w:ind w:firstLine="150"/>
        <w:jc w:val="right"/>
        <w:rPr>
          <w:color w:val="1E1E1E"/>
          <w:sz w:val="18"/>
          <w:szCs w:val="18"/>
        </w:rPr>
      </w:pPr>
    </w:p>
    <w:p w:rsidR="00040950" w:rsidRDefault="00040950" w:rsidP="005A04F6">
      <w:pPr>
        <w:ind w:firstLine="150"/>
        <w:jc w:val="right"/>
        <w:rPr>
          <w:color w:val="1E1E1E"/>
          <w:sz w:val="18"/>
          <w:szCs w:val="18"/>
        </w:rPr>
      </w:pPr>
    </w:p>
    <w:p w:rsidR="000C1B67" w:rsidRDefault="000C1B67" w:rsidP="00FB610E">
      <w:pPr>
        <w:rPr>
          <w:color w:val="1E1E1E"/>
          <w:sz w:val="18"/>
          <w:szCs w:val="18"/>
        </w:rPr>
      </w:pPr>
    </w:p>
    <w:p w:rsidR="000C1B67" w:rsidRDefault="000C1B67" w:rsidP="005A04F6">
      <w:pPr>
        <w:ind w:firstLine="150"/>
        <w:jc w:val="right"/>
        <w:rPr>
          <w:color w:val="1E1E1E"/>
          <w:sz w:val="18"/>
          <w:szCs w:val="18"/>
        </w:rPr>
      </w:pPr>
      <w:r w:rsidRPr="005A04F6">
        <w:rPr>
          <w:color w:val="1E1E1E"/>
          <w:sz w:val="18"/>
          <w:szCs w:val="18"/>
        </w:rPr>
        <w:t xml:space="preserve">Приложение N 1 </w:t>
      </w:r>
    </w:p>
    <w:p w:rsidR="000C1B67" w:rsidRPr="005A04F6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18"/>
          <w:szCs w:val="18"/>
        </w:rPr>
        <w:t>к постановлению администрации</w:t>
      </w:r>
    </w:p>
    <w:p w:rsidR="000C1B67" w:rsidRPr="005A04F6" w:rsidRDefault="00040950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18"/>
          <w:szCs w:val="18"/>
        </w:rPr>
        <w:t>МО «</w:t>
      </w:r>
      <w:proofErr w:type="spellStart"/>
      <w:r>
        <w:rPr>
          <w:color w:val="1E1E1E"/>
          <w:sz w:val="18"/>
          <w:szCs w:val="18"/>
        </w:rPr>
        <w:t>Ертем</w:t>
      </w:r>
      <w:r w:rsidR="000C1B67">
        <w:rPr>
          <w:color w:val="1E1E1E"/>
          <w:sz w:val="18"/>
          <w:szCs w:val="18"/>
        </w:rPr>
        <w:t>ское</w:t>
      </w:r>
      <w:proofErr w:type="spellEnd"/>
      <w:r w:rsidR="000C1B67">
        <w:rPr>
          <w:color w:val="1E1E1E"/>
          <w:sz w:val="18"/>
          <w:szCs w:val="18"/>
        </w:rPr>
        <w:t>»</w:t>
      </w:r>
    </w:p>
    <w:p w:rsidR="000C1B67" w:rsidRPr="005A04F6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18"/>
          <w:szCs w:val="18"/>
        </w:rPr>
        <w:t>№</w:t>
      </w:r>
      <w:r w:rsidR="004D32CA">
        <w:rPr>
          <w:color w:val="1E1E1E"/>
          <w:sz w:val="18"/>
          <w:szCs w:val="18"/>
        </w:rPr>
        <w:t xml:space="preserve">  19</w:t>
      </w:r>
      <w:r>
        <w:rPr>
          <w:color w:val="1E1E1E"/>
          <w:sz w:val="18"/>
          <w:szCs w:val="18"/>
        </w:rPr>
        <w:t xml:space="preserve">  </w:t>
      </w:r>
      <w:r w:rsidRPr="005A04F6">
        <w:rPr>
          <w:color w:val="1E1E1E"/>
          <w:sz w:val="18"/>
          <w:szCs w:val="18"/>
        </w:rPr>
        <w:t xml:space="preserve">от </w:t>
      </w:r>
      <w:r w:rsidR="00495E73">
        <w:rPr>
          <w:color w:val="1E1E1E"/>
          <w:sz w:val="18"/>
          <w:szCs w:val="18"/>
        </w:rPr>
        <w:t xml:space="preserve">14 </w:t>
      </w:r>
      <w:r w:rsidR="006D473E">
        <w:rPr>
          <w:color w:val="1E1E1E"/>
          <w:sz w:val="18"/>
          <w:szCs w:val="18"/>
        </w:rPr>
        <w:t>сентября</w:t>
      </w:r>
      <w:r>
        <w:rPr>
          <w:color w:val="1E1E1E"/>
          <w:sz w:val="18"/>
          <w:szCs w:val="18"/>
        </w:rPr>
        <w:t xml:space="preserve"> 2018 г.</w:t>
      </w:r>
    </w:p>
    <w:p w:rsidR="000C1B67" w:rsidRPr="005A04F6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center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28"/>
          <w:szCs w:val="28"/>
        </w:rPr>
        <w:t>СОСТАВ</w:t>
      </w:r>
    </w:p>
    <w:p w:rsidR="000C1B67" w:rsidRPr="005A04F6" w:rsidRDefault="000C1B67" w:rsidP="005A04F6">
      <w:pPr>
        <w:ind w:firstLine="150"/>
        <w:jc w:val="center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28"/>
          <w:szCs w:val="28"/>
        </w:rPr>
        <w:t>Попечительского (наблюдательного) совета</w:t>
      </w:r>
    </w:p>
    <w:p w:rsidR="000C1B67" w:rsidRPr="005A04F6" w:rsidRDefault="000C1B67" w:rsidP="005A04F6">
      <w:pPr>
        <w:ind w:firstLine="150"/>
        <w:jc w:val="center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28"/>
          <w:szCs w:val="28"/>
        </w:rPr>
        <w:t xml:space="preserve">по вопросам похоронного дела на территории </w:t>
      </w:r>
      <w:r>
        <w:rPr>
          <w:color w:val="1E1E1E"/>
          <w:sz w:val="28"/>
          <w:szCs w:val="28"/>
        </w:rPr>
        <w:t>муниц</w:t>
      </w:r>
      <w:r w:rsidR="00040950">
        <w:rPr>
          <w:color w:val="1E1E1E"/>
          <w:sz w:val="28"/>
          <w:szCs w:val="28"/>
        </w:rPr>
        <w:t>ипального образования «</w:t>
      </w:r>
      <w:proofErr w:type="spellStart"/>
      <w:r w:rsidR="00040950">
        <w:rPr>
          <w:color w:val="1E1E1E"/>
          <w:sz w:val="28"/>
          <w:szCs w:val="28"/>
        </w:rPr>
        <w:t>Ертем</w:t>
      </w:r>
      <w:r>
        <w:rPr>
          <w:color w:val="1E1E1E"/>
          <w:sz w:val="28"/>
          <w:szCs w:val="28"/>
        </w:rPr>
        <w:t>ское</w:t>
      </w:r>
      <w:proofErr w:type="spellEnd"/>
      <w:r>
        <w:rPr>
          <w:color w:val="1E1E1E"/>
          <w:sz w:val="28"/>
          <w:szCs w:val="28"/>
        </w:rPr>
        <w:t>»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Courier New" w:hAnsi="Courier New" w:cs="Courier New"/>
          <w:color w:val="1E1E1E"/>
          <w:sz w:val="20"/>
          <w:szCs w:val="20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Courier New" w:hAnsi="Courier New" w:cs="Courier New"/>
          <w:color w:val="1E1E1E"/>
          <w:sz w:val="20"/>
          <w:szCs w:val="20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Courier New" w:hAnsi="Courier New" w:cs="Courier New"/>
          <w:color w:val="1E1E1E"/>
          <w:sz w:val="20"/>
          <w:szCs w:val="20"/>
        </w:rPr>
        <w:t>       </w:t>
      </w:r>
    </w:p>
    <w:p w:rsidR="000C1B67" w:rsidRPr="005A04F6" w:rsidRDefault="00040950" w:rsidP="003059DD">
      <w:pPr>
        <w:numPr>
          <w:ilvl w:val="0"/>
          <w:numId w:val="7"/>
        </w:numPr>
        <w:tabs>
          <w:tab w:val="clear" w:pos="720"/>
          <w:tab w:val="num" w:pos="284"/>
        </w:tabs>
        <w:ind w:left="300"/>
        <w:jc w:val="both"/>
        <w:rPr>
          <w:rFonts w:ascii="Arial" w:hAnsi="Arial" w:cs="Arial"/>
          <w:color w:val="1E1E1E"/>
          <w:sz w:val="21"/>
          <w:szCs w:val="21"/>
        </w:rPr>
      </w:pPr>
      <w:proofErr w:type="spellStart"/>
      <w:r>
        <w:rPr>
          <w:color w:val="1E1E1E"/>
          <w:sz w:val="28"/>
          <w:szCs w:val="28"/>
        </w:rPr>
        <w:t>Поздеева</w:t>
      </w:r>
      <w:proofErr w:type="spellEnd"/>
      <w:r>
        <w:rPr>
          <w:color w:val="1E1E1E"/>
          <w:sz w:val="28"/>
          <w:szCs w:val="28"/>
        </w:rPr>
        <w:t xml:space="preserve"> Наталья Анатольевна</w:t>
      </w:r>
      <w:r w:rsidR="000C1B67" w:rsidRPr="005A04F6">
        <w:rPr>
          <w:color w:val="1E1E1E"/>
          <w:sz w:val="28"/>
          <w:szCs w:val="28"/>
        </w:rPr>
        <w:t xml:space="preserve"> – глава </w:t>
      </w:r>
      <w:r w:rsidR="000C1B67">
        <w:rPr>
          <w:color w:val="1E1E1E"/>
          <w:sz w:val="28"/>
          <w:szCs w:val="28"/>
        </w:rPr>
        <w:t xml:space="preserve">муниципального образования </w:t>
      </w:r>
      <w:r>
        <w:rPr>
          <w:color w:val="1E1E1E"/>
          <w:sz w:val="28"/>
          <w:szCs w:val="28"/>
        </w:rPr>
        <w:t>«</w:t>
      </w:r>
      <w:proofErr w:type="spellStart"/>
      <w:r>
        <w:rPr>
          <w:color w:val="1E1E1E"/>
          <w:sz w:val="28"/>
          <w:szCs w:val="28"/>
        </w:rPr>
        <w:t>Ертем</w:t>
      </w:r>
      <w:r w:rsidR="000C1B67">
        <w:rPr>
          <w:color w:val="1E1E1E"/>
          <w:sz w:val="28"/>
          <w:szCs w:val="28"/>
        </w:rPr>
        <w:t>ское</w:t>
      </w:r>
      <w:proofErr w:type="spellEnd"/>
      <w:r w:rsidR="000C1B67">
        <w:rPr>
          <w:color w:val="1E1E1E"/>
          <w:sz w:val="28"/>
          <w:szCs w:val="28"/>
        </w:rPr>
        <w:t>»</w:t>
      </w:r>
      <w:r w:rsidR="000C1B67" w:rsidRPr="005A04F6">
        <w:rPr>
          <w:color w:val="1E1E1E"/>
          <w:sz w:val="28"/>
          <w:szCs w:val="28"/>
        </w:rPr>
        <w:t>, председатель совета</w:t>
      </w:r>
      <w:r w:rsidR="000C1B67">
        <w:rPr>
          <w:color w:val="1E1E1E"/>
          <w:sz w:val="28"/>
          <w:szCs w:val="28"/>
        </w:rPr>
        <w:t>.</w:t>
      </w:r>
    </w:p>
    <w:p w:rsidR="000C1B67" w:rsidRPr="005A04F6" w:rsidRDefault="00040950" w:rsidP="003059DD">
      <w:pPr>
        <w:numPr>
          <w:ilvl w:val="0"/>
          <w:numId w:val="7"/>
        </w:numPr>
        <w:tabs>
          <w:tab w:val="clear" w:pos="720"/>
          <w:tab w:val="num" w:pos="284"/>
        </w:tabs>
        <w:ind w:left="300"/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28"/>
          <w:szCs w:val="28"/>
        </w:rPr>
        <w:t>Ильина Татьяна Анатольевна</w:t>
      </w:r>
      <w:r w:rsidR="000C1B67">
        <w:rPr>
          <w:color w:val="1E1E1E"/>
          <w:sz w:val="28"/>
          <w:szCs w:val="28"/>
        </w:rPr>
        <w:t>, депутат Совета депутатов муниц</w:t>
      </w:r>
      <w:r>
        <w:rPr>
          <w:color w:val="1E1E1E"/>
          <w:sz w:val="28"/>
          <w:szCs w:val="28"/>
        </w:rPr>
        <w:t>ипального образования «</w:t>
      </w:r>
      <w:proofErr w:type="spellStart"/>
      <w:r>
        <w:rPr>
          <w:color w:val="1E1E1E"/>
          <w:sz w:val="28"/>
          <w:szCs w:val="28"/>
        </w:rPr>
        <w:t>Ертем</w:t>
      </w:r>
      <w:r w:rsidR="000C1B67">
        <w:rPr>
          <w:color w:val="1E1E1E"/>
          <w:sz w:val="28"/>
          <w:szCs w:val="28"/>
        </w:rPr>
        <w:t>ское</w:t>
      </w:r>
      <w:proofErr w:type="spellEnd"/>
      <w:r w:rsidR="000C1B67">
        <w:rPr>
          <w:color w:val="1E1E1E"/>
          <w:sz w:val="28"/>
          <w:szCs w:val="28"/>
        </w:rPr>
        <w:t>»</w:t>
      </w:r>
      <w:r w:rsidR="000C1B67" w:rsidRPr="005A04F6">
        <w:rPr>
          <w:color w:val="1E1E1E"/>
          <w:sz w:val="28"/>
          <w:szCs w:val="28"/>
        </w:rPr>
        <w:t>, заместитель председателя совета</w:t>
      </w:r>
      <w:r w:rsidR="000C1B67">
        <w:rPr>
          <w:color w:val="1E1E1E"/>
          <w:sz w:val="28"/>
          <w:szCs w:val="28"/>
        </w:rPr>
        <w:t>.</w:t>
      </w:r>
    </w:p>
    <w:p w:rsidR="000C1B67" w:rsidRPr="005A04F6" w:rsidRDefault="000C1B67" w:rsidP="003059DD">
      <w:pPr>
        <w:numPr>
          <w:ilvl w:val="0"/>
          <w:numId w:val="7"/>
        </w:numPr>
        <w:tabs>
          <w:tab w:val="clear" w:pos="720"/>
          <w:tab w:val="num" w:pos="284"/>
        </w:tabs>
        <w:ind w:left="30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28"/>
          <w:szCs w:val="28"/>
        </w:rPr>
        <w:t> </w:t>
      </w:r>
      <w:r w:rsidR="00040950">
        <w:rPr>
          <w:color w:val="1E1E1E"/>
          <w:sz w:val="28"/>
          <w:szCs w:val="28"/>
        </w:rPr>
        <w:t>Вершинина</w:t>
      </w:r>
      <w:r w:rsidR="00CE5B5B">
        <w:rPr>
          <w:color w:val="1E1E1E"/>
          <w:sz w:val="28"/>
          <w:szCs w:val="28"/>
        </w:rPr>
        <w:t xml:space="preserve"> Надежда </w:t>
      </w:r>
      <w:proofErr w:type="spellStart"/>
      <w:r w:rsidR="00CE5B5B">
        <w:rPr>
          <w:color w:val="1E1E1E"/>
          <w:sz w:val="28"/>
          <w:szCs w:val="28"/>
        </w:rPr>
        <w:t>Эрнастовна</w:t>
      </w:r>
      <w:proofErr w:type="spellEnd"/>
      <w:r w:rsidRPr="005A04F6">
        <w:rPr>
          <w:color w:val="1E1E1E"/>
          <w:sz w:val="28"/>
          <w:szCs w:val="28"/>
        </w:rPr>
        <w:t xml:space="preserve"> – </w:t>
      </w:r>
      <w:r>
        <w:rPr>
          <w:color w:val="1E1E1E"/>
          <w:sz w:val="28"/>
          <w:szCs w:val="28"/>
        </w:rPr>
        <w:t>ведущий специалист</w:t>
      </w:r>
      <w:r w:rsidR="00CE5B5B">
        <w:rPr>
          <w:color w:val="1E1E1E"/>
          <w:sz w:val="28"/>
          <w:szCs w:val="28"/>
        </w:rPr>
        <w:t>- эксперт</w:t>
      </w:r>
      <w:r>
        <w:rPr>
          <w:color w:val="1E1E1E"/>
          <w:sz w:val="28"/>
          <w:szCs w:val="28"/>
        </w:rPr>
        <w:t xml:space="preserve"> администрации муниципально</w:t>
      </w:r>
      <w:r w:rsidR="00CE5B5B">
        <w:rPr>
          <w:color w:val="1E1E1E"/>
          <w:sz w:val="28"/>
          <w:szCs w:val="28"/>
        </w:rPr>
        <w:t>го образования «</w:t>
      </w:r>
      <w:proofErr w:type="spellStart"/>
      <w:r w:rsidR="00CE5B5B">
        <w:rPr>
          <w:color w:val="1E1E1E"/>
          <w:sz w:val="28"/>
          <w:szCs w:val="28"/>
        </w:rPr>
        <w:t>Ертем</w:t>
      </w:r>
      <w:r>
        <w:rPr>
          <w:color w:val="1E1E1E"/>
          <w:sz w:val="28"/>
          <w:szCs w:val="28"/>
        </w:rPr>
        <w:t>ское</w:t>
      </w:r>
      <w:proofErr w:type="spellEnd"/>
      <w:r>
        <w:rPr>
          <w:color w:val="1E1E1E"/>
          <w:sz w:val="28"/>
          <w:szCs w:val="28"/>
        </w:rPr>
        <w:t xml:space="preserve">», </w:t>
      </w:r>
      <w:r w:rsidRPr="005A04F6">
        <w:rPr>
          <w:color w:val="1E1E1E"/>
          <w:sz w:val="28"/>
          <w:szCs w:val="28"/>
        </w:rPr>
        <w:t>секретарь совета</w:t>
      </w:r>
      <w:r>
        <w:rPr>
          <w:color w:val="1E1E1E"/>
          <w:sz w:val="28"/>
          <w:szCs w:val="28"/>
        </w:rPr>
        <w:t>.</w:t>
      </w:r>
    </w:p>
    <w:p w:rsidR="000C1B67" w:rsidRDefault="000C1B67" w:rsidP="005A04F6">
      <w:pPr>
        <w:ind w:firstLine="150"/>
        <w:jc w:val="center"/>
        <w:rPr>
          <w:color w:val="1E1E1E"/>
          <w:sz w:val="28"/>
          <w:szCs w:val="28"/>
        </w:rPr>
      </w:pPr>
    </w:p>
    <w:p w:rsidR="000C1B67" w:rsidRDefault="000C1B67" w:rsidP="005A04F6">
      <w:pPr>
        <w:ind w:firstLine="150"/>
        <w:jc w:val="center"/>
        <w:rPr>
          <w:color w:val="1E1E1E"/>
          <w:sz w:val="28"/>
          <w:szCs w:val="28"/>
        </w:rPr>
      </w:pPr>
      <w:r w:rsidRPr="000A45F5">
        <w:rPr>
          <w:color w:val="1E1E1E"/>
          <w:sz w:val="28"/>
          <w:szCs w:val="28"/>
          <w:u w:val="single"/>
        </w:rPr>
        <w:t>Члены Попечительского (наблюдательного) совета</w:t>
      </w:r>
      <w:r w:rsidRPr="005A04F6">
        <w:rPr>
          <w:color w:val="1E1E1E"/>
          <w:sz w:val="28"/>
          <w:szCs w:val="28"/>
        </w:rPr>
        <w:t>:</w:t>
      </w:r>
    </w:p>
    <w:p w:rsidR="000C1B67" w:rsidRPr="005A04F6" w:rsidRDefault="000C1B67" w:rsidP="005A04F6">
      <w:pPr>
        <w:ind w:firstLine="150"/>
        <w:jc w:val="center"/>
        <w:rPr>
          <w:rFonts w:ascii="Arial" w:hAnsi="Arial" w:cs="Arial"/>
          <w:color w:val="1E1E1E"/>
          <w:sz w:val="21"/>
          <w:szCs w:val="21"/>
        </w:rPr>
      </w:pPr>
    </w:p>
    <w:p w:rsidR="000C1B67" w:rsidRPr="00F00A62" w:rsidRDefault="00CE5B5B" w:rsidP="006F5DA2">
      <w:pPr>
        <w:numPr>
          <w:ilvl w:val="0"/>
          <w:numId w:val="12"/>
        </w:numPr>
        <w:jc w:val="both"/>
        <w:rPr>
          <w:rFonts w:ascii="Arial" w:hAnsi="Arial" w:cs="Arial"/>
          <w:color w:val="1E1E1E"/>
          <w:sz w:val="21"/>
          <w:szCs w:val="21"/>
        </w:rPr>
      </w:pPr>
      <w:proofErr w:type="spellStart"/>
      <w:r>
        <w:rPr>
          <w:color w:val="1E1E1E"/>
          <w:sz w:val="28"/>
          <w:szCs w:val="28"/>
        </w:rPr>
        <w:t>Дряхлова</w:t>
      </w:r>
      <w:proofErr w:type="spellEnd"/>
      <w:r w:rsidR="006D473E">
        <w:rPr>
          <w:color w:val="1E1E1E"/>
          <w:sz w:val="28"/>
          <w:szCs w:val="28"/>
        </w:rPr>
        <w:t xml:space="preserve"> </w:t>
      </w:r>
      <w:proofErr w:type="spellStart"/>
      <w:r>
        <w:rPr>
          <w:color w:val="1E1E1E"/>
          <w:sz w:val="28"/>
          <w:szCs w:val="28"/>
        </w:rPr>
        <w:t>Антонида</w:t>
      </w:r>
      <w:proofErr w:type="spellEnd"/>
      <w:r>
        <w:rPr>
          <w:color w:val="1E1E1E"/>
          <w:sz w:val="28"/>
          <w:szCs w:val="28"/>
        </w:rPr>
        <w:t xml:space="preserve"> Сергеевна</w:t>
      </w:r>
      <w:r w:rsidR="000C1B67" w:rsidRPr="005A04F6">
        <w:rPr>
          <w:color w:val="1E1E1E"/>
          <w:sz w:val="28"/>
          <w:szCs w:val="28"/>
        </w:rPr>
        <w:t xml:space="preserve"> – </w:t>
      </w:r>
      <w:r w:rsidR="000C1B67">
        <w:rPr>
          <w:color w:val="1E1E1E"/>
          <w:sz w:val="28"/>
          <w:szCs w:val="28"/>
        </w:rPr>
        <w:t>председатель ветеранской организации сельского поселения;</w:t>
      </w:r>
    </w:p>
    <w:p w:rsidR="000C1B67" w:rsidRPr="00F00A62" w:rsidRDefault="00CE5B5B" w:rsidP="00F00A62">
      <w:pPr>
        <w:numPr>
          <w:ilvl w:val="0"/>
          <w:numId w:val="12"/>
        </w:numPr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28"/>
          <w:szCs w:val="28"/>
        </w:rPr>
        <w:t>Сидоров Евгений Олегович</w:t>
      </w:r>
      <w:r w:rsidR="000C1B67" w:rsidRPr="005A04F6">
        <w:rPr>
          <w:color w:val="1E1E1E"/>
          <w:sz w:val="28"/>
          <w:szCs w:val="28"/>
        </w:rPr>
        <w:t xml:space="preserve"> – </w:t>
      </w:r>
      <w:r>
        <w:rPr>
          <w:color w:val="1E1E1E"/>
          <w:sz w:val="28"/>
          <w:szCs w:val="28"/>
        </w:rPr>
        <w:t xml:space="preserve">директор </w:t>
      </w:r>
      <w:proofErr w:type="spellStart"/>
      <w:r>
        <w:rPr>
          <w:color w:val="1E1E1E"/>
          <w:sz w:val="28"/>
          <w:szCs w:val="28"/>
        </w:rPr>
        <w:t>Ертемского</w:t>
      </w:r>
      <w:r w:rsidR="000C1B67">
        <w:rPr>
          <w:color w:val="1E1E1E"/>
          <w:sz w:val="28"/>
          <w:szCs w:val="28"/>
        </w:rPr>
        <w:t>СДК</w:t>
      </w:r>
      <w:proofErr w:type="spellEnd"/>
      <w:r w:rsidR="000C1B67">
        <w:rPr>
          <w:color w:val="1E1E1E"/>
          <w:sz w:val="28"/>
          <w:szCs w:val="28"/>
        </w:rPr>
        <w:t>;</w:t>
      </w:r>
    </w:p>
    <w:p w:rsidR="000C1B67" w:rsidRPr="005A04F6" w:rsidRDefault="00CE5B5B" w:rsidP="00F00A62">
      <w:pPr>
        <w:numPr>
          <w:ilvl w:val="0"/>
          <w:numId w:val="12"/>
        </w:numPr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28"/>
          <w:szCs w:val="28"/>
        </w:rPr>
        <w:t xml:space="preserve">Королёва Нина </w:t>
      </w:r>
      <w:proofErr w:type="spellStart"/>
      <w:r>
        <w:rPr>
          <w:color w:val="1E1E1E"/>
          <w:sz w:val="28"/>
          <w:szCs w:val="28"/>
        </w:rPr>
        <w:t>Виталиевна</w:t>
      </w:r>
      <w:proofErr w:type="spellEnd"/>
      <w:r>
        <w:rPr>
          <w:color w:val="1E1E1E"/>
          <w:sz w:val="28"/>
          <w:szCs w:val="28"/>
        </w:rPr>
        <w:t xml:space="preserve">– житель д. </w:t>
      </w:r>
      <w:proofErr w:type="spellStart"/>
      <w:r>
        <w:rPr>
          <w:color w:val="1E1E1E"/>
          <w:sz w:val="28"/>
          <w:szCs w:val="28"/>
        </w:rPr>
        <w:t>Ертем</w:t>
      </w:r>
      <w:proofErr w:type="spellEnd"/>
      <w:r w:rsidR="000C1B67">
        <w:rPr>
          <w:color w:val="1E1E1E"/>
          <w:sz w:val="28"/>
          <w:szCs w:val="28"/>
        </w:rPr>
        <w:t>;</w:t>
      </w:r>
    </w:p>
    <w:p w:rsidR="000C1B67" w:rsidRPr="005A04F6" w:rsidRDefault="00CE5B5B" w:rsidP="006F5DA2">
      <w:pPr>
        <w:numPr>
          <w:ilvl w:val="0"/>
          <w:numId w:val="12"/>
        </w:numPr>
        <w:jc w:val="both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28"/>
          <w:szCs w:val="28"/>
        </w:rPr>
        <w:t>Дементьев Юрий Анатольевич</w:t>
      </w:r>
      <w:r w:rsidR="000C1B67" w:rsidRPr="005A04F6">
        <w:rPr>
          <w:color w:val="1E1E1E"/>
          <w:sz w:val="28"/>
          <w:szCs w:val="28"/>
        </w:rPr>
        <w:t xml:space="preserve">– житель </w:t>
      </w:r>
      <w:r>
        <w:rPr>
          <w:color w:val="1E1E1E"/>
          <w:sz w:val="28"/>
          <w:szCs w:val="28"/>
        </w:rPr>
        <w:t xml:space="preserve">д. </w:t>
      </w:r>
      <w:proofErr w:type="spellStart"/>
      <w:r>
        <w:rPr>
          <w:color w:val="1E1E1E"/>
          <w:sz w:val="28"/>
          <w:szCs w:val="28"/>
        </w:rPr>
        <w:t>Зянкино</w:t>
      </w:r>
      <w:proofErr w:type="spellEnd"/>
      <w:r w:rsidR="000C1B67">
        <w:rPr>
          <w:color w:val="1E1E1E"/>
          <w:sz w:val="28"/>
          <w:szCs w:val="28"/>
        </w:rPr>
        <w:t>.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Arial" w:hAnsi="Arial" w:cs="Arial"/>
          <w:color w:val="1E1E1E"/>
          <w:sz w:val="21"/>
          <w:szCs w:val="21"/>
        </w:rPr>
        <w:t> </w:t>
      </w:r>
    </w:p>
    <w:p w:rsidR="000C1B67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0C1B67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0C1B67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FB610E" w:rsidRDefault="00FB610E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FB610E" w:rsidRDefault="00FB610E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FB610E" w:rsidRDefault="00FB610E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FB610E" w:rsidRDefault="00FB610E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FB610E" w:rsidRDefault="00FB610E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</w:p>
    <w:p w:rsidR="003059DD" w:rsidRDefault="003059DD" w:rsidP="00B131E0">
      <w:pPr>
        <w:rPr>
          <w:rFonts w:ascii="Arial" w:hAnsi="Arial" w:cs="Arial"/>
          <w:color w:val="1E1E1E"/>
          <w:sz w:val="21"/>
          <w:szCs w:val="21"/>
        </w:rPr>
      </w:pPr>
    </w:p>
    <w:p w:rsidR="004D32CA" w:rsidRDefault="004D32CA" w:rsidP="00B131E0">
      <w:pPr>
        <w:rPr>
          <w:rFonts w:ascii="Arial" w:hAnsi="Arial" w:cs="Arial"/>
          <w:color w:val="1E1E1E"/>
          <w:sz w:val="21"/>
          <w:szCs w:val="21"/>
        </w:rPr>
      </w:pPr>
    </w:p>
    <w:p w:rsidR="004D32CA" w:rsidRDefault="004D32CA" w:rsidP="00B131E0">
      <w:pPr>
        <w:rPr>
          <w:rFonts w:ascii="Arial" w:hAnsi="Arial" w:cs="Arial"/>
          <w:color w:val="1E1E1E"/>
          <w:sz w:val="21"/>
          <w:szCs w:val="21"/>
        </w:rPr>
      </w:pPr>
    </w:p>
    <w:p w:rsidR="000C1B67" w:rsidRDefault="000C1B67" w:rsidP="005A04F6">
      <w:pPr>
        <w:ind w:firstLine="150"/>
        <w:jc w:val="right"/>
        <w:rPr>
          <w:color w:val="1E1E1E"/>
          <w:sz w:val="20"/>
          <w:szCs w:val="20"/>
        </w:rPr>
      </w:pPr>
      <w:r w:rsidRPr="005A04F6">
        <w:rPr>
          <w:color w:val="1E1E1E"/>
          <w:sz w:val="20"/>
          <w:szCs w:val="20"/>
        </w:rPr>
        <w:lastRenderedPageBreak/>
        <w:t xml:space="preserve">Приложение N 2 </w:t>
      </w:r>
    </w:p>
    <w:p w:rsidR="000C1B67" w:rsidRPr="005A04F6" w:rsidRDefault="000C1B67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 w:rsidRPr="005A04F6">
        <w:rPr>
          <w:color w:val="1E1E1E"/>
          <w:sz w:val="20"/>
          <w:szCs w:val="20"/>
        </w:rPr>
        <w:t>к постановлению администрации</w:t>
      </w:r>
    </w:p>
    <w:p w:rsidR="000C1B67" w:rsidRPr="005A04F6" w:rsidRDefault="00FB610E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20"/>
          <w:szCs w:val="20"/>
        </w:rPr>
        <w:t>муниципального образования</w:t>
      </w:r>
      <w:r w:rsidR="00CE5B5B">
        <w:rPr>
          <w:color w:val="1E1E1E"/>
          <w:sz w:val="20"/>
          <w:szCs w:val="20"/>
        </w:rPr>
        <w:t xml:space="preserve">  «</w:t>
      </w:r>
      <w:proofErr w:type="spellStart"/>
      <w:r w:rsidR="00CE5B5B">
        <w:rPr>
          <w:color w:val="1E1E1E"/>
          <w:sz w:val="20"/>
          <w:szCs w:val="20"/>
        </w:rPr>
        <w:t>Ертем</w:t>
      </w:r>
      <w:r w:rsidR="000C1B67">
        <w:rPr>
          <w:color w:val="1E1E1E"/>
          <w:sz w:val="20"/>
          <w:szCs w:val="20"/>
        </w:rPr>
        <w:t>ское</w:t>
      </w:r>
      <w:proofErr w:type="spellEnd"/>
      <w:r w:rsidR="000C1B67">
        <w:rPr>
          <w:color w:val="1E1E1E"/>
          <w:sz w:val="20"/>
          <w:szCs w:val="20"/>
        </w:rPr>
        <w:t>»</w:t>
      </w:r>
    </w:p>
    <w:p w:rsidR="000C1B67" w:rsidRPr="005A04F6" w:rsidRDefault="004D32CA" w:rsidP="005A04F6">
      <w:pPr>
        <w:ind w:firstLine="150"/>
        <w:jc w:val="right"/>
        <w:rPr>
          <w:rFonts w:ascii="Arial" w:hAnsi="Arial" w:cs="Arial"/>
          <w:color w:val="1E1E1E"/>
          <w:sz w:val="21"/>
          <w:szCs w:val="21"/>
        </w:rPr>
      </w:pPr>
      <w:r>
        <w:rPr>
          <w:color w:val="1E1E1E"/>
          <w:sz w:val="20"/>
          <w:szCs w:val="20"/>
        </w:rPr>
        <w:t xml:space="preserve">№  19 </w:t>
      </w:r>
      <w:r w:rsidR="000C1B67" w:rsidRPr="005A04F6">
        <w:rPr>
          <w:color w:val="1E1E1E"/>
          <w:sz w:val="20"/>
          <w:szCs w:val="20"/>
        </w:rPr>
        <w:t xml:space="preserve">от </w:t>
      </w:r>
      <w:r w:rsidR="000C1B67">
        <w:rPr>
          <w:color w:val="1E1E1E"/>
          <w:sz w:val="20"/>
          <w:szCs w:val="20"/>
        </w:rPr>
        <w:t xml:space="preserve"> </w:t>
      </w:r>
      <w:r w:rsidR="00495E73">
        <w:rPr>
          <w:color w:val="1E1E1E"/>
          <w:sz w:val="20"/>
          <w:szCs w:val="20"/>
        </w:rPr>
        <w:t>14.09.</w:t>
      </w:r>
      <w:r w:rsidR="000C1B67">
        <w:rPr>
          <w:color w:val="1E1E1E"/>
          <w:sz w:val="20"/>
          <w:szCs w:val="20"/>
        </w:rPr>
        <w:t>20</w:t>
      </w:r>
      <w:r w:rsidR="000C1B67" w:rsidRPr="005A04F6">
        <w:rPr>
          <w:color w:val="1E1E1E"/>
          <w:sz w:val="20"/>
          <w:szCs w:val="20"/>
        </w:rPr>
        <w:t>18г.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Courier New" w:hAnsi="Courier New" w:cs="Courier New"/>
          <w:color w:val="1E1E1E"/>
          <w:sz w:val="20"/>
          <w:szCs w:val="20"/>
        </w:rPr>
        <w:t>      </w:t>
      </w:r>
    </w:p>
    <w:p w:rsidR="000C1B67" w:rsidRPr="005A04F6" w:rsidRDefault="000C1B67" w:rsidP="005A04F6">
      <w:pPr>
        <w:ind w:firstLine="150"/>
        <w:jc w:val="both"/>
        <w:rPr>
          <w:rFonts w:ascii="Arial" w:hAnsi="Arial" w:cs="Arial"/>
          <w:color w:val="1E1E1E"/>
          <w:sz w:val="21"/>
          <w:szCs w:val="21"/>
        </w:rPr>
      </w:pPr>
      <w:r w:rsidRPr="005A04F6">
        <w:rPr>
          <w:rFonts w:ascii="Courier New" w:hAnsi="Courier New" w:cs="Courier New"/>
          <w:color w:val="1E1E1E"/>
          <w:sz w:val="20"/>
          <w:szCs w:val="20"/>
        </w:rPr>
        <w:t> </w:t>
      </w:r>
    </w:p>
    <w:p w:rsidR="000C1B67" w:rsidRPr="0033272D" w:rsidRDefault="000C1B67" w:rsidP="005A04F6">
      <w:pPr>
        <w:ind w:firstLine="150"/>
        <w:jc w:val="center"/>
        <w:rPr>
          <w:rFonts w:ascii="Arial" w:hAnsi="Arial" w:cs="Arial"/>
          <w:color w:val="1E1E1E"/>
        </w:rPr>
      </w:pPr>
      <w:r w:rsidRPr="0033272D">
        <w:rPr>
          <w:color w:val="1E1E1E"/>
        </w:rPr>
        <w:t>Порядок</w:t>
      </w:r>
    </w:p>
    <w:p w:rsidR="000C1B67" w:rsidRPr="0033272D" w:rsidRDefault="000C1B67" w:rsidP="005A04F6">
      <w:pPr>
        <w:ind w:firstLine="150"/>
        <w:jc w:val="center"/>
        <w:rPr>
          <w:rFonts w:ascii="Arial" w:hAnsi="Arial" w:cs="Arial"/>
          <w:color w:val="1E1E1E"/>
        </w:rPr>
      </w:pPr>
      <w:r w:rsidRPr="0033272D">
        <w:rPr>
          <w:color w:val="1E1E1E"/>
        </w:rPr>
        <w:t>формирования и полномочия попечительского (наблюдательного) совета по вопросам похоронного дела на территории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</w:t>
      </w:r>
    </w:p>
    <w:p w:rsidR="000C1B67" w:rsidRPr="0033272D" w:rsidRDefault="000C1B67" w:rsidP="005A04F6">
      <w:pPr>
        <w:ind w:firstLine="150"/>
        <w:jc w:val="center"/>
        <w:rPr>
          <w:rFonts w:ascii="Arial" w:hAnsi="Arial" w:cs="Arial"/>
          <w:color w:val="1E1E1E"/>
        </w:rPr>
      </w:pPr>
      <w:r w:rsidRPr="0033272D">
        <w:rPr>
          <w:color w:val="1E1E1E"/>
        </w:rPr>
        <w:t>1. Общие положения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  1.1. Настоящий Порядок регламентирует деятельность Попечительского (наблюдательного) совета по вопросам похоронного дела на территории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="004F0DD8">
        <w:rPr>
          <w:color w:val="1E1E1E"/>
        </w:rPr>
        <w:t>с</w:t>
      </w:r>
      <w:r w:rsidRPr="0033272D">
        <w:rPr>
          <w:color w:val="1E1E1E"/>
        </w:rPr>
        <w:t>кое</w:t>
      </w:r>
      <w:proofErr w:type="spellEnd"/>
      <w:r w:rsidRPr="0033272D">
        <w:rPr>
          <w:color w:val="1E1E1E"/>
        </w:rPr>
        <w:t>» (далее - Попечительский совет).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 xml:space="preserve">     1.2. Попечительский совет образуется в целях осуществления общественного </w:t>
      </w:r>
      <w:proofErr w:type="gramStart"/>
      <w:r w:rsidRPr="0033272D">
        <w:rPr>
          <w:color w:val="1E1E1E"/>
        </w:rPr>
        <w:t>контроля за</w:t>
      </w:r>
      <w:proofErr w:type="gramEnd"/>
      <w:r w:rsidRPr="0033272D">
        <w:rPr>
          <w:color w:val="1E1E1E"/>
        </w:rPr>
        <w:t xml:space="preserve"> деятельностью в сфере похоронного дела на территории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1.3. Попечительский совет осуществляет свою деятельность на общественных началах, его решения носят рекомендательный характер.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1.4. Попечительский совет осуществляет свою деятельность на принципах гласности, добровольности и равноправия его членов.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1.5. Попечительский совет в своей деятельности руководствуется Конституцией Российской Федерации, законод</w:t>
      </w:r>
      <w:r w:rsidR="004F0DD8">
        <w:rPr>
          <w:color w:val="1E1E1E"/>
        </w:rPr>
        <w:t>ательством Российской Федерации</w:t>
      </w:r>
      <w:r w:rsidRPr="0033272D">
        <w:rPr>
          <w:color w:val="1E1E1E"/>
        </w:rPr>
        <w:t>, Уставом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center"/>
        <w:rPr>
          <w:rFonts w:ascii="Arial" w:hAnsi="Arial" w:cs="Arial"/>
          <w:color w:val="1E1E1E"/>
        </w:rPr>
      </w:pPr>
      <w:r w:rsidRPr="0033272D">
        <w:rPr>
          <w:color w:val="1E1E1E"/>
        </w:rPr>
        <w:t>2. Функции Попечительского совета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2.1. Попечительский совет выполняет следующие функции: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-изучает состояние похоронного дела на территории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кое</w:t>
      </w:r>
      <w:proofErr w:type="spellEnd"/>
      <w:r w:rsidRPr="0033272D">
        <w:rPr>
          <w:color w:val="1E1E1E"/>
        </w:rPr>
        <w:t>»;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-рассматривает и готовит предложения по улучшению похоронного обслуживания и организации новых мест погребения;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-в установленный срок рассматривает обращения по вопросам похоронного дела, поступившие в адрес Попечительского совета от физических и юридических лиц;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 xml:space="preserve">     -в </w:t>
      </w:r>
      <w:proofErr w:type="gramStart"/>
      <w:r w:rsidRPr="0033272D">
        <w:rPr>
          <w:color w:val="1E1E1E"/>
        </w:rPr>
        <w:t>установленный</w:t>
      </w:r>
      <w:proofErr w:type="gramEnd"/>
      <w:r w:rsidRPr="0033272D">
        <w:rPr>
          <w:color w:val="1E1E1E"/>
        </w:rPr>
        <w:t xml:space="preserve"> строк рассматривает обращения по вопросам похоронного дела, поступившие из органов государственной власти Удмуртской Республики;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-вносит предложения по улучшению организации работы по информированию населения о действующем законодательстве, связанном с выплатой социального пособия на погребение;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-вносит предложения о необходимости создания, реконструкции, закрытия мест погребения;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-вносит предложения об обозначении и регистрации ранее неизвестных захоронений и по перезахоронению останков погибших;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-принимает участие в решении вопросов увековечения памяти видных деятелей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», Удмуртской Республики, Российской Федерации, похо</w:t>
      </w:r>
      <w:r w:rsidR="00CE5B5B">
        <w:rPr>
          <w:color w:val="1E1E1E"/>
        </w:rPr>
        <w:t xml:space="preserve">роненных на территории 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ского</w:t>
      </w:r>
      <w:proofErr w:type="spellEnd"/>
      <w:r w:rsidRPr="0033272D">
        <w:rPr>
          <w:color w:val="1E1E1E"/>
        </w:rPr>
        <w:t xml:space="preserve"> сельского поселения Юкаменского района Удмуртской Республики.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center"/>
        <w:rPr>
          <w:rFonts w:ascii="Arial" w:hAnsi="Arial" w:cs="Arial"/>
          <w:color w:val="1E1E1E"/>
        </w:rPr>
      </w:pPr>
      <w:r w:rsidRPr="0033272D">
        <w:rPr>
          <w:color w:val="1E1E1E"/>
        </w:rPr>
        <w:t>3. Полномочия Попечительского совета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3.1. В рамках осуществления своих функций Попечительский совет вправе: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-вносить в установленном порядке органам местного самоуправления предложения и рекомендации по разработке нормативных правовых актов в сфере похоронного дела;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lastRenderedPageBreak/>
        <w:t>     -приглашать на свои заседания представителей органов местного самоуправления, осуществляющих деятельность в сфере похоронного дела, общественных и религиозных организаций и других организаций и граждан;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-привлекать в установленном законом порядке для дачи разъяснений, консультаций при рассмотрении отдельных вопросов похоронного дела специалистов, экспертов, а также представителей организаций, осуществляющих деятельность в сфере похоронного дела;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-привлекать специалистов администрации для рассмотрения отдельных вопросов в сфере похоронного дела;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-взаимодействовать с антимонопольными, правоохранительными органами по вопросам, относящимся к сфере похоронного дела;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-информировать население об обсуждаемых Попечительским советом вопросах в средствах массовой информации;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осуществлять иные полномочия в пределах своей компетенции.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center"/>
        <w:rPr>
          <w:rFonts w:ascii="Arial" w:hAnsi="Arial" w:cs="Arial"/>
          <w:color w:val="1E1E1E"/>
        </w:rPr>
      </w:pPr>
      <w:r w:rsidRPr="0033272D">
        <w:rPr>
          <w:color w:val="1E1E1E"/>
        </w:rPr>
        <w:t>4. Порядок формирования и работы Попечительского совета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rFonts w:ascii="Courier New" w:hAnsi="Courier New" w:cs="Courier New"/>
          <w:color w:val="1E1E1E"/>
        </w:rPr>
        <w:t>      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4.1. Совет формируется из представителей местного самоуправления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», юридических, а также физических лиц.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4.2. Состав Попечительского совета утверждается постановлением администрации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4.3. Руководство деятельностью Попечительского совета осуществляет председатель, а в его отсутствие - заместитель председателя.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4.4. Председатель Попечительского совета: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созывает заседания Попечительского совета;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определяет повестку дня заседания Попечительского совета;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привлекает к работе Попечительского совета в случае необходимости специалистов (экспертов);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приглашает, в случае необходимости, на заседание Попечительского совета представителей организаций, граждан;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осуществляет другие полномочия в пределах своей компетенции.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4.5. Секретарь Попечительского совета: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готовит материалы по вопросам повестки дня и проекты решений Попечительского совета;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уведомляет членов Попечительского совета о предстоящем заседании;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ведет протоколы заседаний Попечительского совета;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направляет в адрес членов Попечительского совета копии протоколов и материалов.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4.6. Члены Попечительского совета вправе: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вносить предложения в повестку дня заседания и план работы Попечительского совета;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 принимать участие в голосовании по всем рассматриваемым вопросам;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 выступать и давать оценку рассматриваемому вопросу;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-  знакомиться с материалами предстоящего заседания Попечительского совета.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4.7. Приглашенные на заседание Попечительского совета лица имеют право выступать по рассматриваемому вопросу, вносить свои предложения и высказывать мнение по выносимому на голосование вопросу без права участия в голосовании.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4.8. Заседания Попечительского совета проводятся по мере необходимости и считаются правомочными, если на них присутствуют не менее половины от общего числа членов Попечительского совета.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4.9. Решения Попечительского совета принимаются большинством голосов присутствующих на заседании членов Попечительского совета.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 xml:space="preserve">     4.10. Решение Попечительского совета считается принятым, если за него проголосовали более половины участвующих в заседании членов Попечительского совета. </w:t>
      </w:r>
      <w:r w:rsidRPr="0033272D">
        <w:rPr>
          <w:color w:val="1E1E1E"/>
        </w:rPr>
        <w:lastRenderedPageBreak/>
        <w:t>В случае равенства голосов решающим является голос председателя (председательствующего).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4.11. На заседаниях Попечительского совета ведется протокол заседания, который подписывается председателем (председательствующим) и секретарем. В протоколе отражаются принятые Попечительским советом решения.</w:t>
      </w:r>
    </w:p>
    <w:p w:rsidR="000C1B67" w:rsidRPr="0033272D" w:rsidRDefault="000C1B67" w:rsidP="005A04F6">
      <w:pPr>
        <w:ind w:firstLine="150"/>
        <w:jc w:val="both"/>
        <w:rPr>
          <w:rFonts w:ascii="Arial" w:hAnsi="Arial" w:cs="Arial"/>
          <w:color w:val="1E1E1E"/>
        </w:rPr>
      </w:pPr>
      <w:r w:rsidRPr="0033272D">
        <w:rPr>
          <w:color w:val="1E1E1E"/>
        </w:rPr>
        <w:t>     4.12. Решения Попечительского совета доводятся до сведения депутатов муниц</w:t>
      </w:r>
      <w:r w:rsidR="00CE5B5B">
        <w:rPr>
          <w:color w:val="1E1E1E"/>
        </w:rPr>
        <w:t>ипального образования «</w:t>
      </w:r>
      <w:proofErr w:type="spellStart"/>
      <w:r w:rsidR="00CE5B5B">
        <w:rPr>
          <w:color w:val="1E1E1E"/>
        </w:rPr>
        <w:t>Ертем</w:t>
      </w:r>
      <w:r w:rsidRPr="0033272D">
        <w:rPr>
          <w:color w:val="1E1E1E"/>
        </w:rPr>
        <w:t>ское</w:t>
      </w:r>
      <w:proofErr w:type="spellEnd"/>
      <w:r w:rsidRPr="0033272D">
        <w:rPr>
          <w:color w:val="1E1E1E"/>
        </w:rPr>
        <w:t>», организаций, иных лиц, имеющих отношение к вопросам, обсуждаемым на заседании.</w:t>
      </w:r>
    </w:p>
    <w:p w:rsidR="000C1B67" w:rsidRPr="0033272D" w:rsidRDefault="000C1B67" w:rsidP="00172E9C">
      <w:pPr>
        <w:autoSpaceDE w:val="0"/>
        <w:autoSpaceDN w:val="0"/>
        <w:adjustRightInd w:val="0"/>
        <w:ind w:firstLine="540"/>
        <w:jc w:val="both"/>
        <w:outlineLvl w:val="0"/>
      </w:pPr>
    </w:p>
    <w:sectPr w:rsidR="000C1B67" w:rsidRPr="0033272D" w:rsidSect="003059DD">
      <w:pgSz w:w="11906" w:h="16838"/>
      <w:pgMar w:top="899" w:right="850" w:bottom="89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1C36"/>
    <w:multiLevelType w:val="hybridMultilevel"/>
    <w:tmpl w:val="887EC37E"/>
    <w:lvl w:ilvl="0" w:tplc="54709CC4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34155C6"/>
    <w:multiLevelType w:val="multilevel"/>
    <w:tmpl w:val="CE1230D2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649669F"/>
    <w:multiLevelType w:val="hybridMultilevel"/>
    <w:tmpl w:val="7048D8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0C203D"/>
    <w:multiLevelType w:val="hybridMultilevel"/>
    <w:tmpl w:val="1E2E4A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>
    <w:nsid w:val="37C0793F"/>
    <w:multiLevelType w:val="hybridMultilevel"/>
    <w:tmpl w:val="B6AC938A"/>
    <w:lvl w:ilvl="0" w:tplc="A218E624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8EF6827"/>
    <w:multiLevelType w:val="hybridMultilevel"/>
    <w:tmpl w:val="C26899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44511A1"/>
    <w:multiLevelType w:val="hybridMultilevel"/>
    <w:tmpl w:val="7B4EC140"/>
    <w:lvl w:ilvl="0" w:tplc="4BB83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AE00C1B"/>
    <w:multiLevelType w:val="hybridMultilevel"/>
    <w:tmpl w:val="A6FEDBA0"/>
    <w:lvl w:ilvl="0" w:tplc="BE94CD9E">
      <w:start w:val="1"/>
      <w:numFmt w:val="decimal"/>
      <w:lvlText w:val="%1."/>
      <w:lvlJc w:val="left"/>
      <w:pPr>
        <w:ind w:left="870" w:hanging="5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8">
    <w:nsid w:val="62535608"/>
    <w:multiLevelType w:val="hybridMultilevel"/>
    <w:tmpl w:val="557858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3003E64"/>
    <w:multiLevelType w:val="multilevel"/>
    <w:tmpl w:val="3AB0F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4001746"/>
    <w:multiLevelType w:val="hybridMultilevel"/>
    <w:tmpl w:val="11821E2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C93091"/>
    <w:multiLevelType w:val="multilevel"/>
    <w:tmpl w:val="84C861BC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hAnsi="Times New Roman" w:cs="Times New Roman" w:hint="default"/>
        <w:i w:val="0"/>
        <w:iCs w:val="0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ascii="Times New Roman" w:hAnsi="Times New Roman"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ascii="Times New Roman" w:hAnsi="Times New Roman" w:cs="Times New Roman" w:hint="default"/>
        <w:i w:val="0"/>
        <w:iCs w:val="0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ascii="Times New Roman" w:hAnsi="Times New Roman" w:cs="Times New Roman" w:hint="default"/>
        <w:i w:val="0"/>
        <w:iCs w:val="0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ascii="Times New Roman" w:hAnsi="Times New Roman" w:cs="Times New Roman" w:hint="default"/>
        <w:i w:val="0"/>
        <w:iCs w:val="0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ascii="Times New Roman" w:hAnsi="Times New Roman" w:cs="Times New Roman" w:hint="default"/>
        <w:i w:val="0"/>
        <w:iCs w:val="0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ascii="Times New Roman" w:hAnsi="Times New Roman" w:cs="Times New Roman" w:hint="default"/>
        <w:i w:val="0"/>
        <w:iCs w:val="0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ascii="Times New Roman" w:hAnsi="Times New Roman" w:cs="Times New Roman" w:hint="default"/>
        <w:i w:val="0"/>
        <w:iCs w:val="0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ascii="Times New Roman" w:hAnsi="Times New Roman" w:cs="Times New Roman" w:hint="default"/>
        <w:i w:val="0"/>
        <w:iCs w:val="0"/>
      </w:rPr>
    </w:lvl>
  </w:abstractNum>
  <w:num w:numId="1">
    <w:abstractNumId w:val="11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6"/>
  </w:num>
  <w:num w:numId="10">
    <w:abstractNumId w:val="2"/>
  </w:num>
  <w:num w:numId="11">
    <w:abstractNumId w:val="5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751F61"/>
    <w:rsid w:val="00034073"/>
    <w:rsid w:val="00040950"/>
    <w:rsid w:val="0007418D"/>
    <w:rsid w:val="0008299E"/>
    <w:rsid w:val="00082B8A"/>
    <w:rsid w:val="000A45F5"/>
    <w:rsid w:val="000B29D1"/>
    <w:rsid w:val="000C1B67"/>
    <w:rsid w:val="00172E9C"/>
    <w:rsid w:val="001832AD"/>
    <w:rsid w:val="001B689E"/>
    <w:rsid w:val="002868F1"/>
    <w:rsid w:val="00294BEB"/>
    <w:rsid w:val="00303C04"/>
    <w:rsid w:val="003059DD"/>
    <w:rsid w:val="0033272D"/>
    <w:rsid w:val="003524AD"/>
    <w:rsid w:val="00390246"/>
    <w:rsid w:val="003B456D"/>
    <w:rsid w:val="003C192F"/>
    <w:rsid w:val="00410E8B"/>
    <w:rsid w:val="00416729"/>
    <w:rsid w:val="00473C57"/>
    <w:rsid w:val="00495E73"/>
    <w:rsid w:val="004C3EA3"/>
    <w:rsid w:val="004D32CA"/>
    <w:rsid w:val="004F0DD8"/>
    <w:rsid w:val="00524164"/>
    <w:rsid w:val="005A04F6"/>
    <w:rsid w:val="005A23D7"/>
    <w:rsid w:val="005B16FD"/>
    <w:rsid w:val="005C0AC0"/>
    <w:rsid w:val="005C55F3"/>
    <w:rsid w:val="00624C72"/>
    <w:rsid w:val="00632C52"/>
    <w:rsid w:val="00652A54"/>
    <w:rsid w:val="00685A6D"/>
    <w:rsid w:val="00686F75"/>
    <w:rsid w:val="006944F8"/>
    <w:rsid w:val="006D473E"/>
    <w:rsid w:val="006F5DA2"/>
    <w:rsid w:val="00714CD7"/>
    <w:rsid w:val="00751F61"/>
    <w:rsid w:val="007730B9"/>
    <w:rsid w:val="007A3AA4"/>
    <w:rsid w:val="00835358"/>
    <w:rsid w:val="00876770"/>
    <w:rsid w:val="00892063"/>
    <w:rsid w:val="008E0E7B"/>
    <w:rsid w:val="00970E5F"/>
    <w:rsid w:val="009B1FE4"/>
    <w:rsid w:val="009E398F"/>
    <w:rsid w:val="009F24BE"/>
    <w:rsid w:val="009F7046"/>
    <w:rsid w:val="00A61F2C"/>
    <w:rsid w:val="00A77B5E"/>
    <w:rsid w:val="00A962C3"/>
    <w:rsid w:val="00AB74F1"/>
    <w:rsid w:val="00AD21F5"/>
    <w:rsid w:val="00AD67C9"/>
    <w:rsid w:val="00AF3E93"/>
    <w:rsid w:val="00B131E0"/>
    <w:rsid w:val="00B32DC9"/>
    <w:rsid w:val="00B45249"/>
    <w:rsid w:val="00B72995"/>
    <w:rsid w:val="00B93881"/>
    <w:rsid w:val="00BA2276"/>
    <w:rsid w:val="00BD09E7"/>
    <w:rsid w:val="00BE1236"/>
    <w:rsid w:val="00C64CF2"/>
    <w:rsid w:val="00CD69A5"/>
    <w:rsid w:val="00CE5B5B"/>
    <w:rsid w:val="00D42209"/>
    <w:rsid w:val="00D5151C"/>
    <w:rsid w:val="00D876BB"/>
    <w:rsid w:val="00E2124A"/>
    <w:rsid w:val="00E44046"/>
    <w:rsid w:val="00EA47C0"/>
    <w:rsid w:val="00F00A62"/>
    <w:rsid w:val="00F53586"/>
    <w:rsid w:val="00FB0C78"/>
    <w:rsid w:val="00FB610E"/>
    <w:rsid w:val="00FC7B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6BB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uiPriority w:val="99"/>
    <w:rsid w:val="00D876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2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9C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632C52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6B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876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uiPriority w:val="99"/>
    <w:rsid w:val="00D876BB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172E9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72E9C"/>
    <w:rPr>
      <w:rFonts w:ascii="Tahoma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632C52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1311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8</cp:revision>
  <dcterms:created xsi:type="dcterms:W3CDTF">2018-10-03T09:55:00Z</dcterms:created>
  <dcterms:modified xsi:type="dcterms:W3CDTF">2018-10-03T10:10:00Z</dcterms:modified>
</cp:coreProperties>
</file>