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C49" w:rsidRPr="00D95C49" w:rsidRDefault="00D95C49" w:rsidP="00D95C49">
      <w:pPr>
        <w:widowControl/>
        <w:tabs>
          <w:tab w:val="left" w:pos="1980"/>
        </w:tabs>
        <w:jc w:val="center"/>
        <w:rPr>
          <w:rFonts w:ascii="Calibri" w:eastAsia="Calibri" w:hAnsi="Calibri" w:cs="Times New Roman"/>
          <w:noProof/>
          <w:color w:val="auto"/>
        </w:rPr>
      </w:pPr>
      <w:r w:rsidRPr="00D95C49">
        <w:rPr>
          <w:rFonts w:ascii="Times New Roman" w:eastAsia="Times New Roman" w:hAnsi="Times New Roman" w:cs="Times New Roman"/>
          <w:noProof/>
          <w:color w:val="333333"/>
        </w:rPr>
        <w:drawing>
          <wp:inline distT="0" distB="0" distL="0" distR="0" wp14:anchorId="34B71846" wp14:editId="6F2AF770">
            <wp:extent cx="542925" cy="838200"/>
            <wp:effectExtent l="0" t="0" r="9525" b="0"/>
            <wp:docPr id="1" name="Рисунок 1" descr="ГЕРБ_слив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слив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C49" w:rsidRPr="00D95C49" w:rsidRDefault="00D95C49" w:rsidP="00D95C49">
      <w:pPr>
        <w:widowControl/>
        <w:tabs>
          <w:tab w:val="left" w:pos="1980"/>
        </w:tabs>
        <w:jc w:val="center"/>
        <w:rPr>
          <w:rFonts w:ascii="Times New Roman" w:eastAsia="Times New Roman" w:hAnsi="Times New Roman" w:cs="Times New Roman"/>
          <w:color w:val="auto"/>
        </w:rPr>
      </w:pPr>
    </w:p>
    <w:p w:rsidR="00D95C49" w:rsidRPr="00D95C49" w:rsidRDefault="00D95C49" w:rsidP="00D95C49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D95C49">
        <w:rPr>
          <w:rFonts w:ascii="Times New Roman" w:eastAsia="Times New Roman" w:hAnsi="Times New Roman" w:cs="Times New Roman"/>
          <w:b/>
          <w:color w:val="auto"/>
        </w:rPr>
        <w:t>«ПАЛАГАЙСКОЕ» МУНИЦИПАЛ КЫЛДЭТЫСЬ ДЕПУТАТЪЕСЛЭН КЕНЕШСЫ</w:t>
      </w:r>
    </w:p>
    <w:p w:rsidR="00D95C49" w:rsidRPr="00D95C49" w:rsidRDefault="00D95C49" w:rsidP="00D95C49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  <w:r w:rsidRPr="00D95C49">
        <w:rPr>
          <w:rFonts w:ascii="Times New Roman" w:eastAsia="Times New Roman" w:hAnsi="Times New Roman" w:cs="Times New Roman"/>
          <w:b/>
          <w:color w:val="auto"/>
        </w:rPr>
        <w:t>СОВЕТ ДЕПУТАТОВ МУНИЦИПАЛЬНОГО ОБРАЗОВАНИЯ «ПАЛАГАЙСКОЕ»</w:t>
      </w:r>
    </w:p>
    <w:p w:rsidR="00D95C49" w:rsidRPr="00D95C49" w:rsidRDefault="00D95C49" w:rsidP="00D95C49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</w:p>
    <w:p w:rsidR="00D95C49" w:rsidRPr="00D95C49" w:rsidRDefault="00D95C49" w:rsidP="00D95C49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D95C49" w:rsidRPr="00D95C49" w:rsidRDefault="00D95C49" w:rsidP="00D95C49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D95C49">
        <w:rPr>
          <w:rFonts w:ascii="Times New Roman" w:eastAsia="Times New Roman" w:hAnsi="Times New Roman" w:cs="Times New Roman"/>
          <w:b/>
          <w:color w:val="auto"/>
        </w:rPr>
        <w:t>РЕШЕНИЕ</w:t>
      </w:r>
    </w:p>
    <w:p w:rsidR="00D95C49" w:rsidRPr="00D95C49" w:rsidRDefault="00D95C49" w:rsidP="00D95C49">
      <w:pPr>
        <w:widowControl/>
        <w:rPr>
          <w:rFonts w:ascii="Times New Roman" w:eastAsia="Times New Roman" w:hAnsi="Times New Roman" w:cs="Times New Roman"/>
          <w:b/>
          <w:color w:val="auto"/>
        </w:rPr>
      </w:pPr>
    </w:p>
    <w:p w:rsidR="00D95C49" w:rsidRPr="00D95C49" w:rsidRDefault="00D95C49" w:rsidP="00D95C49">
      <w:pPr>
        <w:widowControl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от 18 сентября </w:t>
      </w:r>
      <w:r w:rsidRPr="00D95C49">
        <w:rPr>
          <w:rFonts w:ascii="Times New Roman" w:eastAsia="Times New Roman" w:hAnsi="Times New Roman" w:cs="Times New Roman"/>
          <w:b/>
          <w:color w:val="auto"/>
        </w:rPr>
        <w:t xml:space="preserve"> 2020 года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auto"/>
        </w:rPr>
        <w:t xml:space="preserve">                       </w:t>
      </w:r>
      <w:r w:rsidRPr="00D95C49">
        <w:rPr>
          <w:rFonts w:ascii="Times New Roman" w:eastAsia="Times New Roman" w:hAnsi="Times New Roman" w:cs="Times New Roman"/>
          <w:b/>
          <w:color w:val="auto"/>
        </w:rPr>
        <w:t>№</w:t>
      </w:r>
      <w:r>
        <w:rPr>
          <w:rFonts w:ascii="Times New Roman" w:eastAsia="Times New Roman" w:hAnsi="Times New Roman" w:cs="Times New Roman"/>
          <w:b/>
          <w:color w:val="auto"/>
        </w:rPr>
        <w:t xml:space="preserve"> 120</w:t>
      </w:r>
      <w:r w:rsidRPr="00D95C49">
        <w:rPr>
          <w:rFonts w:ascii="Times New Roman" w:eastAsia="Times New Roman" w:hAnsi="Times New Roman" w:cs="Times New Roman"/>
          <w:b/>
          <w:color w:val="auto"/>
        </w:rPr>
        <w:t xml:space="preserve"> </w:t>
      </w:r>
    </w:p>
    <w:p w:rsidR="00D95C49" w:rsidRPr="00D95C49" w:rsidRDefault="00D95C49" w:rsidP="00D95C49">
      <w:pPr>
        <w:widowControl/>
        <w:tabs>
          <w:tab w:val="left" w:pos="9960"/>
        </w:tabs>
        <w:rPr>
          <w:rFonts w:ascii="Times New Roman" w:eastAsia="Times New Roman" w:hAnsi="Times New Roman" w:cs="Times New Roman"/>
          <w:b/>
          <w:color w:val="auto"/>
        </w:rPr>
      </w:pPr>
    </w:p>
    <w:p w:rsidR="00D95C49" w:rsidRPr="00D95C49" w:rsidRDefault="00D95C49" w:rsidP="00D95C49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D95C49">
        <w:rPr>
          <w:rFonts w:ascii="Times New Roman" w:eastAsia="Times New Roman" w:hAnsi="Times New Roman" w:cs="Times New Roman"/>
          <w:b/>
          <w:color w:val="auto"/>
        </w:rPr>
        <w:t>д.Палагай</w:t>
      </w:r>
    </w:p>
    <w:p w:rsidR="00D95C49" w:rsidRDefault="00D95C49" w:rsidP="00D95C49">
      <w:pPr>
        <w:pStyle w:val="20"/>
        <w:shd w:val="clear" w:color="auto" w:fill="auto"/>
        <w:spacing w:line="240" w:lineRule="auto"/>
        <w:ind w:firstLine="709"/>
        <w:jc w:val="center"/>
        <w:rPr>
          <w:spacing w:val="0"/>
          <w:sz w:val="28"/>
          <w:szCs w:val="28"/>
        </w:rPr>
      </w:pPr>
    </w:p>
    <w:p w:rsidR="00D95C49" w:rsidRPr="00A63F54" w:rsidRDefault="00D95C49" w:rsidP="00D95C49">
      <w:pPr>
        <w:pStyle w:val="20"/>
        <w:shd w:val="clear" w:color="auto" w:fill="auto"/>
        <w:spacing w:line="240" w:lineRule="auto"/>
        <w:ind w:firstLine="709"/>
        <w:jc w:val="center"/>
        <w:rPr>
          <w:spacing w:val="0"/>
          <w:sz w:val="28"/>
          <w:szCs w:val="28"/>
        </w:rPr>
      </w:pPr>
      <w:r w:rsidRPr="00A63F54">
        <w:rPr>
          <w:spacing w:val="0"/>
          <w:sz w:val="28"/>
          <w:szCs w:val="28"/>
        </w:rPr>
        <w:t>О внесении изменений в Положение о пенсионном обеспечении</w:t>
      </w:r>
    </w:p>
    <w:p w:rsidR="00D95C49" w:rsidRPr="00A63F54" w:rsidRDefault="00D95C49" w:rsidP="00D95C49">
      <w:pPr>
        <w:pStyle w:val="20"/>
        <w:shd w:val="clear" w:color="auto" w:fill="auto"/>
        <w:spacing w:line="240" w:lineRule="auto"/>
        <w:ind w:firstLine="709"/>
        <w:jc w:val="center"/>
        <w:rPr>
          <w:spacing w:val="0"/>
          <w:sz w:val="28"/>
          <w:szCs w:val="28"/>
        </w:rPr>
      </w:pPr>
      <w:r w:rsidRPr="00A63F54">
        <w:rPr>
          <w:spacing w:val="0"/>
          <w:sz w:val="28"/>
          <w:szCs w:val="28"/>
        </w:rPr>
        <w:t>муниципальных служащих муниципального образования</w:t>
      </w:r>
    </w:p>
    <w:p w:rsidR="00D95C49" w:rsidRPr="00A63F54" w:rsidRDefault="00D95C49" w:rsidP="00D95C49">
      <w:pPr>
        <w:pStyle w:val="20"/>
        <w:shd w:val="clear" w:color="auto" w:fill="auto"/>
        <w:spacing w:line="240" w:lineRule="auto"/>
        <w:jc w:val="center"/>
        <w:rPr>
          <w:spacing w:val="0"/>
          <w:sz w:val="28"/>
          <w:szCs w:val="28"/>
        </w:rPr>
      </w:pPr>
      <w:r w:rsidRPr="00A63F54">
        <w:rPr>
          <w:spacing w:val="0"/>
          <w:sz w:val="28"/>
          <w:szCs w:val="28"/>
        </w:rPr>
        <w:t>«</w:t>
      </w:r>
      <w:r>
        <w:rPr>
          <w:spacing w:val="0"/>
          <w:sz w:val="28"/>
          <w:szCs w:val="28"/>
        </w:rPr>
        <w:t>Палагайское</w:t>
      </w:r>
      <w:r w:rsidRPr="00A63F54">
        <w:rPr>
          <w:spacing w:val="0"/>
          <w:sz w:val="28"/>
          <w:szCs w:val="28"/>
        </w:rPr>
        <w:t>»</w:t>
      </w:r>
    </w:p>
    <w:p w:rsidR="00D95C49" w:rsidRDefault="00D95C49" w:rsidP="00D95C49">
      <w:pPr>
        <w:pStyle w:val="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D95C49" w:rsidRPr="00081B78" w:rsidRDefault="00D95C49" w:rsidP="00D95C49">
      <w:pPr>
        <w:pStyle w:val="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proofErr w:type="gramStart"/>
      <w:r w:rsidRPr="00081B78">
        <w:rPr>
          <w:sz w:val="28"/>
          <w:szCs w:val="28"/>
        </w:rPr>
        <w:t>Во</w:t>
      </w:r>
      <w:proofErr w:type="gramEnd"/>
      <w:r w:rsidRPr="00081B78">
        <w:rPr>
          <w:sz w:val="28"/>
          <w:szCs w:val="28"/>
        </w:rPr>
        <w:t xml:space="preserve"> исполнении постановления Правительства Удмуртской Республики от 20.02.2020 года № 40 «О внесении изменения в постановление Правительства Удмуртской Республики от 9 февраля 2015 года № 30 «Об утверждении правил назначения, перерасчета размера и выплаты пенсии за выслугу лет государственным гражданским служащим Удмуртской Республики», руководствуясь Уставом муниципального образования «</w:t>
      </w:r>
      <w:r>
        <w:rPr>
          <w:sz w:val="28"/>
          <w:szCs w:val="28"/>
        </w:rPr>
        <w:t>Палагайское</w:t>
      </w:r>
      <w:r w:rsidRPr="00081B78">
        <w:rPr>
          <w:sz w:val="28"/>
          <w:szCs w:val="28"/>
        </w:rPr>
        <w:t xml:space="preserve">», утвержденным решением </w:t>
      </w:r>
      <w:r>
        <w:rPr>
          <w:sz w:val="28"/>
          <w:szCs w:val="28"/>
        </w:rPr>
        <w:t>Сельского Совета депутатов № 6 от 29.11</w:t>
      </w:r>
      <w:r w:rsidRPr="00081B78">
        <w:rPr>
          <w:sz w:val="28"/>
          <w:szCs w:val="28"/>
        </w:rPr>
        <w:t xml:space="preserve">.2005 года, </w:t>
      </w:r>
    </w:p>
    <w:p w:rsidR="00D95C49" w:rsidRDefault="00D95C49" w:rsidP="00D95C49">
      <w:pPr>
        <w:pStyle w:val="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D95C49" w:rsidRDefault="00D95C49" w:rsidP="00D95C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Сельский </w:t>
      </w:r>
      <w:r w:rsidRPr="008A40C7">
        <w:rPr>
          <w:rFonts w:ascii="Times New Roman" w:hAnsi="Times New Roman" w:cs="Times New Roman"/>
          <w:b/>
          <w:sz w:val="28"/>
          <w:szCs w:val="28"/>
        </w:rPr>
        <w:t>Совет депутатов муниципального образования</w:t>
      </w:r>
    </w:p>
    <w:p w:rsidR="00D95C49" w:rsidRPr="008A40C7" w:rsidRDefault="00D95C49" w:rsidP="00D95C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0C7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Палагайское</w:t>
      </w:r>
      <w:r w:rsidRPr="008A40C7">
        <w:rPr>
          <w:rFonts w:ascii="Times New Roman" w:hAnsi="Times New Roman" w:cs="Times New Roman"/>
          <w:b/>
          <w:sz w:val="28"/>
          <w:szCs w:val="28"/>
        </w:rPr>
        <w:t>» РЕШАЕТ:</w:t>
      </w:r>
    </w:p>
    <w:p w:rsidR="00D95C49" w:rsidRPr="00081B78" w:rsidRDefault="00D95C49" w:rsidP="00D95C49">
      <w:pPr>
        <w:pStyle w:val="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D95C49" w:rsidRPr="00081B78" w:rsidRDefault="00D95C49" w:rsidP="00D95C49">
      <w:pPr>
        <w:pStyle w:val="1"/>
        <w:numPr>
          <w:ilvl w:val="0"/>
          <w:numId w:val="1"/>
        </w:numPr>
        <w:shd w:val="clear" w:color="auto" w:fill="auto"/>
        <w:tabs>
          <w:tab w:val="left" w:pos="1441"/>
        </w:tabs>
        <w:spacing w:before="0" w:after="0" w:line="240" w:lineRule="auto"/>
        <w:ind w:firstLine="709"/>
        <w:rPr>
          <w:sz w:val="28"/>
          <w:szCs w:val="28"/>
        </w:rPr>
      </w:pPr>
      <w:r w:rsidRPr="00081B78">
        <w:rPr>
          <w:sz w:val="28"/>
          <w:szCs w:val="28"/>
        </w:rPr>
        <w:t>Внести в Положение о пенсионном обеспечении муниципальных служащих муниципального образования «</w:t>
      </w:r>
      <w:r>
        <w:rPr>
          <w:sz w:val="28"/>
          <w:szCs w:val="28"/>
        </w:rPr>
        <w:t>Палагайское</w:t>
      </w:r>
      <w:r w:rsidRPr="00081B78">
        <w:rPr>
          <w:sz w:val="28"/>
          <w:szCs w:val="28"/>
        </w:rPr>
        <w:t>», утвержденное решением Совета депутатов муниципального образования «</w:t>
      </w:r>
      <w:r>
        <w:rPr>
          <w:sz w:val="28"/>
          <w:szCs w:val="28"/>
        </w:rPr>
        <w:t>Палагайское»</w:t>
      </w:r>
      <w:r w:rsidRPr="00081B78">
        <w:rPr>
          <w:sz w:val="28"/>
          <w:szCs w:val="28"/>
        </w:rPr>
        <w:t xml:space="preserve"> о</w:t>
      </w:r>
      <w:r w:rsidR="00196B23">
        <w:rPr>
          <w:sz w:val="28"/>
          <w:szCs w:val="28"/>
        </w:rPr>
        <w:t>т 18</w:t>
      </w:r>
      <w:r w:rsidRPr="00081B78">
        <w:rPr>
          <w:sz w:val="28"/>
          <w:szCs w:val="28"/>
        </w:rPr>
        <w:t>.0</w:t>
      </w:r>
      <w:r w:rsidR="00196B23">
        <w:rPr>
          <w:sz w:val="28"/>
          <w:szCs w:val="28"/>
        </w:rPr>
        <w:t>8.2007</w:t>
      </w:r>
      <w:r w:rsidRPr="00081B78">
        <w:rPr>
          <w:sz w:val="28"/>
          <w:szCs w:val="28"/>
        </w:rPr>
        <w:t xml:space="preserve"> года № </w:t>
      </w:r>
      <w:r w:rsidR="00196B23">
        <w:rPr>
          <w:sz w:val="28"/>
          <w:szCs w:val="28"/>
        </w:rPr>
        <w:t>36 изменение, заменив в пункте 2 статьи 4</w:t>
      </w:r>
      <w:r w:rsidRPr="00081B78">
        <w:rPr>
          <w:sz w:val="28"/>
          <w:szCs w:val="28"/>
        </w:rPr>
        <w:t xml:space="preserve"> цифры "2000" цифрами "2500".</w:t>
      </w:r>
    </w:p>
    <w:p w:rsidR="00D95C49" w:rsidRPr="00081B78" w:rsidRDefault="00D95C49" w:rsidP="00D95C49">
      <w:pPr>
        <w:pStyle w:val="1"/>
        <w:numPr>
          <w:ilvl w:val="0"/>
          <w:numId w:val="1"/>
        </w:numPr>
        <w:shd w:val="clear" w:color="auto" w:fill="auto"/>
        <w:tabs>
          <w:tab w:val="left" w:pos="1436"/>
        </w:tabs>
        <w:spacing w:before="0" w:after="0" w:line="240" w:lineRule="auto"/>
        <w:ind w:firstLine="709"/>
        <w:rPr>
          <w:sz w:val="28"/>
          <w:szCs w:val="28"/>
        </w:rPr>
      </w:pPr>
      <w:r w:rsidRPr="00081B78">
        <w:rPr>
          <w:sz w:val="28"/>
          <w:szCs w:val="28"/>
        </w:rPr>
        <w:t>Настоящее решение вступает в силу после его официального опубликования и распространяется на правоотношения, возникшие с 1 января 2020 года.</w:t>
      </w:r>
    </w:p>
    <w:p w:rsidR="00D95C49" w:rsidRDefault="00D95C49" w:rsidP="00D95C49">
      <w:pPr>
        <w:pStyle w:val="1"/>
        <w:shd w:val="clear" w:color="auto" w:fill="auto"/>
        <w:spacing w:before="0" w:after="0" w:line="240" w:lineRule="auto"/>
        <w:ind w:firstLine="709"/>
        <w:jc w:val="left"/>
        <w:rPr>
          <w:sz w:val="28"/>
          <w:szCs w:val="28"/>
        </w:rPr>
      </w:pPr>
    </w:p>
    <w:p w:rsidR="00D95C49" w:rsidRDefault="00D95C49" w:rsidP="00D95C49">
      <w:pPr>
        <w:pStyle w:val="1"/>
        <w:shd w:val="clear" w:color="auto" w:fill="auto"/>
        <w:spacing w:before="0" w:after="0" w:line="240" w:lineRule="auto"/>
        <w:ind w:firstLine="709"/>
        <w:jc w:val="left"/>
        <w:rPr>
          <w:sz w:val="28"/>
          <w:szCs w:val="28"/>
        </w:rPr>
      </w:pPr>
    </w:p>
    <w:p w:rsidR="00D95C49" w:rsidRPr="00495945" w:rsidRDefault="00D95C49" w:rsidP="00D95C49">
      <w:pPr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945">
        <w:rPr>
          <w:rFonts w:ascii="Times New Roman" w:eastAsia="Times New Roman" w:hAnsi="Times New Roman" w:cs="Times New Roman"/>
          <w:sz w:val="28"/>
          <w:szCs w:val="28"/>
        </w:rPr>
        <w:t>Глава муниципального образования</w:t>
      </w:r>
    </w:p>
    <w:p w:rsidR="00030F63" w:rsidRDefault="00D95C49" w:rsidP="00196B23">
      <w:pPr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94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96B23">
        <w:rPr>
          <w:rFonts w:ascii="Times New Roman" w:eastAsia="Times New Roman" w:hAnsi="Times New Roman" w:cs="Times New Roman"/>
          <w:sz w:val="28"/>
          <w:szCs w:val="28"/>
        </w:rPr>
        <w:t>Палагайское</w:t>
      </w:r>
      <w:r w:rsidRPr="00495945">
        <w:rPr>
          <w:rFonts w:ascii="Times New Roman" w:eastAsia="Times New Roman" w:hAnsi="Times New Roman" w:cs="Times New Roman"/>
          <w:sz w:val="28"/>
          <w:szCs w:val="28"/>
        </w:rPr>
        <w:t xml:space="preserve">»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196B23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6B23">
        <w:rPr>
          <w:rFonts w:ascii="Times New Roman" w:eastAsia="Times New Roman" w:hAnsi="Times New Roman" w:cs="Times New Roman"/>
          <w:sz w:val="28"/>
          <w:szCs w:val="28"/>
        </w:rPr>
        <w:t>З.Н.Невоструева</w:t>
      </w:r>
    </w:p>
    <w:p w:rsidR="00FD00CC" w:rsidRDefault="00FD00CC" w:rsidP="00196B23">
      <w:pPr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00CC" w:rsidRDefault="00FD00CC" w:rsidP="00196B23">
      <w:pPr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00CC" w:rsidRDefault="00FD00CC" w:rsidP="00196B23">
      <w:pPr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00CC" w:rsidRPr="00FD00CC" w:rsidRDefault="00FD00CC" w:rsidP="00FD00CC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FD00CC">
        <w:rPr>
          <w:rFonts w:ascii="Times New Roman" w:eastAsia="Times New Roman" w:hAnsi="Times New Roman" w:cs="Times New Roman"/>
          <w:color w:val="auto"/>
        </w:rPr>
        <w:lastRenderedPageBreak/>
        <w:t>Утверждено решением</w:t>
      </w:r>
    </w:p>
    <w:p w:rsidR="00FD00CC" w:rsidRPr="00FD00CC" w:rsidRDefault="00FD00CC" w:rsidP="00FD00CC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FD00CC">
        <w:rPr>
          <w:rFonts w:ascii="Times New Roman" w:eastAsia="Times New Roman" w:hAnsi="Times New Roman" w:cs="Times New Roman"/>
          <w:color w:val="auto"/>
        </w:rPr>
        <w:t xml:space="preserve">                                                                                             </w:t>
      </w:r>
      <w:r w:rsidRPr="00FD00CC">
        <w:rPr>
          <w:rFonts w:ascii="Times New Roman" w:eastAsia="Times New Roman" w:hAnsi="Times New Roman" w:cs="Times New Roman"/>
        </w:rPr>
        <w:t>Совета депутатов МО «Палагайское»</w:t>
      </w:r>
    </w:p>
    <w:p w:rsidR="00FD00CC" w:rsidRPr="00FD00CC" w:rsidRDefault="00FD00CC" w:rsidP="00FD00CC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FD00CC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от 18 августа 2007 года   № 36</w:t>
      </w:r>
    </w:p>
    <w:p w:rsidR="00FD00CC" w:rsidRPr="00FD00CC" w:rsidRDefault="00FD00CC" w:rsidP="00FD00CC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rFonts w:ascii="Times New Roman" w:eastAsia="Times New Roman" w:hAnsi="Times New Roman" w:cs="Times New Roman"/>
          <w:b/>
          <w:bCs/>
        </w:rPr>
      </w:pPr>
    </w:p>
    <w:p w:rsidR="00FD00CC" w:rsidRPr="00FD00CC" w:rsidRDefault="00FD00CC" w:rsidP="00FD00CC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FD00CC">
        <w:rPr>
          <w:rFonts w:ascii="Times New Roman" w:eastAsia="Times New Roman" w:hAnsi="Times New Roman" w:cs="Times New Roman"/>
          <w:b/>
          <w:bCs/>
        </w:rPr>
        <w:t>Положение</w:t>
      </w:r>
    </w:p>
    <w:p w:rsidR="00FD00CC" w:rsidRPr="00FD00CC" w:rsidRDefault="00FD00CC" w:rsidP="00FD00CC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rFonts w:ascii="Times New Roman" w:eastAsia="Times New Roman" w:hAnsi="Times New Roman" w:cs="Times New Roman"/>
          <w:b/>
          <w:bCs/>
        </w:rPr>
      </w:pPr>
      <w:r w:rsidRPr="00FD00CC">
        <w:rPr>
          <w:rFonts w:ascii="Times New Roman" w:eastAsia="Times New Roman" w:hAnsi="Times New Roman" w:cs="Times New Roman"/>
          <w:b/>
          <w:bCs/>
        </w:rPr>
        <w:t>о пенсионном обеспечении муниципальных служащих муниципального об</w:t>
      </w:r>
      <w:r w:rsidRPr="00FD00CC">
        <w:rPr>
          <w:rFonts w:ascii="Times New Roman" w:eastAsia="Times New Roman" w:hAnsi="Times New Roman" w:cs="Times New Roman"/>
          <w:b/>
          <w:bCs/>
        </w:rPr>
        <w:softHyphen/>
        <w:t>разования "Палагайское"</w:t>
      </w:r>
    </w:p>
    <w:p w:rsidR="00FD00CC" w:rsidRPr="00FD00CC" w:rsidRDefault="00FD00CC" w:rsidP="00FD00CC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FD00CC">
        <w:rPr>
          <w:rFonts w:ascii="Times New Roman" w:eastAsia="Times New Roman" w:hAnsi="Times New Roman" w:cs="Times New Roman"/>
          <w:b/>
          <w:bCs/>
        </w:rPr>
        <w:t>(с внесенными изменениями от 25.09.2014 № 50, от 19.06.2015 № 69, от 18.09.2020 №120)</w:t>
      </w:r>
    </w:p>
    <w:p w:rsidR="00FD00CC" w:rsidRPr="00FD00CC" w:rsidRDefault="00FD00CC" w:rsidP="00FD00C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</w:rPr>
      </w:pPr>
      <w:r w:rsidRPr="00FD00CC">
        <w:rPr>
          <w:rFonts w:ascii="Times New Roman" w:eastAsia="Times New Roman" w:hAnsi="Times New Roman" w:cs="Times New Roman"/>
        </w:rPr>
        <w:t>Настоящее Положение устанавливает в соответствии с Федеральным Законом «О государственном пенсионном обеспечении в Российской Федерации», Законом Удмуртской Республики «О пенсионном обеспечении государственных служащих Удмуртской Республики» основания возникновения права муниципальных служащих муниципального образования "Палагайское" на пенсию за выслугу лет и поря</w:t>
      </w:r>
      <w:r w:rsidRPr="00FD00CC">
        <w:rPr>
          <w:rFonts w:ascii="Times New Roman" w:eastAsia="Times New Roman" w:hAnsi="Times New Roman" w:cs="Times New Roman"/>
        </w:rPr>
        <w:softHyphen/>
        <w:t>док ее назначения.</w:t>
      </w:r>
    </w:p>
    <w:p w:rsidR="00FD00CC" w:rsidRPr="00FD00CC" w:rsidRDefault="00FD00CC" w:rsidP="00FD00C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bCs/>
        </w:rPr>
      </w:pPr>
    </w:p>
    <w:p w:rsidR="00FD00CC" w:rsidRPr="00FD00CC" w:rsidRDefault="00FD00CC" w:rsidP="00FD00C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FD00CC">
        <w:rPr>
          <w:rFonts w:ascii="Times New Roman" w:eastAsia="Times New Roman" w:hAnsi="Times New Roman" w:cs="Times New Roman"/>
          <w:b/>
          <w:bCs/>
        </w:rPr>
        <w:t>Статья 1. Основные понятия, используемые в настоящем Положении</w:t>
      </w:r>
    </w:p>
    <w:p w:rsidR="00FD00CC" w:rsidRPr="00FD00CC" w:rsidRDefault="00FD00CC" w:rsidP="00FD00C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</w:rPr>
      </w:pPr>
      <w:r w:rsidRPr="00FD00CC">
        <w:rPr>
          <w:rFonts w:ascii="Times New Roman" w:eastAsia="Times New Roman" w:hAnsi="Times New Roman" w:cs="Times New Roman"/>
        </w:rPr>
        <w:t>В целях настоящего Положения используются следующие основные понятия:</w:t>
      </w:r>
    </w:p>
    <w:p w:rsidR="00FD00CC" w:rsidRPr="00FD00CC" w:rsidRDefault="00FD00CC" w:rsidP="00FD00C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</w:rPr>
      </w:pPr>
      <w:r w:rsidRPr="00FD00CC">
        <w:rPr>
          <w:rFonts w:ascii="Times New Roman" w:eastAsia="Times New Roman" w:hAnsi="Times New Roman" w:cs="Times New Roman"/>
        </w:rPr>
        <w:t xml:space="preserve">пенсия за выслугу лет - ежемесячная денежная выплата, право на </w:t>
      </w:r>
      <w:proofErr w:type="gramStart"/>
      <w:r w:rsidRPr="00FD00CC">
        <w:rPr>
          <w:rFonts w:ascii="Times New Roman" w:eastAsia="Times New Roman" w:hAnsi="Times New Roman" w:cs="Times New Roman"/>
        </w:rPr>
        <w:t>получение</w:t>
      </w:r>
      <w:proofErr w:type="gramEnd"/>
      <w:r w:rsidRPr="00FD00CC">
        <w:rPr>
          <w:rFonts w:ascii="Times New Roman" w:eastAsia="Times New Roman" w:hAnsi="Times New Roman" w:cs="Times New Roman"/>
        </w:rPr>
        <w:t xml:space="preserve"> ко</w:t>
      </w:r>
      <w:r w:rsidRPr="00FD00CC">
        <w:rPr>
          <w:rFonts w:ascii="Times New Roman" w:eastAsia="Times New Roman" w:hAnsi="Times New Roman" w:cs="Times New Roman"/>
        </w:rPr>
        <w:softHyphen/>
        <w:t>торой определяется в соответствии с условиями и нормами, установленными настоящим Положением, предоставляемая гражданам в целях компенсации им заработка (дохода) при достижении установленной законом выслуги лет при выходе на страховую пенсию по старости (инвалидности);</w:t>
      </w:r>
    </w:p>
    <w:p w:rsidR="00FD00CC" w:rsidRPr="00FD00CC" w:rsidRDefault="00FD00CC" w:rsidP="00FD00C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</w:rPr>
      </w:pPr>
      <w:proofErr w:type="gramStart"/>
      <w:r w:rsidRPr="00FD00CC">
        <w:rPr>
          <w:rFonts w:ascii="Times New Roman" w:eastAsia="Times New Roman" w:hAnsi="Times New Roman" w:cs="Times New Roman"/>
        </w:rPr>
        <w:t>муниципальные служащие - граждане, исполнявшие в порядке, определенном уставом муниципального образования "Палагайское" в соответствии с феде</w:t>
      </w:r>
      <w:r w:rsidRPr="00FD00CC">
        <w:rPr>
          <w:rFonts w:ascii="Times New Roman" w:eastAsia="Times New Roman" w:hAnsi="Times New Roman" w:cs="Times New Roman"/>
        </w:rPr>
        <w:softHyphen/>
        <w:t>ральными законами, законами Удмуртской Республики, обязанности по муниципаль</w:t>
      </w:r>
      <w:r w:rsidRPr="00FD00CC">
        <w:rPr>
          <w:rFonts w:ascii="Times New Roman" w:eastAsia="Times New Roman" w:hAnsi="Times New Roman" w:cs="Times New Roman"/>
        </w:rPr>
        <w:softHyphen/>
        <w:t>ной должности муниципальной службы в Удмуртской Республике на постоянной про</w:t>
      </w:r>
      <w:r w:rsidRPr="00FD00CC">
        <w:rPr>
          <w:rFonts w:ascii="Times New Roman" w:eastAsia="Times New Roman" w:hAnsi="Times New Roman" w:cs="Times New Roman"/>
        </w:rPr>
        <w:softHyphen/>
        <w:t>фессиональной основе за денежное вознаграждение, выплачиваемое за счет средств местного бюджета;</w:t>
      </w:r>
      <w:proofErr w:type="gramEnd"/>
    </w:p>
    <w:p w:rsidR="00FD00CC" w:rsidRPr="00FD00CC" w:rsidRDefault="00FD00CC" w:rsidP="00FD00C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</w:rPr>
      </w:pPr>
      <w:r w:rsidRPr="00FD00CC">
        <w:rPr>
          <w:rFonts w:ascii="Times New Roman" w:eastAsia="Times New Roman" w:hAnsi="Times New Roman" w:cs="Times New Roman"/>
        </w:rPr>
        <w:t>стаж муниципальной службы - суммарная продолжительность периодов осуще</w:t>
      </w:r>
      <w:r w:rsidRPr="00FD00CC">
        <w:rPr>
          <w:rFonts w:ascii="Times New Roman" w:eastAsia="Times New Roman" w:hAnsi="Times New Roman" w:cs="Times New Roman"/>
        </w:rPr>
        <w:softHyphen/>
        <w:t>ствления муниципальной службы и иной деятельности, учитываемая при определении права муниципальных служащих на пенсию за выслугу лет и при исчислении размера этой пенсии.</w:t>
      </w:r>
    </w:p>
    <w:p w:rsidR="00FD00CC" w:rsidRPr="00FD00CC" w:rsidRDefault="00FD00CC" w:rsidP="00FD00C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bCs/>
        </w:rPr>
      </w:pPr>
    </w:p>
    <w:p w:rsidR="00FD00CC" w:rsidRPr="00FD00CC" w:rsidRDefault="00FD00CC" w:rsidP="00FD00C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FD00CC">
        <w:rPr>
          <w:rFonts w:ascii="Times New Roman" w:eastAsia="Times New Roman" w:hAnsi="Times New Roman" w:cs="Times New Roman"/>
          <w:b/>
          <w:bCs/>
        </w:rPr>
        <w:t>Статья 2. Условия назначения пенсии за выслугу лет муниципальным служащим</w:t>
      </w:r>
    </w:p>
    <w:p w:rsidR="00FD00CC" w:rsidRPr="00FD00CC" w:rsidRDefault="00FD00CC" w:rsidP="00FD00C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</w:rPr>
      </w:pPr>
      <w:r w:rsidRPr="00FD00CC">
        <w:rPr>
          <w:rFonts w:ascii="Times New Roman" w:eastAsia="Times New Roman" w:hAnsi="Times New Roman" w:cs="Times New Roman"/>
        </w:rPr>
        <w:t>1. Муниципальные служащие при наличии стажа муниципальной службы не ме</w:t>
      </w:r>
      <w:r w:rsidRPr="00FD00CC">
        <w:rPr>
          <w:rFonts w:ascii="Times New Roman" w:eastAsia="Times New Roman" w:hAnsi="Times New Roman" w:cs="Times New Roman"/>
        </w:rPr>
        <w:softHyphen/>
        <w:t xml:space="preserve">нее 15 лет имеют право </w:t>
      </w:r>
      <w:proofErr w:type="gramStart"/>
      <w:r w:rsidRPr="00FD00CC">
        <w:rPr>
          <w:rFonts w:ascii="Times New Roman" w:eastAsia="Times New Roman" w:hAnsi="Times New Roman" w:cs="Times New Roman"/>
        </w:rPr>
        <w:t>на пенсию за выслугу лет при увольнении с муниципальной службы по следующим основаниям</w:t>
      </w:r>
      <w:proofErr w:type="gramEnd"/>
      <w:r w:rsidRPr="00FD00CC">
        <w:rPr>
          <w:rFonts w:ascii="Times New Roman" w:eastAsia="Times New Roman" w:hAnsi="Times New Roman" w:cs="Times New Roman"/>
        </w:rPr>
        <w:t>:</w:t>
      </w:r>
    </w:p>
    <w:p w:rsidR="00FD00CC" w:rsidRPr="00FD00CC" w:rsidRDefault="00FD00CC" w:rsidP="00FD00CC">
      <w:pPr>
        <w:numPr>
          <w:ilvl w:val="0"/>
          <w:numId w:val="2"/>
        </w:numPr>
        <w:shd w:val="clear" w:color="auto" w:fill="FFFFFF"/>
        <w:tabs>
          <w:tab w:val="left" w:pos="1070"/>
        </w:tabs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</w:rPr>
      </w:pPr>
      <w:r w:rsidRPr="00FD00CC">
        <w:rPr>
          <w:rFonts w:ascii="Times New Roman" w:eastAsia="Times New Roman" w:hAnsi="Times New Roman" w:cs="Times New Roman"/>
        </w:rPr>
        <w:t>ликвидация органов местного самоуправления, образованных в соответствии</w:t>
      </w:r>
      <w:r w:rsidRPr="00FD00CC">
        <w:rPr>
          <w:rFonts w:ascii="Times New Roman" w:eastAsia="Times New Roman" w:hAnsi="Times New Roman" w:cs="Times New Roman"/>
        </w:rPr>
        <w:br/>
        <w:t>с федеральными законами, законами Удмуртской Республики, Уставом муниципального образования "Палагайское", а также по сокращению штата муниципаль</w:t>
      </w:r>
      <w:r w:rsidRPr="00FD00CC">
        <w:rPr>
          <w:rFonts w:ascii="Times New Roman" w:eastAsia="Times New Roman" w:hAnsi="Times New Roman" w:cs="Times New Roman"/>
        </w:rPr>
        <w:softHyphen/>
        <w:t>ных служащих в органах местного самоуправления;</w:t>
      </w:r>
    </w:p>
    <w:p w:rsidR="00FD00CC" w:rsidRPr="00FD00CC" w:rsidRDefault="00FD00CC" w:rsidP="00FD00CC">
      <w:pPr>
        <w:numPr>
          <w:ilvl w:val="0"/>
          <w:numId w:val="2"/>
        </w:numPr>
        <w:shd w:val="clear" w:color="auto" w:fill="FFFFFF"/>
        <w:tabs>
          <w:tab w:val="left" w:pos="1070"/>
        </w:tabs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</w:rPr>
      </w:pPr>
      <w:proofErr w:type="gramStart"/>
      <w:r w:rsidRPr="00FD00CC">
        <w:rPr>
          <w:rFonts w:ascii="Times New Roman" w:eastAsia="Times New Roman" w:hAnsi="Times New Roman" w:cs="Times New Roman"/>
        </w:rPr>
        <w:t>увольнении с должностей, учреждаемых в установленном нормативными пра</w:t>
      </w:r>
      <w:r w:rsidRPr="00FD00CC">
        <w:rPr>
          <w:rFonts w:ascii="Times New Roman" w:eastAsia="Times New Roman" w:hAnsi="Times New Roman" w:cs="Times New Roman"/>
        </w:rPr>
        <w:softHyphen/>
        <w:t>вовыми   актами   органов  местного   самоуправления  муниципального   образования "Палагайское" порядке для непосредственного обеспечения исполнения пол</w:t>
      </w:r>
      <w:r w:rsidRPr="00FD00CC">
        <w:rPr>
          <w:rFonts w:ascii="Times New Roman" w:eastAsia="Times New Roman" w:hAnsi="Times New Roman" w:cs="Times New Roman"/>
        </w:rPr>
        <w:softHyphen/>
        <w:t>номочий лиц, замещающих выборные муниципальные должности – Председатель сельского Совета депутатов, Глава администрации муниципального образования "Палагайское",     в     связи     с     прекращением     этими     лицами     своих полномочий;</w:t>
      </w:r>
      <w:proofErr w:type="gramEnd"/>
    </w:p>
    <w:p w:rsidR="00FD00CC" w:rsidRPr="00FD00CC" w:rsidRDefault="00FD00CC" w:rsidP="00FD00CC">
      <w:pPr>
        <w:numPr>
          <w:ilvl w:val="0"/>
          <w:numId w:val="3"/>
        </w:numPr>
        <w:shd w:val="clear" w:color="auto" w:fill="FFFFFF"/>
        <w:tabs>
          <w:tab w:val="left" w:pos="1070"/>
        </w:tabs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iCs/>
        </w:rPr>
      </w:pPr>
      <w:r w:rsidRPr="00FD00CC">
        <w:rPr>
          <w:rFonts w:ascii="Times New Roman" w:eastAsia="Times New Roman" w:hAnsi="Times New Roman" w:cs="Times New Roman"/>
        </w:rPr>
        <w:t>достижение предельного возраста, установленного Федеральным законом для</w:t>
      </w:r>
      <w:r w:rsidRPr="00FD00CC">
        <w:rPr>
          <w:rFonts w:ascii="Times New Roman" w:eastAsia="Times New Roman" w:hAnsi="Times New Roman" w:cs="Times New Roman"/>
        </w:rPr>
        <w:br/>
        <w:t>замещения муниципальной должности муниципальной службы;</w:t>
      </w:r>
    </w:p>
    <w:p w:rsidR="00FD00CC" w:rsidRPr="00FD00CC" w:rsidRDefault="00FD00CC" w:rsidP="00FD00CC">
      <w:pPr>
        <w:numPr>
          <w:ilvl w:val="0"/>
          <w:numId w:val="3"/>
        </w:numPr>
        <w:shd w:val="clear" w:color="auto" w:fill="FFFFFF"/>
        <w:tabs>
          <w:tab w:val="left" w:pos="1070"/>
        </w:tabs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</w:rPr>
      </w:pPr>
      <w:r w:rsidRPr="00FD00CC">
        <w:rPr>
          <w:rFonts w:ascii="Times New Roman" w:eastAsia="Times New Roman" w:hAnsi="Times New Roman" w:cs="Times New Roman"/>
        </w:rPr>
        <w:t xml:space="preserve">обнаружившемся </w:t>
      </w:r>
      <w:proofErr w:type="gramStart"/>
      <w:r w:rsidRPr="00FD00CC">
        <w:rPr>
          <w:rFonts w:ascii="Times New Roman" w:eastAsia="Times New Roman" w:hAnsi="Times New Roman" w:cs="Times New Roman"/>
        </w:rPr>
        <w:t>несоответствии</w:t>
      </w:r>
      <w:proofErr w:type="gramEnd"/>
      <w:r w:rsidRPr="00FD00CC">
        <w:rPr>
          <w:rFonts w:ascii="Times New Roman" w:eastAsia="Times New Roman" w:hAnsi="Times New Roman" w:cs="Times New Roman"/>
        </w:rPr>
        <w:t xml:space="preserve"> замещаемой должности вследствие состоя</w:t>
      </w:r>
      <w:r w:rsidRPr="00FD00CC">
        <w:rPr>
          <w:rFonts w:ascii="Times New Roman" w:eastAsia="Times New Roman" w:hAnsi="Times New Roman" w:cs="Times New Roman"/>
        </w:rPr>
        <w:softHyphen/>
        <w:t xml:space="preserve">ния </w:t>
      </w:r>
      <w:r w:rsidRPr="00FD00CC">
        <w:rPr>
          <w:rFonts w:ascii="Times New Roman" w:eastAsia="Times New Roman" w:hAnsi="Times New Roman" w:cs="Times New Roman"/>
        </w:rPr>
        <w:lastRenderedPageBreak/>
        <w:t>здоровья в соответствии с медицинским заключением;</w:t>
      </w:r>
    </w:p>
    <w:p w:rsidR="00FD00CC" w:rsidRPr="00FD00CC" w:rsidRDefault="00FD00CC" w:rsidP="00FD00CC">
      <w:pPr>
        <w:shd w:val="clear" w:color="auto" w:fill="FFFFFF"/>
        <w:tabs>
          <w:tab w:val="left" w:pos="1104"/>
        </w:tabs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</w:rPr>
      </w:pPr>
      <w:r w:rsidRPr="00FD00CC">
        <w:rPr>
          <w:rFonts w:ascii="Times New Roman" w:eastAsia="Times New Roman" w:hAnsi="Times New Roman" w:cs="Times New Roman"/>
        </w:rPr>
        <w:t>5)</w:t>
      </w:r>
      <w:r w:rsidRPr="00FD00CC">
        <w:rPr>
          <w:rFonts w:ascii="Times New Roman" w:eastAsia="Times New Roman" w:hAnsi="Times New Roman" w:cs="Times New Roman"/>
        </w:rPr>
        <w:tab/>
        <w:t>увольнение по собственному желанию в связи с выходом на пенсию.</w:t>
      </w:r>
      <w:r w:rsidRPr="00FD00CC">
        <w:rPr>
          <w:rFonts w:ascii="Times New Roman" w:eastAsia="Times New Roman" w:hAnsi="Times New Roman" w:cs="Times New Roman"/>
        </w:rPr>
        <w:br/>
        <w:t xml:space="preserve">Граждане, уволенные с муниципальной службы по основаниям, предусмотренным подпунктами 2-5 пункта </w:t>
      </w:r>
      <w:r w:rsidRPr="00FD00CC">
        <w:rPr>
          <w:rFonts w:ascii="Times New Roman" w:eastAsia="Times New Roman" w:hAnsi="Times New Roman" w:cs="Times New Roman"/>
          <w:lang w:val="en-US"/>
        </w:rPr>
        <w:t>I</w:t>
      </w:r>
      <w:r w:rsidRPr="00FD00CC">
        <w:rPr>
          <w:rFonts w:ascii="Times New Roman" w:eastAsia="Times New Roman" w:hAnsi="Times New Roman" w:cs="Times New Roman"/>
        </w:rPr>
        <w:t xml:space="preserve"> настоящей статьи, имеют право на пенсию за выслугу лет, если они замещали муниципальные должности муниципальной службы не менее </w:t>
      </w:r>
      <w:proofErr w:type="gramStart"/>
      <w:r w:rsidRPr="00FD00CC">
        <w:rPr>
          <w:rFonts w:ascii="Times New Roman" w:eastAsia="Times New Roman" w:hAnsi="Times New Roman" w:cs="Times New Roman"/>
        </w:rPr>
        <w:t>12 полных месяцев</w:t>
      </w:r>
      <w:proofErr w:type="gramEnd"/>
      <w:r w:rsidRPr="00FD00CC">
        <w:rPr>
          <w:rFonts w:ascii="Times New Roman" w:eastAsia="Times New Roman" w:hAnsi="Times New Roman" w:cs="Times New Roman"/>
        </w:rPr>
        <w:t xml:space="preserve"> непосредственно перед увольнением.</w:t>
      </w:r>
    </w:p>
    <w:p w:rsidR="00FD00CC" w:rsidRPr="00FD00CC" w:rsidRDefault="00FD00CC" w:rsidP="00FD00C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</w:rPr>
      </w:pPr>
      <w:proofErr w:type="gramStart"/>
      <w:r w:rsidRPr="00FD00CC">
        <w:rPr>
          <w:rFonts w:ascii="Times New Roman" w:eastAsia="Times New Roman" w:hAnsi="Times New Roman" w:cs="Times New Roman"/>
        </w:rPr>
        <w:t>Граждане, уволенные с муниципальной службы до истечения 12 полных месяцев замещения муниципальной должности муниципальной службы по основаниям, преду</w:t>
      </w:r>
      <w:r w:rsidRPr="00FD00CC">
        <w:rPr>
          <w:rFonts w:ascii="Times New Roman" w:eastAsia="Times New Roman" w:hAnsi="Times New Roman" w:cs="Times New Roman"/>
        </w:rPr>
        <w:softHyphen/>
        <w:t xml:space="preserve">смотренным подпунктом 1 пункта </w:t>
      </w:r>
      <w:r w:rsidRPr="00FD00CC">
        <w:rPr>
          <w:rFonts w:ascii="Times New Roman" w:eastAsia="Times New Roman" w:hAnsi="Times New Roman" w:cs="Times New Roman"/>
          <w:lang w:val="en-US"/>
        </w:rPr>
        <w:t>I</w:t>
      </w:r>
      <w:r w:rsidRPr="00FD00CC">
        <w:rPr>
          <w:rFonts w:ascii="Times New Roman" w:eastAsia="Times New Roman" w:hAnsi="Times New Roman" w:cs="Times New Roman"/>
        </w:rPr>
        <w:t xml:space="preserve"> настоящей статьи, а также граждане, уволенные с муниципальной службы до истечения 12 полных месяцев замещения муниципальной должности муниципальной службы со дня введения муниципальной службы в органе местного самоуправления, при наличии стажа муниципальной службы не менее 15 лет имеют</w:t>
      </w:r>
      <w:proofErr w:type="gramEnd"/>
      <w:r w:rsidRPr="00FD00CC">
        <w:rPr>
          <w:rFonts w:ascii="Times New Roman" w:eastAsia="Times New Roman" w:hAnsi="Times New Roman" w:cs="Times New Roman"/>
        </w:rPr>
        <w:t xml:space="preserve"> право на пенсию за выслугу лет.</w:t>
      </w:r>
    </w:p>
    <w:p w:rsidR="00FD00CC" w:rsidRPr="00FD00CC" w:rsidRDefault="00FD00CC" w:rsidP="00FD00CC">
      <w:pPr>
        <w:numPr>
          <w:ilvl w:val="0"/>
          <w:numId w:val="4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</w:rPr>
      </w:pPr>
      <w:r w:rsidRPr="00FD00CC">
        <w:rPr>
          <w:rFonts w:ascii="Times New Roman" w:eastAsia="Times New Roman" w:hAnsi="Times New Roman" w:cs="Times New Roman"/>
        </w:rPr>
        <w:t>Пенсия за выслугу лет устанавливается к трудовой пенсии по старости (инва</w:t>
      </w:r>
      <w:r w:rsidRPr="00FD00CC">
        <w:rPr>
          <w:rFonts w:ascii="Times New Roman" w:eastAsia="Times New Roman" w:hAnsi="Times New Roman" w:cs="Times New Roman"/>
        </w:rPr>
        <w:softHyphen/>
        <w:t>лидности), назначенной в соответствии с Федеральным законом "О трудовых пенсиях</w:t>
      </w:r>
      <w:r w:rsidRPr="00FD00CC">
        <w:rPr>
          <w:rFonts w:ascii="Times New Roman" w:eastAsia="Times New Roman" w:hAnsi="Times New Roman" w:cs="Times New Roman"/>
        </w:rPr>
        <w:br/>
        <w:t>в Российской Федерации".</w:t>
      </w:r>
    </w:p>
    <w:p w:rsidR="00FD00CC" w:rsidRPr="00FD00CC" w:rsidRDefault="00FD00CC" w:rsidP="00FD00CC">
      <w:pPr>
        <w:numPr>
          <w:ilvl w:val="0"/>
          <w:numId w:val="4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</w:rPr>
      </w:pPr>
      <w:r w:rsidRPr="00FD00CC">
        <w:rPr>
          <w:rFonts w:ascii="Times New Roman" w:eastAsia="Times New Roman" w:hAnsi="Times New Roman" w:cs="Times New Roman"/>
        </w:rPr>
        <w:t>Пенсия за выслугу лет не выплачивается в период замещения государственной</w:t>
      </w:r>
      <w:r w:rsidRPr="00FD00CC">
        <w:rPr>
          <w:rFonts w:ascii="Times New Roman" w:eastAsia="Times New Roman" w:hAnsi="Times New Roman" w:cs="Times New Roman"/>
        </w:rPr>
        <w:br/>
        <w:t>должности Российской Федерации, государственной должности Удмуртской Респуб</w:t>
      </w:r>
      <w:r w:rsidRPr="00FD00CC">
        <w:rPr>
          <w:rFonts w:ascii="Times New Roman" w:eastAsia="Times New Roman" w:hAnsi="Times New Roman" w:cs="Times New Roman"/>
        </w:rPr>
        <w:softHyphen/>
        <w:t>лики, государственной должности иного субъекта Российской Федерации, государствен</w:t>
      </w:r>
      <w:r w:rsidRPr="00FD00CC">
        <w:rPr>
          <w:rFonts w:ascii="Times New Roman" w:eastAsia="Times New Roman" w:hAnsi="Times New Roman" w:cs="Times New Roman"/>
        </w:rPr>
        <w:softHyphen/>
        <w:t>ной должности федеральной государственной службы, государственной должности госу</w:t>
      </w:r>
      <w:r w:rsidRPr="00FD00CC">
        <w:rPr>
          <w:rFonts w:ascii="Times New Roman" w:eastAsia="Times New Roman" w:hAnsi="Times New Roman" w:cs="Times New Roman"/>
        </w:rPr>
        <w:softHyphen/>
        <w:t>дарственной службы, выборной муниципальной должности, муниципальной должности му</w:t>
      </w:r>
      <w:r w:rsidRPr="00FD00CC">
        <w:rPr>
          <w:rFonts w:ascii="Times New Roman" w:eastAsia="Times New Roman" w:hAnsi="Times New Roman" w:cs="Times New Roman"/>
        </w:rPr>
        <w:softHyphen/>
        <w:t>ниципальной службы.</w:t>
      </w:r>
    </w:p>
    <w:p w:rsidR="00FD00CC" w:rsidRPr="00FD00CC" w:rsidRDefault="00FD00CC" w:rsidP="00FD00C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bCs/>
        </w:rPr>
      </w:pPr>
    </w:p>
    <w:p w:rsidR="00FD00CC" w:rsidRPr="00FD00CC" w:rsidRDefault="00FD00CC" w:rsidP="00FD00C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FD00CC">
        <w:rPr>
          <w:rFonts w:ascii="Times New Roman" w:eastAsia="Times New Roman" w:hAnsi="Times New Roman" w:cs="Times New Roman"/>
          <w:b/>
          <w:bCs/>
        </w:rPr>
        <w:t>Статья 3. Финансирование пенсии за выслугу лет муниципальным служащим муниципального образования "Палагайское"</w:t>
      </w:r>
    </w:p>
    <w:p w:rsidR="00FD00CC" w:rsidRPr="00FD00CC" w:rsidRDefault="00FD00CC" w:rsidP="00FD00C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</w:rPr>
      </w:pPr>
      <w:r w:rsidRPr="00FD00CC">
        <w:rPr>
          <w:rFonts w:ascii="Times New Roman" w:eastAsia="Times New Roman" w:hAnsi="Times New Roman" w:cs="Times New Roman"/>
        </w:rPr>
        <w:t>Финансирование пенсии за выслугу лет производится за счет средств бюджета му</w:t>
      </w:r>
      <w:r w:rsidRPr="00FD00CC">
        <w:rPr>
          <w:rFonts w:ascii="Times New Roman" w:eastAsia="Times New Roman" w:hAnsi="Times New Roman" w:cs="Times New Roman"/>
        </w:rPr>
        <w:softHyphen/>
        <w:t>ниципального образования "Юкаменский район".</w:t>
      </w:r>
    </w:p>
    <w:p w:rsidR="00FD00CC" w:rsidRPr="00FD00CC" w:rsidRDefault="00FD00CC" w:rsidP="00FD00C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bCs/>
        </w:rPr>
      </w:pPr>
    </w:p>
    <w:p w:rsidR="00FD00CC" w:rsidRPr="00FD00CC" w:rsidRDefault="00FD00CC" w:rsidP="00FD00C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FD00CC">
        <w:rPr>
          <w:rFonts w:ascii="Times New Roman" w:eastAsia="Times New Roman" w:hAnsi="Times New Roman" w:cs="Times New Roman"/>
          <w:b/>
          <w:bCs/>
        </w:rPr>
        <w:t>Статья 4. Размеры пенсии за выслугу лет муниципальным служащим муници</w:t>
      </w:r>
      <w:r w:rsidRPr="00FD00CC">
        <w:rPr>
          <w:rFonts w:ascii="Times New Roman" w:eastAsia="Times New Roman" w:hAnsi="Times New Roman" w:cs="Times New Roman"/>
          <w:b/>
          <w:bCs/>
        </w:rPr>
        <w:softHyphen/>
        <w:t>пального образования "Палагайское"</w:t>
      </w:r>
    </w:p>
    <w:p w:rsidR="00FD00CC" w:rsidRPr="00FD00CC" w:rsidRDefault="00FD00CC" w:rsidP="00FD00CC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</w:rPr>
      </w:pPr>
      <w:r w:rsidRPr="00FD00CC">
        <w:rPr>
          <w:rFonts w:ascii="Times New Roman" w:eastAsia="Times New Roman" w:hAnsi="Times New Roman" w:cs="Times New Roman"/>
          <w:color w:val="auto"/>
          <w:sz w:val="22"/>
          <w:szCs w:val="20"/>
        </w:rPr>
        <w:t>1.</w:t>
      </w:r>
      <w:r w:rsidRPr="00FD00CC">
        <w:rPr>
          <w:rFonts w:ascii="Times New Roman" w:eastAsia="Times New Roman" w:hAnsi="Times New Roman" w:cs="Times New Roman"/>
          <w:color w:val="auto"/>
        </w:rPr>
        <w:t xml:space="preserve"> </w:t>
      </w:r>
      <w:proofErr w:type="gramStart"/>
      <w:r w:rsidRPr="00FD00CC">
        <w:rPr>
          <w:rFonts w:ascii="Times New Roman" w:eastAsia="Times New Roman" w:hAnsi="Times New Roman" w:cs="Times New Roman"/>
          <w:color w:val="auto"/>
        </w:rPr>
        <w:t xml:space="preserve">Муниципальному служащему назначается пенсия за выслугу лет при наличии стажа муниципальной службы не менее 15 лет в размере 45 процентов от 2,8 его должностного оклада с учетом районного коэффициента за вычетом страховой пенсии по старости (инвалидности), фиксированной выплаты к страховой пенсии и повышений фиксированной выплаты к страховой пенсии, установленных в соответствии с Федеральным </w:t>
      </w:r>
      <w:hyperlink r:id="rId7" w:history="1">
        <w:r w:rsidRPr="00FD00CC">
          <w:rPr>
            <w:rFonts w:ascii="Times New Roman" w:eastAsia="Times New Roman" w:hAnsi="Times New Roman" w:cs="Times New Roman"/>
            <w:color w:val="auto"/>
          </w:rPr>
          <w:t>законом</w:t>
        </w:r>
      </w:hyperlink>
      <w:r w:rsidRPr="00FD00CC">
        <w:rPr>
          <w:rFonts w:ascii="Times New Roman" w:eastAsia="Times New Roman" w:hAnsi="Times New Roman" w:cs="Times New Roman"/>
          <w:color w:val="auto"/>
        </w:rPr>
        <w:t xml:space="preserve"> "О страховых пенсиях".</w:t>
      </w:r>
      <w:proofErr w:type="gramEnd"/>
      <w:r w:rsidRPr="00FD00CC">
        <w:rPr>
          <w:rFonts w:ascii="Times New Roman" w:eastAsia="Times New Roman" w:hAnsi="Times New Roman" w:cs="Times New Roman"/>
          <w:color w:val="auto"/>
        </w:rPr>
        <w:t xml:space="preserve"> За </w:t>
      </w:r>
      <w:proofErr w:type="gramStart"/>
      <w:r w:rsidRPr="00FD00CC">
        <w:rPr>
          <w:rFonts w:ascii="Times New Roman" w:eastAsia="Times New Roman" w:hAnsi="Times New Roman" w:cs="Times New Roman"/>
          <w:color w:val="auto"/>
        </w:rPr>
        <w:t>каждый полный год</w:t>
      </w:r>
      <w:proofErr w:type="gramEnd"/>
      <w:r w:rsidRPr="00FD00CC">
        <w:rPr>
          <w:rFonts w:ascii="Times New Roman" w:eastAsia="Times New Roman" w:hAnsi="Times New Roman" w:cs="Times New Roman"/>
          <w:color w:val="auto"/>
        </w:rPr>
        <w:t xml:space="preserve"> стажа муниципальной службы сверх 15 лет пенсия за выслугу лет увеличивается на 3 процента от 2,8 его должностного оклада с учетом районного коэффициента. При этом общая сумма пенсии за выслугу лет и страховой пенсии по старости (инвалидности), фиксированной выплаты к страховой пенсии и повышений фиксированной выплаты к страховой пенсии не может превышать 75 процентов от 2,8 его должностного оклада с учетом районного коэффициента.</w:t>
      </w:r>
    </w:p>
    <w:p w:rsidR="00FD00CC" w:rsidRPr="00FD00CC" w:rsidRDefault="00FD00CC" w:rsidP="00FD00C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2"/>
          <w:szCs w:val="20"/>
        </w:rPr>
      </w:pPr>
      <w:proofErr w:type="gramStart"/>
      <w:r w:rsidRPr="00FD00CC">
        <w:rPr>
          <w:rFonts w:ascii="Times New Roman" w:eastAsia="Times New Roman" w:hAnsi="Times New Roman" w:cs="Times New Roman"/>
          <w:color w:val="auto"/>
        </w:rPr>
        <w:t xml:space="preserve">При определении размера пенсии за выслугу лет в порядке, установленном частью 7 настоящей статьи, не учитываются суммы повышений фиксированной выплаты к страховой пенсии, приходящиеся на нетрудоспособных членов семьи в связи с достижением возраста 80 лет или наличием инвалидности I группы, суммы, полагающиеся в связи с валоризацией пенсионных прав в соответствии с Федеральным </w:t>
      </w:r>
      <w:hyperlink r:id="rId8" w:history="1">
        <w:r w:rsidRPr="00FD00CC">
          <w:rPr>
            <w:rFonts w:ascii="Times New Roman" w:eastAsia="Times New Roman" w:hAnsi="Times New Roman" w:cs="Times New Roman"/>
            <w:color w:val="auto"/>
          </w:rPr>
          <w:t>законом</w:t>
        </w:r>
      </w:hyperlink>
      <w:r w:rsidRPr="00FD00CC">
        <w:rPr>
          <w:rFonts w:ascii="Times New Roman" w:eastAsia="Times New Roman" w:hAnsi="Times New Roman" w:cs="Times New Roman"/>
          <w:color w:val="auto"/>
        </w:rPr>
        <w:t xml:space="preserve"> от 17 декабря 2001 года N 173-ФЗ</w:t>
      </w:r>
      <w:proofErr w:type="gramEnd"/>
      <w:r w:rsidRPr="00FD00CC">
        <w:rPr>
          <w:rFonts w:ascii="Times New Roman" w:eastAsia="Times New Roman" w:hAnsi="Times New Roman" w:cs="Times New Roman"/>
          <w:color w:val="auto"/>
        </w:rPr>
        <w:t xml:space="preserve"> "</w:t>
      </w:r>
      <w:proofErr w:type="gramStart"/>
      <w:r w:rsidRPr="00FD00CC">
        <w:rPr>
          <w:rFonts w:ascii="Times New Roman" w:eastAsia="Times New Roman" w:hAnsi="Times New Roman" w:cs="Times New Roman"/>
          <w:color w:val="auto"/>
        </w:rPr>
        <w:t xml:space="preserve">О трудовых пенсиях в Российской Федерации", размер доли страховой пенсии, установленной и исчисленной в соответствии с Федеральным </w:t>
      </w:r>
      <w:hyperlink r:id="rId9" w:history="1">
        <w:r w:rsidRPr="00FD00CC">
          <w:rPr>
            <w:rFonts w:ascii="Times New Roman" w:eastAsia="Times New Roman" w:hAnsi="Times New Roman" w:cs="Times New Roman"/>
            <w:color w:val="auto"/>
          </w:rPr>
          <w:t>законом</w:t>
        </w:r>
      </w:hyperlink>
      <w:r w:rsidRPr="00FD00CC">
        <w:rPr>
          <w:rFonts w:ascii="Times New Roman" w:eastAsia="Times New Roman" w:hAnsi="Times New Roman" w:cs="Times New Roman"/>
          <w:color w:val="auto"/>
        </w:rPr>
        <w:t xml:space="preserve"> "О страховых пенсиях", а также суммы повышений размеров страховой пенсии по старости и фиксированной выплаты при назначении страховой пенсии по старости впервые (в том числе досрочно) позднее возникновения права на нее, </w:t>
      </w:r>
      <w:r w:rsidRPr="00FD00CC">
        <w:rPr>
          <w:rFonts w:ascii="Times New Roman" w:eastAsia="Times New Roman" w:hAnsi="Times New Roman" w:cs="Times New Roman"/>
          <w:color w:val="auto"/>
        </w:rPr>
        <w:lastRenderedPageBreak/>
        <w:t>восстановлении выплаты указанной пенсии или назначении указанной пенсии вновь после отказа</w:t>
      </w:r>
      <w:proofErr w:type="gramEnd"/>
      <w:r w:rsidRPr="00FD00CC">
        <w:rPr>
          <w:rFonts w:ascii="Times New Roman" w:eastAsia="Times New Roman" w:hAnsi="Times New Roman" w:cs="Times New Roman"/>
          <w:color w:val="auto"/>
        </w:rPr>
        <w:t xml:space="preserve"> от получения установленной (в том числе досрочно) страховой пенсии по старости.</w:t>
      </w:r>
    </w:p>
    <w:p w:rsidR="00FD00CC" w:rsidRPr="00FD00CC" w:rsidRDefault="00FD00CC" w:rsidP="00FD00C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</w:rPr>
      </w:pPr>
      <w:r w:rsidRPr="00FD00CC">
        <w:rPr>
          <w:rFonts w:ascii="Times New Roman" w:eastAsia="Times New Roman" w:hAnsi="Times New Roman" w:cs="Times New Roman"/>
        </w:rPr>
        <w:t xml:space="preserve">2. </w:t>
      </w:r>
      <w:r w:rsidRPr="00FD00CC">
        <w:rPr>
          <w:rFonts w:ascii="Times New Roman" w:eastAsia="Times New Roman" w:hAnsi="Times New Roman" w:cs="Times New Roman"/>
          <w:b/>
        </w:rPr>
        <w:t>Установить минимальный размер пенсии за выслугу лет муниципального служащего в сумме 2500 рублей.</w:t>
      </w:r>
    </w:p>
    <w:p w:rsidR="00FD00CC" w:rsidRPr="00FD00CC" w:rsidRDefault="00FD00CC" w:rsidP="00FD00C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</w:rPr>
      </w:pPr>
      <w:r w:rsidRPr="00FD00CC">
        <w:rPr>
          <w:rFonts w:ascii="Times New Roman" w:eastAsia="Times New Roman" w:hAnsi="Times New Roman" w:cs="Times New Roman"/>
        </w:rPr>
        <w:t>Минимальный размер пенсии за выслугу лет муниципального служащего устанавливается с учетом минимального размера пенсии за выслугу лет государственного гражданского служащего Удмуртской Республики.</w:t>
      </w:r>
    </w:p>
    <w:p w:rsidR="00FD00CC" w:rsidRPr="00FD00CC" w:rsidRDefault="00FD00CC" w:rsidP="00FD00CC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</w:rPr>
      </w:pPr>
      <w:r w:rsidRPr="00FD00CC">
        <w:rPr>
          <w:rFonts w:ascii="Times New Roman" w:eastAsia="Times New Roman" w:hAnsi="Times New Roman" w:cs="Times New Roman"/>
          <w:color w:val="auto"/>
        </w:rPr>
        <w:t xml:space="preserve"> 3. Муниципальные служащие имеют право на одновременное получение пенсии за выслугу лет, предусмотренной настоящим Законом, и доли страховой пенсии по старости, устанавливаемой к указанной пенсии за выслугу лет в соответствии с Федеральным </w:t>
      </w:r>
      <w:hyperlink r:id="rId10" w:history="1">
        <w:r w:rsidRPr="00FD00CC">
          <w:rPr>
            <w:rFonts w:ascii="Times New Roman" w:eastAsia="Times New Roman" w:hAnsi="Times New Roman" w:cs="Times New Roman"/>
            <w:color w:val="auto"/>
          </w:rPr>
          <w:t>законом</w:t>
        </w:r>
      </w:hyperlink>
      <w:r w:rsidRPr="00FD00CC">
        <w:rPr>
          <w:rFonts w:ascii="Times New Roman" w:eastAsia="Times New Roman" w:hAnsi="Times New Roman" w:cs="Times New Roman"/>
          <w:color w:val="auto"/>
        </w:rPr>
        <w:t xml:space="preserve"> "О страховых пенсиях».</w:t>
      </w:r>
    </w:p>
    <w:p w:rsidR="00FD00CC" w:rsidRPr="00FD00CC" w:rsidRDefault="00FD00CC" w:rsidP="00FD00CC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</w:rPr>
      </w:pPr>
      <w:r w:rsidRPr="00FD00CC">
        <w:rPr>
          <w:rFonts w:ascii="Times New Roman" w:eastAsia="Times New Roman" w:hAnsi="Times New Roman" w:cs="Times New Roman"/>
          <w:color w:val="auto"/>
        </w:rPr>
        <w:t>4. Установление пенсии за выслугу лет производится по заявлению гражданина. Обращение за установлением пенсии за выслугу лет может осуществляться в любое время после возникновения права на ее установление без ограничения каким-либо сроком.</w:t>
      </w:r>
    </w:p>
    <w:p w:rsidR="00FD00CC" w:rsidRPr="00FD00CC" w:rsidRDefault="00FD00CC" w:rsidP="00FD00CC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</w:rPr>
      </w:pPr>
      <w:r w:rsidRPr="00FD00CC">
        <w:rPr>
          <w:rFonts w:ascii="Times New Roman" w:eastAsia="Times New Roman" w:hAnsi="Times New Roman" w:cs="Times New Roman"/>
          <w:color w:val="auto"/>
        </w:rPr>
        <w:t xml:space="preserve">5. </w:t>
      </w:r>
      <w:proofErr w:type="gramStart"/>
      <w:r w:rsidRPr="00FD00CC">
        <w:rPr>
          <w:rFonts w:ascii="Times New Roman" w:eastAsia="Times New Roman" w:hAnsi="Times New Roman" w:cs="Times New Roman"/>
          <w:color w:val="auto"/>
        </w:rPr>
        <w:t>Перерасчет размера пенсии за выслугу лет может производиться с применением положений пункта 1 статьи 4 в случае последующего после назначения пенсии за выслугу лет увеличения продолжительности стажа муниципальной службы в связи с замещением государственной должности Российской Федерации, государственной должности Удмуртской Республики, государственной должности иного субъекта Российской Федерации, муниципальной должности, замещаемой на постоянной основе, должности государственной гражданской службы Российской Федерации или</w:t>
      </w:r>
      <w:proofErr w:type="gramEnd"/>
      <w:r w:rsidRPr="00FD00CC">
        <w:rPr>
          <w:rFonts w:ascii="Times New Roman" w:eastAsia="Times New Roman" w:hAnsi="Times New Roman" w:cs="Times New Roman"/>
          <w:color w:val="auto"/>
        </w:rPr>
        <w:t xml:space="preserve"> должности муниципальной службы и (или) замещения должности муниципальной службы не менее </w:t>
      </w:r>
      <w:proofErr w:type="gramStart"/>
      <w:r w:rsidRPr="00FD00CC">
        <w:rPr>
          <w:rFonts w:ascii="Times New Roman" w:eastAsia="Times New Roman" w:hAnsi="Times New Roman" w:cs="Times New Roman"/>
          <w:color w:val="auto"/>
        </w:rPr>
        <w:t>12 полных месяцев</w:t>
      </w:r>
      <w:proofErr w:type="gramEnd"/>
      <w:r w:rsidRPr="00FD00CC">
        <w:rPr>
          <w:rFonts w:ascii="Times New Roman" w:eastAsia="Times New Roman" w:hAnsi="Times New Roman" w:cs="Times New Roman"/>
          <w:color w:val="auto"/>
        </w:rPr>
        <w:t xml:space="preserve"> с более высоким должностным окладом.</w:t>
      </w:r>
    </w:p>
    <w:p w:rsidR="00FD00CC" w:rsidRPr="00FD00CC" w:rsidRDefault="00FD00CC" w:rsidP="00FD00C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</w:rPr>
      </w:pPr>
      <w:r w:rsidRPr="00FD00CC">
        <w:rPr>
          <w:rFonts w:ascii="Times New Roman" w:eastAsia="Times New Roman" w:hAnsi="Times New Roman" w:cs="Times New Roman"/>
          <w:color w:val="auto"/>
        </w:rPr>
        <w:t xml:space="preserve">6. </w:t>
      </w:r>
      <w:proofErr w:type="gramStart"/>
      <w:r w:rsidRPr="00FD00CC">
        <w:rPr>
          <w:rFonts w:ascii="Times New Roman" w:eastAsia="Times New Roman" w:hAnsi="Times New Roman" w:cs="Times New Roman"/>
          <w:color w:val="auto"/>
        </w:rPr>
        <w:t>Лицам, имеющим одновременно право на пенсию за выслугу лет в соответствии с настоящей статьей, ежемесячное пожизненное содержание, ежемесячную доплату к пенсии (ежемесячному пожизненному содержанию) или дополнительное (пожизненное) ежемесячное материальное обеспечение, назначаемые и финансируемые за счет средств федерального бюджета в соответствии с федеральными законами, актами Президента Российской Федерации и Правительства Российской Федерации, а также на пенсию за выслугу лет (ежемесячную доплату</w:t>
      </w:r>
      <w:proofErr w:type="gramEnd"/>
      <w:r w:rsidRPr="00FD00CC">
        <w:rPr>
          <w:rFonts w:ascii="Times New Roman" w:eastAsia="Times New Roman" w:hAnsi="Times New Roman" w:cs="Times New Roman"/>
          <w:color w:val="auto"/>
        </w:rPr>
        <w:t xml:space="preserve"> </w:t>
      </w:r>
      <w:proofErr w:type="gramStart"/>
      <w:r w:rsidRPr="00FD00CC">
        <w:rPr>
          <w:rFonts w:ascii="Times New Roman" w:eastAsia="Times New Roman" w:hAnsi="Times New Roman" w:cs="Times New Roman"/>
          <w:color w:val="auto"/>
        </w:rPr>
        <w:t>к пенсии, иные выплаты, кроме пожизненного ежемесячного вознаграждения гражданам, удостоенным почетного звания Удмуртской Республики "Почетный гражданин Удмуртской Республики"), устанавливаемую в соответствии с законодательством Удмуртской Республики или законодательством иных субъектов Российской Федерации, либо актами органов местного самоуправления в связи с замещением государственных должностей Удмуртской Республики, государственных должностей иных субъектов Российской Федерации или муниципальных должностей либо в связи с прохождением государственной гражданской</w:t>
      </w:r>
      <w:proofErr w:type="gramEnd"/>
      <w:r w:rsidRPr="00FD00CC">
        <w:rPr>
          <w:rFonts w:ascii="Times New Roman" w:eastAsia="Times New Roman" w:hAnsi="Times New Roman" w:cs="Times New Roman"/>
          <w:color w:val="auto"/>
        </w:rPr>
        <w:t xml:space="preserve"> службы Удмуртской Республики, государственной гражданской службы иных субъектов Российской Федерации или муниципальной службы, назначается пенсия за выслугу лет в соответствии с настоящей статьей или одна из иных указанных выплат по их выбору</w:t>
      </w:r>
    </w:p>
    <w:p w:rsidR="00FD00CC" w:rsidRPr="00FD00CC" w:rsidRDefault="00FD00CC" w:rsidP="00FD00C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</w:p>
    <w:p w:rsidR="00FD00CC" w:rsidRPr="00FD00CC" w:rsidRDefault="00FD00CC" w:rsidP="00FD00C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bCs/>
        </w:rPr>
      </w:pPr>
    </w:p>
    <w:p w:rsidR="00FD00CC" w:rsidRPr="00FD00CC" w:rsidRDefault="00FD00CC" w:rsidP="00FD00C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FD00CC">
        <w:rPr>
          <w:rFonts w:ascii="Times New Roman" w:eastAsia="Times New Roman" w:hAnsi="Times New Roman" w:cs="Times New Roman"/>
          <w:b/>
          <w:bCs/>
        </w:rPr>
        <w:t>Статья 5. Стаж муниципальной службы</w:t>
      </w:r>
    </w:p>
    <w:p w:rsidR="00FD00CC" w:rsidRPr="00FD00CC" w:rsidRDefault="00FD00CC" w:rsidP="00FD00C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</w:rPr>
      </w:pPr>
      <w:r w:rsidRPr="00FD00CC">
        <w:rPr>
          <w:rFonts w:ascii="Times New Roman" w:eastAsia="Times New Roman" w:hAnsi="Times New Roman" w:cs="Times New Roman"/>
        </w:rPr>
        <w:t>В стаж муниципальной службы для назначения пенсии за выслугу лет муниципаль</w:t>
      </w:r>
      <w:r w:rsidRPr="00FD00CC">
        <w:rPr>
          <w:rFonts w:ascii="Times New Roman" w:eastAsia="Times New Roman" w:hAnsi="Times New Roman" w:cs="Times New Roman"/>
        </w:rPr>
        <w:softHyphen/>
        <w:t>ных служащих включаются периоды службы (работы) в соответствии со ст. 24 Закона Уд</w:t>
      </w:r>
      <w:r w:rsidRPr="00FD00CC">
        <w:rPr>
          <w:rFonts w:ascii="Times New Roman" w:eastAsia="Times New Roman" w:hAnsi="Times New Roman" w:cs="Times New Roman"/>
        </w:rPr>
        <w:softHyphen/>
        <w:t>муртской Республики " О муниципальной службе в Удмуртской Республике" и Законом Удмуртской Республики "О стаже государственной службы Удмуртской Республики".</w:t>
      </w:r>
    </w:p>
    <w:p w:rsidR="00FD00CC" w:rsidRPr="00FD00CC" w:rsidRDefault="00FD00CC" w:rsidP="00FD00C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</w:rPr>
      </w:pPr>
      <w:r w:rsidRPr="00FD00CC">
        <w:rPr>
          <w:rFonts w:ascii="Times New Roman" w:eastAsia="Times New Roman" w:hAnsi="Times New Roman" w:cs="Times New Roman"/>
          <w:bCs/>
        </w:rPr>
        <w:t>Статья 6. Среднемесячное денежное содержание, из которого исчисляется раз</w:t>
      </w:r>
      <w:r w:rsidRPr="00FD00CC">
        <w:rPr>
          <w:rFonts w:ascii="Times New Roman" w:eastAsia="Times New Roman" w:hAnsi="Times New Roman" w:cs="Times New Roman"/>
          <w:bCs/>
        </w:rPr>
        <w:softHyphen/>
        <w:t>мер пенсии за выслугу лет муниципальных служащих</w:t>
      </w:r>
    </w:p>
    <w:p w:rsidR="00FD00CC" w:rsidRPr="00FD00CC" w:rsidRDefault="00FD00CC" w:rsidP="00FD00CC">
      <w:pPr>
        <w:numPr>
          <w:ilvl w:val="0"/>
          <w:numId w:val="5"/>
        </w:numPr>
        <w:shd w:val="clear" w:color="auto" w:fill="FFFFFF"/>
        <w:tabs>
          <w:tab w:val="left" w:pos="1066"/>
          <w:tab w:val="left" w:pos="6235"/>
        </w:tabs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</w:rPr>
      </w:pPr>
      <w:proofErr w:type="gramStart"/>
      <w:r w:rsidRPr="00FD00CC">
        <w:rPr>
          <w:rFonts w:ascii="Times New Roman" w:eastAsia="Times New Roman" w:hAnsi="Times New Roman" w:cs="Times New Roman"/>
        </w:rPr>
        <w:t>Размер пенсии за выслугу лет муниципальных служащих исчисляется из их сред</w:t>
      </w:r>
      <w:r w:rsidRPr="00FD00CC">
        <w:rPr>
          <w:rFonts w:ascii="Times New Roman" w:eastAsia="Times New Roman" w:hAnsi="Times New Roman" w:cs="Times New Roman"/>
        </w:rPr>
        <w:softHyphen/>
        <w:t>немесячного денежного содержания за последние 12 полных месяцев муниципальной служ</w:t>
      </w:r>
      <w:r w:rsidRPr="00FD00CC">
        <w:rPr>
          <w:rFonts w:ascii="Times New Roman" w:eastAsia="Times New Roman" w:hAnsi="Times New Roman" w:cs="Times New Roman"/>
        </w:rPr>
        <w:softHyphen/>
        <w:t xml:space="preserve">бы, предшествующих дню ее прекращения либо дню достижения ими возраста, </w:t>
      </w:r>
      <w:r w:rsidRPr="00FD00CC">
        <w:rPr>
          <w:rFonts w:ascii="Times New Roman" w:eastAsia="Times New Roman" w:hAnsi="Times New Roman" w:cs="Times New Roman"/>
        </w:rPr>
        <w:lastRenderedPageBreak/>
        <w:t>дающего</w:t>
      </w:r>
      <w:r w:rsidRPr="00FD00CC">
        <w:rPr>
          <w:rFonts w:ascii="Times New Roman" w:eastAsia="Times New Roman" w:hAnsi="Times New Roman" w:cs="Times New Roman"/>
        </w:rPr>
        <w:br/>
        <w:t>право, на трудовую пенсию, предусмотренную Федеральным законом "О трудовых пенсиях</w:t>
      </w:r>
      <w:r w:rsidRPr="00FD00CC">
        <w:rPr>
          <w:rFonts w:ascii="Times New Roman" w:eastAsia="Times New Roman" w:hAnsi="Times New Roman" w:cs="Times New Roman"/>
        </w:rPr>
        <w:br/>
        <w:t>в Российской Федерации".</w:t>
      </w:r>
      <w:proofErr w:type="gramEnd"/>
    </w:p>
    <w:p w:rsidR="00FD00CC" w:rsidRPr="00FD00CC" w:rsidRDefault="00FD00CC" w:rsidP="00FD00CC">
      <w:pPr>
        <w:numPr>
          <w:ilvl w:val="0"/>
          <w:numId w:val="5"/>
        </w:numPr>
        <w:shd w:val="clear" w:color="auto" w:fill="FFFFFF"/>
        <w:tabs>
          <w:tab w:val="left" w:pos="1066"/>
        </w:tabs>
        <w:autoSpaceDE w:val="0"/>
        <w:autoSpaceDN w:val="0"/>
        <w:adjustRightInd w:val="0"/>
        <w:ind w:left="5"/>
        <w:jc w:val="both"/>
        <w:rPr>
          <w:rFonts w:ascii="Times New Roman" w:eastAsia="Times New Roman" w:hAnsi="Times New Roman" w:cs="Times New Roman"/>
          <w:color w:val="auto"/>
        </w:rPr>
      </w:pPr>
      <w:proofErr w:type="gramStart"/>
      <w:r w:rsidRPr="00FD00CC">
        <w:rPr>
          <w:rFonts w:ascii="Times New Roman" w:eastAsia="Times New Roman" w:hAnsi="Times New Roman" w:cs="Times New Roman"/>
        </w:rPr>
        <w:t>Размер среднемесячного денежного содержания, исходя из которого муниципаль</w:t>
      </w:r>
      <w:r w:rsidRPr="00FD00CC">
        <w:rPr>
          <w:rFonts w:ascii="Times New Roman" w:eastAsia="Times New Roman" w:hAnsi="Times New Roman" w:cs="Times New Roman"/>
        </w:rPr>
        <w:softHyphen/>
        <w:t>ному служащему исчисляется пенсия за выслугу лет, не может превышать 2,3 должностного оклада по замещавшейся муниципальной должности муниципальной службы с учетом</w:t>
      </w:r>
      <w:r w:rsidRPr="00FD00CC">
        <w:rPr>
          <w:rFonts w:ascii="Times New Roman" w:eastAsia="Times New Roman" w:hAnsi="Times New Roman" w:cs="Times New Roman"/>
        </w:rPr>
        <w:br/>
        <w:t>районного коэффициента, и не может превышать максимальный размер среднемесячного</w:t>
      </w:r>
      <w:r w:rsidRPr="00FD00CC">
        <w:rPr>
          <w:rFonts w:ascii="Times New Roman" w:eastAsia="Times New Roman" w:hAnsi="Times New Roman" w:cs="Times New Roman"/>
        </w:rPr>
        <w:br/>
        <w:t>денежного содержания государственного служащего по соответствующей по соотношению государственной должности государственной службы, из которого исчисляется раз</w:t>
      </w:r>
      <w:r w:rsidRPr="00FD00CC">
        <w:rPr>
          <w:rFonts w:ascii="Times New Roman" w:eastAsia="Times New Roman" w:hAnsi="Times New Roman" w:cs="Times New Roman"/>
        </w:rPr>
        <w:softHyphen/>
        <w:t>мер пенсии за выслугу лет государственного служащего Удмуртской</w:t>
      </w:r>
      <w:proofErr w:type="gramEnd"/>
      <w:r w:rsidRPr="00FD00CC">
        <w:rPr>
          <w:rFonts w:ascii="Times New Roman" w:eastAsia="Times New Roman" w:hAnsi="Times New Roman" w:cs="Times New Roman"/>
        </w:rPr>
        <w:t xml:space="preserve"> Республики.</w:t>
      </w:r>
    </w:p>
    <w:p w:rsidR="00FD00CC" w:rsidRPr="00FD00CC" w:rsidRDefault="00FD00CC" w:rsidP="00FD00C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bCs/>
        </w:rPr>
      </w:pPr>
    </w:p>
    <w:p w:rsidR="00FD00CC" w:rsidRPr="00FD00CC" w:rsidRDefault="00FD00CC" w:rsidP="00FD00C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FD00CC">
        <w:rPr>
          <w:rFonts w:ascii="Times New Roman" w:eastAsia="Times New Roman" w:hAnsi="Times New Roman" w:cs="Times New Roman"/>
          <w:b/>
          <w:bCs/>
        </w:rPr>
        <w:t>Статья 7. Порядок назначения, перерасчета размера, выплаты и организации доставки пенсии за выслугу лет</w:t>
      </w:r>
    </w:p>
    <w:p w:rsidR="00FD00CC" w:rsidRPr="00FD00CC" w:rsidRDefault="00FD00CC" w:rsidP="00FD00C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</w:rPr>
      </w:pPr>
      <w:r w:rsidRPr="00FD00CC">
        <w:rPr>
          <w:rFonts w:ascii="Times New Roman" w:eastAsia="Times New Roman" w:hAnsi="Times New Roman" w:cs="Times New Roman"/>
        </w:rPr>
        <w:t>1. Перечень документов, необходимых для установления пенсии, правила обраще</w:t>
      </w:r>
      <w:r w:rsidRPr="00FD00CC">
        <w:rPr>
          <w:rFonts w:ascii="Times New Roman" w:eastAsia="Times New Roman" w:hAnsi="Times New Roman" w:cs="Times New Roman"/>
        </w:rPr>
        <w:softHyphen/>
        <w:t>ния за пенсией, назначения пенсии и перерасчета размера пенсии, перевода с одного вида пенсии на другой, выплаты пенсии, порядок ведения пенсионной документации, устанав</w:t>
      </w:r>
      <w:r w:rsidRPr="00FD00CC">
        <w:rPr>
          <w:rFonts w:ascii="Times New Roman" w:eastAsia="Times New Roman" w:hAnsi="Times New Roman" w:cs="Times New Roman"/>
        </w:rPr>
        <w:softHyphen/>
        <w:t>ливается главой администрации муниципального образования "Юкаменский район".</w:t>
      </w:r>
    </w:p>
    <w:p w:rsidR="00FD00CC" w:rsidRPr="00FD00CC" w:rsidRDefault="00FD00CC" w:rsidP="00FD00C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</w:rPr>
      </w:pPr>
      <w:r w:rsidRPr="00FD00CC">
        <w:rPr>
          <w:rFonts w:ascii="Times New Roman" w:eastAsia="Times New Roman" w:hAnsi="Times New Roman" w:cs="Times New Roman"/>
        </w:rPr>
        <w:t>2. Выплата пенсии, в том числе в период нахождения пенсионера в государственном стационарном учреждении социального обслуживания, ее доставка и удержания из нее производятся в порядке, предусмотренном для выплаты, доставки и удер</w:t>
      </w:r>
      <w:r w:rsidRPr="00FD00CC">
        <w:rPr>
          <w:rFonts w:ascii="Times New Roman" w:eastAsia="Times New Roman" w:hAnsi="Times New Roman" w:cs="Times New Roman"/>
        </w:rPr>
        <w:softHyphen/>
        <w:t>жания из пенсии, назначаемой в соответствии с Федеральным законом "О страховых пенсиях".</w:t>
      </w:r>
    </w:p>
    <w:p w:rsidR="00FD00CC" w:rsidRPr="00FD00CC" w:rsidRDefault="00FD00CC" w:rsidP="00FD00C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bCs/>
        </w:rPr>
      </w:pPr>
    </w:p>
    <w:p w:rsidR="00FD00CC" w:rsidRPr="00FD00CC" w:rsidRDefault="00FD00CC" w:rsidP="00FD00C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FD00CC">
        <w:rPr>
          <w:rFonts w:ascii="Times New Roman" w:eastAsia="Times New Roman" w:hAnsi="Times New Roman" w:cs="Times New Roman"/>
          <w:b/>
          <w:bCs/>
        </w:rPr>
        <w:t>Статья 8. Порядок индексации пенсии за выслугу лет</w:t>
      </w:r>
    </w:p>
    <w:p w:rsidR="00FD00CC" w:rsidRPr="00FD00CC" w:rsidRDefault="00FD00CC" w:rsidP="00FD00C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</w:rPr>
      </w:pPr>
      <w:r w:rsidRPr="00FD00CC">
        <w:rPr>
          <w:rFonts w:ascii="Times New Roman" w:eastAsia="Times New Roman" w:hAnsi="Times New Roman" w:cs="Times New Roman"/>
        </w:rPr>
        <w:t>Пенсии, предусмотренные настоящим Положением, индексируются при увеличении должностного оклада муниципальных служащих на индекс его увеличения в порядке, оп</w:t>
      </w:r>
      <w:r w:rsidRPr="00FD00CC">
        <w:rPr>
          <w:rFonts w:ascii="Times New Roman" w:eastAsia="Times New Roman" w:hAnsi="Times New Roman" w:cs="Times New Roman"/>
        </w:rPr>
        <w:softHyphen/>
        <w:t>ределяемом нормативными правовыми актами представительных органов местного само</w:t>
      </w:r>
      <w:r w:rsidRPr="00FD00CC">
        <w:rPr>
          <w:rFonts w:ascii="Times New Roman" w:eastAsia="Times New Roman" w:hAnsi="Times New Roman" w:cs="Times New Roman"/>
        </w:rPr>
        <w:softHyphen/>
        <w:t>управления муниципального образования "Юкаменский район", принимаемые в со</w:t>
      </w:r>
      <w:r w:rsidRPr="00FD00CC">
        <w:rPr>
          <w:rFonts w:ascii="Times New Roman" w:eastAsia="Times New Roman" w:hAnsi="Times New Roman" w:cs="Times New Roman"/>
        </w:rPr>
        <w:softHyphen/>
        <w:t>ответствии с нормативными правовыми актами Удмуртской Республик</w:t>
      </w:r>
    </w:p>
    <w:p w:rsidR="00FD00CC" w:rsidRDefault="00FD00CC" w:rsidP="00196B23">
      <w:pPr>
        <w:autoSpaceDE w:val="0"/>
        <w:autoSpaceDN w:val="0"/>
        <w:jc w:val="both"/>
      </w:pPr>
      <w:bookmarkStart w:id="0" w:name="_GoBack"/>
      <w:bookmarkEnd w:id="0"/>
    </w:p>
    <w:sectPr w:rsidR="00FD00CC" w:rsidSect="00D95C49">
      <w:pgSz w:w="11909" w:h="16838"/>
      <w:pgMar w:top="993" w:right="1277" w:bottom="1276" w:left="1282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75501"/>
    <w:multiLevelType w:val="multilevel"/>
    <w:tmpl w:val="A028AB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8C2406"/>
    <w:multiLevelType w:val="singleLevel"/>
    <w:tmpl w:val="8B861DB2"/>
    <w:lvl w:ilvl="0">
      <w:start w:val="1"/>
      <w:numFmt w:val="decimal"/>
      <w:lvlText w:val="%1)"/>
      <w:legacy w:legacy="1" w:legacySpace="0" w:legacyIndent="27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441F1F8A"/>
    <w:multiLevelType w:val="singleLevel"/>
    <w:tmpl w:val="3F54F286"/>
    <w:lvl w:ilvl="0">
      <w:start w:val="2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55E20A62"/>
    <w:multiLevelType w:val="singleLevel"/>
    <w:tmpl w:val="101AFFF2"/>
    <w:lvl w:ilvl="0">
      <w:start w:val="3"/>
      <w:numFmt w:val="decimal"/>
      <w:lvlText w:val="%1)"/>
      <w:legacy w:legacy="1" w:legacySpace="0" w:legacyIndent="27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6B5158C1"/>
    <w:multiLevelType w:val="singleLevel"/>
    <w:tmpl w:val="516C0D06"/>
    <w:lvl w:ilvl="0">
      <w:start w:val="1"/>
      <w:numFmt w:val="decimal"/>
      <w:lvlText w:val="%1.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3"/>
    <w:lvlOverride w:ilvl="0">
      <w:startOverride w:val="3"/>
    </w:lvlOverride>
  </w:num>
  <w:num w:numId="4">
    <w:abstractNumId w:val="2"/>
    <w:lvlOverride w:ilvl="0">
      <w:startOverride w:val="2"/>
    </w:lvlOverride>
  </w:num>
  <w:num w:numId="5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B1F"/>
    <w:rsid w:val="00030F63"/>
    <w:rsid w:val="000D06CB"/>
    <w:rsid w:val="00196B23"/>
    <w:rsid w:val="002B6B1F"/>
    <w:rsid w:val="00D95C49"/>
    <w:rsid w:val="00FD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95C4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95C49"/>
    <w:rPr>
      <w:rFonts w:ascii="Times New Roman" w:eastAsia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character" w:customStyle="1" w:styleId="a3">
    <w:name w:val="Основной текст_"/>
    <w:basedOn w:val="a0"/>
    <w:link w:val="1"/>
    <w:rsid w:val="00D95C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95C49"/>
    <w:pPr>
      <w:shd w:val="clear" w:color="auto" w:fill="FFFFFF"/>
      <w:spacing w:line="324" w:lineRule="exact"/>
      <w:jc w:val="both"/>
    </w:pPr>
    <w:rPr>
      <w:rFonts w:ascii="Times New Roman" w:eastAsia="Times New Roman" w:hAnsi="Times New Roman" w:cs="Times New Roman"/>
      <w:b/>
      <w:bCs/>
      <w:color w:val="auto"/>
      <w:spacing w:val="10"/>
      <w:sz w:val="25"/>
      <w:szCs w:val="25"/>
      <w:lang w:eastAsia="en-US"/>
    </w:rPr>
  </w:style>
  <w:style w:type="paragraph" w:customStyle="1" w:styleId="1">
    <w:name w:val="Основной текст1"/>
    <w:basedOn w:val="a"/>
    <w:link w:val="a3"/>
    <w:rsid w:val="00D95C49"/>
    <w:pPr>
      <w:shd w:val="clear" w:color="auto" w:fill="FFFFFF"/>
      <w:spacing w:before="300" w:after="300" w:line="319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95C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5C49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95C4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95C49"/>
    <w:rPr>
      <w:rFonts w:ascii="Times New Roman" w:eastAsia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character" w:customStyle="1" w:styleId="a3">
    <w:name w:val="Основной текст_"/>
    <w:basedOn w:val="a0"/>
    <w:link w:val="1"/>
    <w:rsid w:val="00D95C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95C49"/>
    <w:pPr>
      <w:shd w:val="clear" w:color="auto" w:fill="FFFFFF"/>
      <w:spacing w:line="324" w:lineRule="exact"/>
      <w:jc w:val="both"/>
    </w:pPr>
    <w:rPr>
      <w:rFonts w:ascii="Times New Roman" w:eastAsia="Times New Roman" w:hAnsi="Times New Roman" w:cs="Times New Roman"/>
      <w:b/>
      <w:bCs/>
      <w:color w:val="auto"/>
      <w:spacing w:val="10"/>
      <w:sz w:val="25"/>
      <w:szCs w:val="25"/>
      <w:lang w:eastAsia="en-US"/>
    </w:rPr>
  </w:style>
  <w:style w:type="paragraph" w:customStyle="1" w:styleId="1">
    <w:name w:val="Основной текст1"/>
    <w:basedOn w:val="a"/>
    <w:link w:val="a3"/>
    <w:rsid w:val="00D95C49"/>
    <w:pPr>
      <w:shd w:val="clear" w:color="auto" w:fill="FFFFFF"/>
      <w:spacing w:before="300" w:after="300" w:line="319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95C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5C49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3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6F25986C3AC3B625F2BEED122A7B6D270CB090757E2AD7D37AAC1BB0VEeCE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96F25986C3AC3B625F2BEED122A7B6D270CB09C767A2AD7D37AAC1BB0VEeC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96F25986C3AC3B625F2BEED122A7B6D270CB09C767A2AD7D37AAC1BB0VEeC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96F25986C3AC3B625F2BEED122A7B6D270CB09C767A2AD7D37AAC1BB0VEe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2109</Words>
  <Characters>12022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2020-09-17T06:09:00Z</dcterms:created>
  <dcterms:modified xsi:type="dcterms:W3CDTF">2020-09-18T07:37:00Z</dcterms:modified>
</cp:coreProperties>
</file>