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49" w:rsidRPr="00D95C49" w:rsidRDefault="00D95C49" w:rsidP="00D95C49">
      <w:pPr>
        <w:widowControl/>
        <w:tabs>
          <w:tab w:val="left" w:pos="1980"/>
        </w:tabs>
        <w:jc w:val="center"/>
        <w:rPr>
          <w:rFonts w:ascii="Calibri" w:eastAsia="Calibri" w:hAnsi="Calibri" w:cs="Times New Roman"/>
          <w:noProof/>
          <w:color w:val="auto"/>
        </w:rPr>
      </w:pPr>
      <w:r w:rsidRPr="00D95C49">
        <w:rPr>
          <w:rFonts w:ascii="Times New Roman" w:eastAsia="Times New Roman" w:hAnsi="Times New Roman" w:cs="Times New Roman"/>
          <w:noProof/>
          <w:color w:val="333333"/>
        </w:rPr>
        <w:drawing>
          <wp:inline distT="0" distB="0" distL="0" distR="0" wp14:anchorId="34B71846" wp14:editId="6F2AF770">
            <wp:extent cx="542925" cy="838200"/>
            <wp:effectExtent l="0" t="0" r="9525" b="0"/>
            <wp:docPr id="1" name="Рисунок 1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слив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C49" w:rsidRPr="00D95C49" w:rsidRDefault="00D95C49" w:rsidP="00D95C49">
      <w:pPr>
        <w:widowControl/>
        <w:tabs>
          <w:tab w:val="left" w:pos="1980"/>
        </w:tabs>
        <w:jc w:val="center"/>
        <w:rPr>
          <w:rFonts w:ascii="Times New Roman" w:eastAsia="Times New Roman" w:hAnsi="Times New Roman" w:cs="Times New Roman"/>
          <w:color w:val="auto"/>
        </w:rPr>
      </w:pPr>
    </w:p>
    <w:p w:rsidR="00D95C49" w:rsidRPr="00D95C49" w:rsidRDefault="00D95C49" w:rsidP="00D95C49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95C49">
        <w:rPr>
          <w:rFonts w:ascii="Times New Roman" w:eastAsia="Times New Roman" w:hAnsi="Times New Roman" w:cs="Times New Roman"/>
          <w:b/>
          <w:color w:val="auto"/>
        </w:rPr>
        <w:t>«ПАЛАГАЙСКОЕ» МУНИЦИПАЛ КЫЛДЭТЫСЬ ДЕПУТАТЪЕСЛЭН КЕНЕШСЫ</w:t>
      </w:r>
    </w:p>
    <w:p w:rsidR="00D95C49" w:rsidRPr="00D95C49" w:rsidRDefault="00D95C49" w:rsidP="00D95C49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D95C49">
        <w:rPr>
          <w:rFonts w:ascii="Times New Roman" w:eastAsia="Times New Roman" w:hAnsi="Times New Roman" w:cs="Times New Roman"/>
          <w:b/>
          <w:color w:val="auto"/>
        </w:rPr>
        <w:t>СОВЕТ ДЕПУТАТОВ МУНИЦИПАЛЬНОГО ОБРАЗОВАНИЯ «ПАЛАГАЙСКОЕ»</w:t>
      </w:r>
    </w:p>
    <w:p w:rsidR="00D95C49" w:rsidRPr="00D95C49" w:rsidRDefault="00D95C49" w:rsidP="00D95C49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D95C49" w:rsidRPr="00D95C49" w:rsidRDefault="00D95C49" w:rsidP="00D95C49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95C49" w:rsidRPr="00D95C49" w:rsidRDefault="00D95C49" w:rsidP="00D95C49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95C49">
        <w:rPr>
          <w:rFonts w:ascii="Times New Roman" w:eastAsia="Times New Roman" w:hAnsi="Times New Roman" w:cs="Times New Roman"/>
          <w:b/>
          <w:color w:val="auto"/>
        </w:rPr>
        <w:t>РЕШЕНИЕ</w:t>
      </w:r>
    </w:p>
    <w:p w:rsidR="00D95C49" w:rsidRPr="00D95C49" w:rsidRDefault="00D95C49" w:rsidP="00D95C49">
      <w:pPr>
        <w:widowControl/>
        <w:rPr>
          <w:rFonts w:ascii="Times New Roman" w:eastAsia="Times New Roman" w:hAnsi="Times New Roman" w:cs="Times New Roman"/>
          <w:b/>
          <w:color w:val="auto"/>
        </w:rPr>
      </w:pPr>
    </w:p>
    <w:p w:rsidR="00D95C49" w:rsidRPr="00D95C49" w:rsidRDefault="00D95C49" w:rsidP="00D95C49">
      <w:pPr>
        <w:widowControl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от 18 сентября </w:t>
      </w:r>
      <w:r w:rsidRPr="00D95C49">
        <w:rPr>
          <w:rFonts w:ascii="Times New Roman" w:eastAsia="Times New Roman" w:hAnsi="Times New Roman" w:cs="Times New Roman"/>
          <w:b/>
          <w:color w:val="auto"/>
        </w:rPr>
        <w:t xml:space="preserve"> 2020 года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</w:rPr>
        <w:t xml:space="preserve">                       </w:t>
      </w:r>
      <w:r w:rsidRPr="00D95C49">
        <w:rPr>
          <w:rFonts w:ascii="Times New Roman" w:eastAsia="Times New Roman" w:hAnsi="Times New Roman" w:cs="Times New Roman"/>
          <w:b/>
          <w:color w:val="auto"/>
        </w:rPr>
        <w:t>№</w:t>
      </w:r>
      <w:r w:rsidR="00E97392">
        <w:rPr>
          <w:rFonts w:ascii="Times New Roman" w:eastAsia="Times New Roman" w:hAnsi="Times New Roman" w:cs="Times New Roman"/>
          <w:b/>
          <w:color w:val="auto"/>
        </w:rPr>
        <w:t xml:space="preserve"> 121</w:t>
      </w:r>
      <w:r w:rsidRPr="00D95C49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D95C49" w:rsidRPr="00D95C49" w:rsidRDefault="00D95C49" w:rsidP="00D95C49">
      <w:pPr>
        <w:widowControl/>
        <w:tabs>
          <w:tab w:val="left" w:pos="9960"/>
        </w:tabs>
        <w:rPr>
          <w:rFonts w:ascii="Times New Roman" w:eastAsia="Times New Roman" w:hAnsi="Times New Roman" w:cs="Times New Roman"/>
          <w:b/>
          <w:color w:val="auto"/>
        </w:rPr>
      </w:pPr>
    </w:p>
    <w:p w:rsidR="00D95C49" w:rsidRPr="00D95C49" w:rsidRDefault="00D95C49" w:rsidP="00D95C49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95C49">
        <w:rPr>
          <w:rFonts w:ascii="Times New Roman" w:eastAsia="Times New Roman" w:hAnsi="Times New Roman" w:cs="Times New Roman"/>
          <w:b/>
          <w:color w:val="auto"/>
        </w:rPr>
        <w:t>д.Палагай</w:t>
      </w:r>
    </w:p>
    <w:p w:rsidR="00D95C49" w:rsidRDefault="00D95C49" w:rsidP="00D95C49">
      <w:pPr>
        <w:pStyle w:val="20"/>
        <w:shd w:val="clear" w:color="auto" w:fill="auto"/>
        <w:spacing w:line="240" w:lineRule="auto"/>
        <w:ind w:firstLine="709"/>
        <w:jc w:val="center"/>
        <w:rPr>
          <w:spacing w:val="0"/>
          <w:sz w:val="28"/>
          <w:szCs w:val="28"/>
        </w:rPr>
      </w:pPr>
    </w:p>
    <w:p w:rsidR="007801F8" w:rsidRPr="007801F8" w:rsidRDefault="00B8765F" w:rsidP="007801F8">
      <w:pPr>
        <w:autoSpaceDE w:val="0"/>
        <w:autoSpaceDN w:val="0"/>
        <w:ind w:firstLine="851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Об утверждении </w:t>
      </w:r>
      <w:r w:rsidR="007801F8" w:rsidRPr="007801F8">
        <w:rPr>
          <w:rFonts w:ascii="Times New Roman" w:eastAsia="Times New Roman" w:hAnsi="Times New Roman" w:cs="Times New Roman"/>
          <w:b/>
          <w:color w:val="auto"/>
        </w:rPr>
        <w:t xml:space="preserve"> Положени</w:t>
      </w:r>
      <w:r>
        <w:rPr>
          <w:rFonts w:ascii="Times New Roman" w:eastAsia="Times New Roman" w:hAnsi="Times New Roman" w:cs="Times New Roman"/>
          <w:b/>
          <w:color w:val="auto"/>
        </w:rPr>
        <w:t>я</w:t>
      </w:r>
      <w:r w:rsidR="007801F8" w:rsidRPr="007801F8">
        <w:rPr>
          <w:rFonts w:ascii="Times New Roman" w:eastAsia="Times New Roman" w:hAnsi="Times New Roman" w:cs="Times New Roman"/>
          <w:b/>
          <w:color w:val="auto"/>
        </w:rPr>
        <w:t xml:space="preserve"> о пенсионном обеспечении лица, замещавшего муниципальную должность в муниципальном образовании «</w:t>
      </w:r>
      <w:r w:rsidR="007801F8">
        <w:rPr>
          <w:rFonts w:ascii="Times New Roman" w:eastAsia="Times New Roman" w:hAnsi="Times New Roman" w:cs="Times New Roman"/>
          <w:b/>
          <w:color w:val="auto"/>
        </w:rPr>
        <w:t>Палагайское</w:t>
      </w:r>
      <w:r w:rsidR="007801F8" w:rsidRPr="007801F8">
        <w:rPr>
          <w:rFonts w:ascii="Times New Roman" w:eastAsia="Times New Roman" w:hAnsi="Times New Roman" w:cs="Times New Roman"/>
          <w:b/>
          <w:color w:val="auto"/>
        </w:rPr>
        <w:t>»</w:t>
      </w:r>
    </w:p>
    <w:p w:rsidR="007801F8" w:rsidRPr="007801F8" w:rsidRDefault="007801F8" w:rsidP="007801F8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7801F8" w:rsidRDefault="007801F8" w:rsidP="007801F8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7801F8">
        <w:rPr>
          <w:rFonts w:ascii="Times New Roman" w:eastAsia="Times New Roman" w:hAnsi="Times New Roman" w:cs="Times New Roman"/>
          <w:color w:val="auto"/>
        </w:rPr>
        <w:t xml:space="preserve">Руководствуясь </w:t>
      </w:r>
      <w:r w:rsidRPr="007801F8">
        <w:rPr>
          <w:rFonts w:ascii="Times New Roman" w:eastAsia="Times New Roman" w:hAnsi="Times New Roman" w:cs="Times New Roman"/>
          <w:color w:val="auto"/>
        </w:rPr>
        <w:t xml:space="preserve">Уставом муниципального образования «Палагайское», утвержденным решением Сельского Совета депутатов № 6 от 29.11.2005 года, </w:t>
      </w:r>
    </w:p>
    <w:p w:rsidR="007801F8" w:rsidRDefault="007801F8" w:rsidP="007801F8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7801F8" w:rsidRPr="007801F8" w:rsidRDefault="007801F8" w:rsidP="007801F8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</w:t>
      </w:r>
      <w:r w:rsidRPr="007801F8">
        <w:rPr>
          <w:rFonts w:ascii="Times New Roman" w:eastAsia="Times New Roman" w:hAnsi="Times New Roman" w:cs="Times New Roman"/>
          <w:b/>
          <w:color w:val="auto"/>
        </w:rPr>
        <w:t>Сельский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7801F8">
        <w:rPr>
          <w:rFonts w:ascii="Times New Roman" w:eastAsia="Times New Roman" w:hAnsi="Times New Roman" w:cs="Times New Roman"/>
          <w:b/>
          <w:color w:val="auto"/>
        </w:rPr>
        <w:t>Совет депутатов муниципального образования</w:t>
      </w:r>
    </w:p>
    <w:p w:rsidR="007801F8" w:rsidRPr="007801F8" w:rsidRDefault="007801F8" w:rsidP="007801F8">
      <w:pPr>
        <w:autoSpaceDE w:val="0"/>
        <w:autoSpaceDN w:val="0"/>
        <w:ind w:firstLine="851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801F8">
        <w:rPr>
          <w:rFonts w:ascii="Times New Roman" w:eastAsia="Times New Roman" w:hAnsi="Times New Roman" w:cs="Times New Roman"/>
          <w:b/>
          <w:color w:val="auto"/>
        </w:rPr>
        <w:t xml:space="preserve"> «</w:t>
      </w:r>
      <w:r>
        <w:rPr>
          <w:rFonts w:ascii="Times New Roman" w:eastAsia="Times New Roman" w:hAnsi="Times New Roman" w:cs="Times New Roman"/>
          <w:b/>
          <w:color w:val="auto"/>
        </w:rPr>
        <w:t>Палагайское</w:t>
      </w:r>
      <w:r w:rsidRPr="007801F8">
        <w:rPr>
          <w:rFonts w:ascii="Times New Roman" w:eastAsia="Times New Roman" w:hAnsi="Times New Roman" w:cs="Times New Roman"/>
          <w:b/>
          <w:color w:val="auto"/>
        </w:rPr>
        <w:t>» РЕШАЕТ:</w:t>
      </w:r>
    </w:p>
    <w:p w:rsidR="007801F8" w:rsidRPr="007801F8" w:rsidRDefault="007801F8" w:rsidP="007801F8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0F72E0" w:rsidRDefault="000F72E0" w:rsidP="000F72E0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     1.</w:t>
      </w:r>
      <w:r w:rsidRPr="000F72E0">
        <w:rPr>
          <w:rFonts w:ascii="Times New Roman" w:eastAsia="Calibri" w:hAnsi="Times New Roman" w:cs="Times New Roman"/>
          <w:color w:val="auto"/>
          <w:lang w:eastAsia="en-US"/>
        </w:rPr>
        <w:t>Утвердить Положение о пенсионном обеспечении лица, замещавшего муниципальную должность в муниципальном образовании «Палагайское».</w:t>
      </w:r>
    </w:p>
    <w:p w:rsidR="000F72E0" w:rsidRPr="000F72E0" w:rsidRDefault="000F72E0" w:rsidP="000F72E0">
      <w:pPr>
        <w:widowControl/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2. </w:t>
      </w:r>
      <w:r w:rsidRPr="000F72E0">
        <w:rPr>
          <w:rFonts w:ascii="Times New Roman" w:eastAsia="Calibri" w:hAnsi="Times New Roman" w:cs="Times New Roman"/>
          <w:color w:val="auto"/>
          <w:lang w:eastAsia="en-US"/>
        </w:rPr>
        <w:t>Признать утратившим силу решение Совета депутатов муниципального образования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«Палагайское» «</w:t>
      </w:r>
      <w:r w:rsidRPr="000F72E0">
        <w:rPr>
          <w:rFonts w:ascii="Times New Roman" w:eastAsia="Calibri" w:hAnsi="Times New Roman" w:cs="Times New Roman"/>
          <w:color w:val="auto"/>
          <w:lang w:eastAsia="en-US"/>
        </w:rPr>
        <w:t xml:space="preserve">Об утверждении Положения о пенсионном обеспечении </w:t>
      </w:r>
    </w:p>
    <w:p w:rsidR="000F72E0" w:rsidRPr="000F72E0" w:rsidRDefault="000F72E0" w:rsidP="000F72E0">
      <w:pPr>
        <w:widowControl/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F72E0">
        <w:rPr>
          <w:rFonts w:ascii="Times New Roman" w:eastAsia="Calibri" w:hAnsi="Times New Roman" w:cs="Times New Roman"/>
          <w:color w:val="auto"/>
          <w:lang w:eastAsia="en-US"/>
        </w:rPr>
        <w:t>муниципальных служащих муниципального образования «Палагайское»</w:t>
      </w:r>
      <w:r w:rsidR="00BD4FDD">
        <w:rPr>
          <w:rFonts w:ascii="Times New Roman" w:eastAsia="Calibri" w:hAnsi="Times New Roman" w:cs="Times New Roman"/>
          <w:color w:val="auto"/>
          <w:lang w:eastAsia="en-US"/>
        </w:rPr>
        <w:t xml:space="preserve"> № 73 от 30.11.2010.</w:t>
      </w:r>
    </w:p>
    <w:p w:rsidR="007801F8" w:rsidRPr="007801F8" w:rsidRDefault="00BD4FDD" w:rsidP="007801F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3</w:t>
      </w:r>
      <w:r w:rsidR="007801F8" w:rsidRPr="007801F8">
        <w:rPr>
          <w:rFonts w:ascii="Times New Roman" w:eastAsia="Calibri" w:hAnsi="Times New Roman" w:cs="Times New Roman"/>
          <w:color w:val="auto"/>
          <w:lang w:eastAsia="en-US"/>
        </w:rPr>
        <w:t>. Настоящее решение вступает в силу со дня опубликования.</w:t>
      </w:r>
    </w:p>
    <w:p w:rsidR="007801F8" w:rsidRPr="007801F8" w:rsidRDefault="00BD4FDD" w:rsidP="007801F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4</w:t>
      </w:r>
      <w:r w:rsidR="007801F8" w:rsidRPr="007801F8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>
        <w:rPr>
          <w:rFonts w:ascii="Times New Roman" w:hAnsi="Times New Roman" w:cs="Times New Roman"/>
        </w:rPr>
        <w:t xml:space="preserve">Абзац третий </w:t>
      </w:r>
      <w:r>
        <w:rPr>
          <w:rFonts w:ascii="Times New Roman" w:hAnsi="Times New Roman" w:cs="Times New Roman"/>
        </w:rPr>
        <w:t>пункта 2</w:t>
      </w:r>
      <w:r>
        <w:rPr>
          <w:rFonts w:ascii="Times New Roman" w:hAnsi="Times New Roman" w:cs="Times New Roman"/>
        </w:rPr>
        <w:t xml:space="preserve"> </w:t>
      </w:r>
      <w:r w:rsidR="007801F8" w:rsidRPr="007801F8">
        <w:rPr>
          <w:rFonts w:ascii="Times New Roman" w:eastAsia="Calibri" w:hAnsi="Times New Roman" w:cs="Times New Roman"/>
          <w:color w:val="auto"/>
          <w:lang w:eastAsia="en-US"/>
        </w:rPr>
        <w:t>настоящего решения, распространяется на правоотношения, возникшие с 1 января 2020 года.</w:t>
      </w:r>
    </w:p>
    <w:p w:rsidR="007801F8" w:rsidRPr="007801F8" w:rsidRDefault="007801F8" w:rsidP="007801F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7801F8" w:rsidRPr="007801F8" w:rsidRDefault="007801F8" w:rsidP="007801F8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D95C49" w:rsidRPr="007801F8" w:rsidRDefault="00D95C49" w:rsidP="00D95C49">
      <w:pPr>
        <w:autoSpaceDE w:val="0"/>
        <w:autoSpaceDN w:val="0"/>
        <w:jc w:val="both"/>
        <w:rPr>
          <w:rFonts w:ascii="Times New Roman" w:eastAsia="Times New Roman" w:hAnsi="Times New Roman" w:cs="Times New Roman"/>
          <w:szCs w:val="28"/>
        </w:rPr>
      </w:pPr>
      <w:r w:rsidRPr="007801F8">
        <w:rPr>
          <w:rFonts w:ascii="Times New Roman" w:eastAsia="Times New Roman" w:hAnsi="Times New Roman" w:cs="Times New Roman"/>
          <w:szCs w:val="28"/>
        </w:rPr>
        <w:t>Глава муниципального образования</w:t>
      </w:r>
    </w:p>
    <w:p w:rsidR="00030F63" w:rsidRDefault="00D95C49" w:rsidP="00196B23">
      <w:pPr>
        <w:autoSpaceDE w:val="0"/>
        <w:autoSpaceDN w:val="0"/>
        <w:jc w:val="both"/>
        <w:rPr>
          <w:rFonts w:ascii="Times New Roman" w:eastAsia="Times New Roman" w:hAnsi="Times New Roman" w:cs="Times New Roman"/>
          <w:szCs w:val="28"/>
        </w:rPr>
      </w:pPr>
      <w:r w:rsidRPr="007801F8">
        <w:rPr>
          <w:rFonts w:ascii="Times New Roman" w:eastAsia="Times New Roman" w:hAnsi="Times New Roman" w:cs="Times New Roman"/>
          <w:szCs w:val="28"/>
        </w:rPr>
        <w:t>«</w:t>
      </w:r>
      <w:r w:rsidR="00196B23" w:rsidRPr="007801F8">
        <w:rPr>
          <w:rFonts w:ascii="Times New Roman" w:eastAsia="Times New Roman" w:hAnsi="Times New Roman" w:cs="Times New Roman"/>
          <w:szCs w:val="28"/>
        </w:rPr>
        <w:t>Палагайское</w:t>
      </w:r>
      <w:r w:rsidRPr="007801F8">
        <w:rPr>
          <w:rFonts w:ascii="Times New Roman" w:eastAsia="Times New Roman" w:hAnsi="Times New Roman" w:cs="Times New Roman"/>
          <w:szCs w:val="28"/>
        </w:rPr>
        <w:t xml:space="preserve">»                                                                 </w:t>
      </w:r>
      <w:r w:rsidR="00196B23" w:rsidRPr="007801F8">
        <w:rPr>
          <w:rFonts w:ascii="Times New Roman" w:eastAsia="Times New Roman" w:hAnsi="Times New Roman" w:cs="Times New Roman"/>
          <w:szCs w:val="28"/>
        </w:rPr>
        <w:t xml:space="preserve">        </w:t>
      </w:r>
      <w:r w:rsidR="00E97392">
        <w:rPr>
          <w:rFonts w:ascii="Times New Roman" w:eastAsia="Times New Roman" w:hAnsi="Times New Roman" w:cs="Times New Roman"/>
          <w:szCs w:val="28"/>
        </w:rPr>
        <w:t xml:space="preserve">                          </w:t>
      </w:r>
      <w:bookmarkStart w:id="0" w:name="_GoBack"/>
      <w:bookmarkEnd w:id="0"/>
      <w:r w:rsidR="00196B23" w:rsidRPr="007801F8">
        <w:rPr>
          <w:rFonts w:ascii="Times New Roman" w:eastAsia="Times New Roman" w:hAnsi="Times New Roman" w:cs="Times New Roman"/>
          <w:szCs w:val="28"/>
        </w:rPr>
        <w:t xml:space="preserve"> </w:t>
      </w:r>
      <w:r w:rsidRPr="007801F8">
        <w:rPr>
          <w:rFonts w:ascii="Times New Roman" w:eastAsia="Times New Roman" w:hAnsi="Times New Roman" w:cs="Times New Roman"/>
          <w:szCs w:val="28"/>
        </w:rPr>
        <w:t xml:space="preserve"> </w:t>
      </w:r>
      <w:r w:rsidR="00196B23" w:rsidRPr="007801F8">
        <w:rPr>
          <w:rFonts w:ascii="Times New Roman" w:eastAsia="Times New Roman" w:hAnsi="Times New Roman" w:cs="Times New Roman"/>
          <w:szCs w:val="28"/>
        </w:rPr>
        <w:t>З.Н.Невоструева</w:t>
      </w:r>
    </w:p>
    <w:p w:rsidR="000F72E0" w:rsidRDefault="000F72E0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0F72E0" w:rsidRDefault="000F72E0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0F72E0" w:rsidRDefault="000F72E0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0F72E0" w:rsidRDefault="000F72E0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0F72E0" w:rsidRDefault="000F72E0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0F72E0" w:rsidRDefault="000F72E0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0F72E0" w:rsidRDefault="000F72E0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BD4FDD" w:rsidRDefault="00BD4FDD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BD4FDD" w:rsidRDefault="00BD4FDD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BD4FDD" w:rsidRDefault="00BD4FDD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BD4FDD" w:rsidRDefault="00BD4FDD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BD4FDD" w:rsidRDefault="00BD4FDD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BD4FDD" w:rsidRDefault="00BD4FDD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BD4FDD" w:rsidRDefault="00BD4FDD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BD4FDD" w:rsidRPr="00C66E13" w:rsidRDefault="00BD4FDD" w:rsidP="00BD4FDD">
      <w:pPr>
        <w:pStyle w:val="ac"/>
        <w:jc w:val="right"/>
        <w:rPr>
          <w:sz w:val="24"/>
        </w:rPr>
      </w:pPr>
      <w:r>
        <w:rPr>
          <w:sz w:val="24"/>
        </w:rPr>
        <w:lastRenderedPageBreak/>
        <w:t>У</w:t>
      </w:r>
      <w:r w:rsidRPr="00C66E13">
        <w:rPr>
          <w:sz w:val="24"/>
        </w:rPr>
        <w:t xml:space="preserve">тверждено </w:t>
      </w:r>
    </w:p>
    <w:p w:rsidR="00BD4FDD" w:rsidRPr="00C66E13" w:rsidRDefault="00BD4FDD" w:rsidP="00BD4FDD">
      <w:pPr>
        <w:pStyle w:val="ac"/>
        <w:jc w:val="right"/>
        <w:rPr>
          <w:sz w:val="24"/>
        </w:rPr>
      </w:pPr>
      <w:r w:rsidRPr="00C66E13">
        <w:rPr>
          <w:sz w:val="24"/>
        </w:rPr>
        <w:t xml:space="preserve">решением Совета депутатов </w:t>
      </w:r>
    </w:p>
    <w:p w:rsidR="00BD4FDD" w:rsidRDefault="00BD4FDD" w:rsidP="00BD4FDD">
      <w:pPr>
        <w:pStyle w:val="ac"/>
        <w:jc w:val="right"/>
        <w:rPr>
          <w:sz w:val="24"/>
        </w:rPr>
      </w:pPr>
      <w:r w:rsidRPr="00C66E13">
        <w:rPr>
          <w:sz w:val="24"/>
        </w:rPr>
        <w:t xml:space="preserve">муниципального образования </w:t>
      </w:r>
      <w:r>
        <w:rPr>
          <w:sz w:val="24"/>
        </w:rPr>
        <w:t>«</w:t>
      </w:r>
      <w:r>
        <w:rPr>
          <w:sz w:val="24"/>
        </w:rPr>
        <w:t>Палагай</w:t>
      </w:r>
      <w:r w:rsidRPr="00C66E13">
        <w:rPr>
          <w:sz w:val="24"/>
        </w:rPr>
        <w:t>ское»</w:t>
      </w:r>
    </w:p>
    <w:p w:rsidR="00BD4FDD" w:rsidRPr="00C66E13" w:rsidRDefault="00BD4FDD" w:rsidP="00BD4FDD">
      <w:pPr>
        <w:pStyle w:val="ac"/>
        <w:jc w:val="right"/>
        <w:rPr>
          <w:sz w:val="24"/>
        </w:rPr>
      </w:pPr>
      <w:r>
        <w:rPr>
          <w:sz w:val="24"/>
        </w:rPr>
        <w:t>1</w:t>
      </w:r>
      <w:r>
        <w:rPr>
          <w:sz w:val="24"/>
        </w:rPr>
        <w:t>8</w:t>
      </w:r>
      <w:r>
        <w:rPr>
          <w:sz w:val="24"/>
        </w:rPr>
        <w:t>.0</w:t>
      </w:r>
      <w:r>
        <w:rPr>
          <w:sz w:val="24"/>
        </w:rPr>
        <w:t>9.2020 № 121</w:t>
      </w:r>
    </w:p>
    <w:p w:rsidR="00BD4FDD" w:rsidRDefault="00BD4FDD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BD4FDD" w:rsidRDefault="00BD4FDD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BD4FDD" w:rsidRDefault="00BD4FDD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B8765F" w:rsidRPr="00B8765F" w:rsidRDefault="00B8765F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B8765F">
        <w:rPr>
          <w:rFonts w:ascii="Times New Roman" w:eastAsiaTheme="minorEastAsia" w:hAnsi="Times New Roman" w:cs="Times New Roman"/>
          <w:b/>
          <w:color w:val="auto"/>
        </w:rPr>
        <w:t>Положение</w:t>
      </w:r>
    </w:p>
    <w:p w:rsidR="00B8765F" w:rsidRPr="00B8765F" w:rsidRDefault="00B8765F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B8765F">
        <w:rPr>
          <w:rFonts w:ascii="Times New Roman" w:eastAsiaTheme="minorEastAsia" w:hAnsi="Times New Roman" w:cs="Times New Roman"/>
          <w:b/>
          <w:color w:val="auto"/>
        </w:rPr>
        <w:t>«О пенсионном обеспечении лица, замещавшего муниципальную должность  в муниципальном образовании «Палагайское»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</w:p>
    <w:p w:rsidR="00B8765F" w:rsidRPr="00B8765F" w:rsidRDefault="00B8765F" w:rsidP="00B8765F">
      <w:pPr>
        <w:widowControl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        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 xml:space="preserve">1.Лицо, замещавшее муниципальную должность не менее 5 лет, а также депутат, осуществлявший полномочия на постоянной основе не менее 4 лет 10 месяцев в случае сокращения срока полномочий на основании </w:t>
      </w:r>
      <w:hyperlink r:id="rId9" w:history="1">
        <w:r w:rsidRPr="00B8765F">
          <w:rPr>
            <w:rFonts w:ascii="Times New Roman" w:eastAsiaTheme="minorEastAsia" w:hAnsi="Times New Roman" w:cs="Times New Roman"/>
            <w:color w:val="auto"/>
          </w:rPr>
          <w:t>статьи 81.1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 Федерального закона от 12 июня 2002 года N 67-ФЗ «Об основных гарантиях избирательных прав и права на участие в референдуме граждан Российской Федерации», и получавшие денежное содержание за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 xml:space="preserve">счет средств местного бюджета, имеют право на ежемесячную доплату к страховой пенсии, назначенной в соответствии с Федеральным </w:t>
      </w:r>
      <w:hyperlink r:id="rId10" w:history="1">
        <w:r w:rsidRPr="00B8765F">
          <w:rPr>
            <w:rFonts w:ascii="Times New Roman" w:eastAsiaTheme="minorEastAsia" w:hAnsi="Times New Roman" w:cs="Times New Roman"/>
            <w:color w:val="auto"/>
          </w:rPr>
          <w:t>законом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 от 28 декабря 2013 года N 400-ФЗ «О страховых пенсиях» (далее - Федеральный закон «О страховых пенсиях») либо досрочно оформленной в соответствии с </w:t>
      </w:r>
      <w:hyperlink r:id="rId11" w:history="1">
        <w:r w:rsidRPr="00B8765F">
          <w:rPr>
            <w:rFonts w:ascii="Times New Roman" w:eastAsiaTheme="minorEastAsia" w:hAnsi="Times New Roman" w:cs="Times New Roman"/>
            <w:color w:val="auto"/>
          </w:rPr>
          <w:t>Законом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 Российской Федерации от 19 апреля 1991 года N 1032-1 «О занятости населения в Российской Федерации» (далее - Закон Российской Федерации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«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 xml:space="preserve">О занятости населения в Российской Федерации») (далее - ежемесячная доплата к пенсии). </w:t>
      </w:r>
      <w:proofErr w:type="gramEnd"/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8765F">
        <w:rPr>
          <w:rFonts w:ascii="Times New Roman" w:eastAsia="Times New Roman" w:hAnsi="Times New Roman" w:cs="Times New Roman"/>
          <w:color w:val="auto"/>
        </w:rPr>
        <w:t xml:space="preserve">          </w:t>
      </w:r>
      <w:proofErr w:type="gramStart"/>
      <w:r w:rsidRPr="00B8765F">
        <w:rPr>
          <w:rFonts w:ascii="Times New Roman" w:eastAsia="Times New Roman" w:hAnsi="Times New Roman" w:cs="Times New Roman"/>
          <w:color w:val="auto"/>
        </w:rPr>
        <w:t>2.Ежемесячная доплата к пенсии лицу, указанному в части 1 настоящей статьи, устанавливается при осуществлении полномочий на постоянной основе до 7 лет в размере 55 процентов, свыше 7 лет - 75 процентов от 2,8 его должностного оклада с учетом районного коэффициента за вычетом 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</w:t>
      </w:r>
      <w:proofErr w:type="gramEnd"/>
      <w:r w:rsidRPr="00B8765F">
        <w:rPr>
          <w:rFonts w:ascii="Times New Roman" w:eastAsia="Times New Roman" w:hAnsi="Times New Roman" w:cs="Times New Roman"/>
          <w:color w:val="auto"/>
        </w:rPr>
        <w:t xml:space="preserve"> в соответствии с Федеральным </w:t>
      </w:r>
      <w:hyperlink r:id="rId12" w:history="1">
        <w:r w:rsidRPr="00B8765F">
          <w:rPr>
            <w:rFonts w:ascii="Times New Roman" w:eastAsia="Times New Roman" w:hAnsi="Times New Roman" w:cs="Times New Roman"/>
            <w:color w:val="auto"/>
          </w:rPr>
          <w:t>законом</w:t>
        </w:r>
      </w:hyperlink>
      <w:r w:rsidRPr="00B8765F">
        <w:rPr>
          <w:rFonts w:ascii="Times New Roman" w:eastAsia="Times New Roman" w:hAnsi="Times New Roman" w:cs="Times New Roman"/>
          <w:color w:val="auto"/>
        </w:rPr>
        <w:t xml:space="preserve"> «О страховых пенсиях», а также пенсии, назначенной в соответствии с </w:t>
      </w:r>
      <w:hyperlink r:id="rId13" w:history="1">
        <w:r w:rsidRPr="00B8765F">
          <w:rPr>
            <w:rFonts w:ascii="Times New Roman" w:eastAsia="Times New Roman" w:hAnsi="Times New Roman" w:cs="Times New Roman"/>
            <w:color w:val="auto"/>
          </w:rPr>
          <w:t>частью 2 статьи 32</w:t>
        </w:r>
      </w:hyperlink>
      <w:r w:rsidRPr="00B8765F">
        <w:rPr>
          <w:rFonts w:ascii="Times New Roman" w:eastAsia="Times New Roman" w:hAnsi="Times New Roman" w:cs="Times New Roman"/>
          <w:color w:val="auto"/>
        </w:rPr>
        <w:t xml:space="preserve"> Закона Российской Федерации «О занятости населения в Российской Федерации».</w:t>
      </w:r>
    </w:p>
    <w:p w:rsidR="00B8765F" w:rsidRPr="00B8765F" w:rsidRDefault="00B8765F" w:rsidP="00B8765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B8765F">
        <w:rPr>
          <w:rFonts w:ascii="Times New Roman" w:eastAsia="Times New Roman" w:hAnsi="Times New Roman" w:cs="Times New Roman"/>
          <w:color w:val="auto"/>
        </w:rPr>
        <w:t>При установлении ежемесячной доплаты к пенсии периоды замещения должности, суммируются. К указанным периодам суммируются периоды замещения лицом, замещающим муниципальную должность, должностей, предусмотренных пунктом 25 настоящего Положения.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Установить минимальный размер ежемесячной доплаты к пенсии лица, замещавшего муниципальную должность  в сумме 2500 рублей.</w:t>
      </w:r>
    </w:p>
    <w:p w:rsidR="00B8765F" w:rsidRPr="00B8765F" w:rsidRDefault="00B8765F" w:rsidP="00B8765F">
      <w:pPr>
        <w:widowControl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         3. Для исчисления размера ежемесячной доплаты к пенсии лица, указанного в </w:t>
      </w:r>
      <w:hyperlink w:anchor="P129" w:history="1">
        <w:r w:rsidRPr="00B8765F">
          <w:rPr>
            <w:rFonts w:ascii="Times New Roman" w:eastAsiaTheme="minorEastAsia" w:hAnsi="Times New Roman" w:cs="Times New Roman"/>
            <w:color w:val="auto"/>
          </w:rPr>
          <w:t>пункте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 1, применяется должностной оклад по выбору этого лица по муниципальной должности, замещавшейся им на день прекращения полномочий либо на день достижения им возраста, дающего право на страховую пенсию по старости.</w:t>
      </w:r>
    </w:p>
    <w:p w:rsidR="00B8765F" w:rsidRPr="00B8765F" w:rsidRDefault="00B8765F" w:rsidP="00B8765F">
      <w:pPr>
        <w:widowControl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         4.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 xml:space="preserve">Ежемесячная доплата к пенсии не назначается лицу, замещавшему муниципальную должность, в случае прекращения полномочий указанного лица по основаниям, предусмотренным </w:t>
      </w:r>
      <w:hyperlink r:id="rId14" w:history="1">
        <w:r w:rsidRPr="00B8765F">
          <w:rPr>
            <w:rFonts w:ascii="Times New Roman" w:eastAsiaTheme="minorEastAsia" w:hAnsi="Times New Roman" w:cs="Times New Roman"/>
            <w:color w:val="auto"/>
          </w:rPr>
          <w:t>абзацем седьмым части 16 статьи 35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, </w:t>
      </w:r>
      <w:hyperlink r:id="rId15" w:history="1">
        <w:r w:rsidRPr="00B8765F">
          <w:rPr>
            <w:rFonts w:ascii="Times New Roman" w:eastAsiaTheme="minorEastAsia" w:hAnsi="Times New Roman" w:cs="Times New Roman"/>
            <w:color w:val="auto"/>
          </w:rPr>
          <w:t>пунктами 2.1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, </w:t>
      </w:r>
      <w:hyperlink r:id="rId16" w:history="1">
        <w:r w:rsidRPr="00B8765F">
          <w:rPr>
            <w:rFonts w:ascii="Times New Roman" w:eastAsiaTheme="minorEastAsia" w:hAnsi="Times New Roman" w:cs="Times New Roman"/>
            <w:color w:val="auto"/>
          </w:rPr>
          <w:t>3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, </w:t>
      </w:r>
      <w:hyperlink r:id="rId17" w:history="1">
        <w:r w:rsidRPr="00B8765F">
          <w:rPr>
            <w:rFonts w:ascii="Times New Roman" w:eastAsiaTheme="minorEastAsia" w:hAnsi="Times New Roman" w:cs="Times New Roman"/>
            <w:color w:val="auto"/>
          </w:rPr>
          <w:t>6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 - </w:t>
      </w:r>
      <w:hyperlink r:id="rId18" w:history="1">
        <w:r w:rsidRPr="00B8765F">
          <w:rPr>
            <w:rFonts w:ascii="Times New Roman" w:eastAsiaTheme="minorEastAsia" w:hAnsi="Times New Roman" w:cs="Times New Roman"/>
            <w:color w:val="auto"/>
          </w:rPr>
          <w:t>9 части 6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, </w:t>
      </w:r>
      <w:hyperlink r:id="rId19" w:history="1">
        <w:r w:rsidRPr="00B8765F">
          <w:rPr>
            <w:rFonts w:ascii="Times New Roman" w:eastAsiaTheme="minorEastAsia" w:hAnsi="Times New Roman" w:cs="Times New Roman"/>
            <w:color w:val="auto"/>
          </w:rPr>
          <w:t>частью 6.1 статьи 36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, </w:t>
      </w:r>
      <w:hyperlink r:id="rId20" w:history="1">
        <w:r w:rsidRPr="00B8765F">
          <w:rPr>
            <w:rFonts w:ascii="Times New Roman" w:eastAsiaTheme="minorEastAsia" w:hAnsi="Times New Roman" w:cs="Times New Roman"/>
            <w:color w:val="auto"/>
          </w:rPr>
          <w:t>частью 7.1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, </w:t>
      </w:r>
      <w:hyperlink r:id="rId21" w:history="1">
        <w:r w:rsidRPr="00B8765F">
          <w:rPr>
            <w:rFonts w:ascii="Times New Roman" w:eastAsiaTheme="minorEastAsia" w:hAnsi="Times New Roman" w:cs="Times New Roman"/>
            <w:color w:val="auto"/>
          </w:rPr>
          <w:t>пунктами 5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 - </w:t>
      </w:r>
      <w:hyperlink r:id="rId22" w:history="1">
        <w:r w:rsidRPr="00B8765F">
          <w:rPr>
            <w:rFonts w:ascii="Times New Roman" w:eastAsiaTheme="minorEastAsia" w:hAnsi="Times New Roman" w:cs="Times New Roman"/>
            <w:color w:val="auto"/>
          </w:rPr>
          <w:t>8 части 10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, </w:t>
      </w:r>
      <w:hyperlink r:id="rId23" w:history="1">
        <w:r w:rsidRPr="00B8765F">
          <w:rPr>
            <w:rFonts w:ascii="Times New Roman" w:eastAsiaTheme="minorEastAsia" w:hAnsi="Times New Roman" w:cs="Times New Roman"/>
            <w:color w:val="auto"/>
          </w:rPr>
          <w:t>частью 10.1 статьи 40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, </w:t>
      </w:r>
      <w:hyperlink r:id="rId24" w:history="1">
        <w:r w:rsidRPr="00B8765F">
          <w:rPr>
            <w:rFonts w:ascii="Times New Roman" w:eastAsiaTheme="minorEastAsia" w:hAnsi="Times New Roman" w:cs="Times New Roman"/>
            <w:color w:val="auto"/>
          </w:rPr>
          <w:t>частями 1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 и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</w:t>
      </w:r>
      <w:hyperlink r:id="rId25" w:history="1">
        <w:r w:rsidRPr="00B8765F">
          <w:rPr>
            <w:rFonts w:ascii="Times New Roman" w:eastAsiaTheme="minorEastAsia" w:hAnsi="Times New Roman" w:cs="Times New Roman"/>
            <w:color w:val="auto"/>
          </w:rPr>
          <w:t>2 статьи 73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5. Ежемесячная доплата к пенсии не назначается, а выплата назначенной ежемесячной доплаты к пенсии прекращается лицу, указанному в </w:t>
      </w:r>
      <w:hyperlink r:id="rId26" w:history="1">
        <w:r w:rsidRPr="00B8765F">
          <w:rPr>
            <w:rFonts w:ascii="Times New Roman" w:eastAsiaTheme="minorEastAsia" w:hAnsi="Times New Roman" w:cs="Times New Roman"/>
            <w:color w:val="auto"/>
          </w:rPr>
          <w:t>части 1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 настоящей статьи, в случае вступления в отношении него в законную силу обвинительного приговора суда за преступление против государственной власти или иное умышленное преступление, совершенное в любой из периодов замещения муниципальных должностей.</w:t>
      </w:r>
    </w:p>
    <w:p w:rsidR="00B8765F" w:rsidRPr="00B8765F" w:rsidRDefault="00B8765F" w:rsidP="00B8765F">
      <w:pPr>
        <w:widowControl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lastRenderedPageBreak/>
        <w:t xml:space="preserve">        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6.Лицам, имеющим одновременно право на ежемесячную доплату к пенсии в соответствии с настоящим Положением, ежемесячное пожизненное содержание, ежемесячную доплату к пенсии (ежемесячному пожизненному содержанию) или дополнительное (пожизненное) ежемесячное материальное обеспечение, назначаемые и финансируемые за счет средств федерального бюджета в соответствии с федеральными законами, актами Президента Российской Федерации и Правительства Российской Федерации, а также на пенсию за выслугу лет (ежемесячную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доплату к пенсии, иные выплаты, кроме пожизненного ежемесячного вознаграждения гражданам, удостоенным почетного звания Удмуртской Республики "Почетный гражданин Удмуртской Республики"), устанавливаемую в соответствии с законодательством Удмуртской Республики или законодательством иных субъектов Российской Федерации, либо актами органов местного самоуправления в связи с замещением государственных должностей Удмуртской Республики, государственных должностей иных субъектов Российской Федерации или муниципальных должностей либо в связи с прохождением государственной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гражданской службы Удмуртской Республики, государственной гражданской службы иных субъектов Российской Федерации или муниципальной службы, назначается ежемесячная доплата к пенсии за выслугу лет в соответствии с настоящим Законом или одна из иных указанных выплат по их выбору.</w:t>
      </w:r>
    </w:p>
    <w:p w:rsidR="00B8765F" w:rsidRPr="00B8765F" w:rsidRDefault="00B8765F" w:rsidP="00B8765F">
      <w:pPr>
        <w:widowControl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         7.В случае, если лицу, замещавшему муниципальную должность муниципального образования «Палагайское», назначены две пенсии, то при определении размера ежемесячной доплаты учитывается сумма двух пенсий.</w:t>
      </w:r>
    </w:p>
    <w:p w:rsidR="00B8765F" w:rsidRPr="00B8765F" w:rsidRDefault="00B8765F" w:rsidP="00B8765F">
      <w:pPr>
        <w:widowControl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        8.Заявление об установлении ежемесячной доплаты к пенсии, оформленное согласно </w:t>
      </w:r>
      <w:hyperlink w:anchor="sub_2000" w:history="1">
        <w:r w:rsidRPr="00B8765F">
          <w:rPr>
            <w:rFonts w:ascii="Times New Roman" w:eastAsiaTheme="minorEastAsia" w:hAnsi="Times New Roman" w:cs="Times New Roman"/>
            <w:bCs/>
            <w:color w:val="auto"/>
            <w:u w:val="single"/>
          </w:rPr>
          <w:t>приложению № 1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>, подается лицом, претендующим на эту доплату, в Кадровую службу аппарата Главы муниципального образования «Юкаменский  район» (далее – кадровая служба).</w:t>
      </w:r>
    </w:p>
    <w:p w:rsidR="00B8765F" w:rsidRPr="00B8765F" w:rsidRDefault="00B8765F" w:rsidP="00B8765F">
      <w:pPr>
        <w:widowControl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        9.К заявлению лица об установлении ежемесячной доплаты к пенсии прилагаются: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-  копия трудовой книжки и (или) другие документы, подтверждающие период замещения выборных муниципальных должностей;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b/>
          <w:bCs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- справка органа, осуществляющего пенсионное обеспечение, о назначенной (досрочно оформленной) трудовой пенсии по старости (инвалидности) с указанием Федерального Закона, в соответствии с которым она назначена, и размере назначенной пенсии, датированная месяцем увольнения.</w:t>
      </w:r>
      <w:r w:rsidRPr="00B8765F">
        <w:rPr>
          <w:rFonts w:ascii="Times New Roman" w:eastAsiaTheme="minorEastAsia" w:hAnsi="Times New Roman" w:cs="Times New Roman"/>
          <w:b/>
          <w:bCs/>
          <w:color w:val="auto"/>
        </w:rPr>
        <w:t xml:space="preserve">  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bCs/>
          <w:color w:val="auto"/>
        </w:rPr>
        <w:t xml:space="preserve">10. </w:t>
      </w:r>
      <w:r w:rsidRPr="00B8765F">
        <w:rPr>
          <w:rFonts w:ascii="Times New Roman" w:eastAsiaTheme="minorEastAsia" w:hAnsi="Times New Roman" w:cs="Times New Roman"/>
          <w:bCs/>
          <w:iCs/>
          <w:color w:val="auto"/>
        </w:rPr>
        <w:t>При приеме заявления кадровая  служба: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- проверяет правильность оформления заявления  и соответствие изложенных в нем сведений документу, удостоверяющему личность, и иным представленным документам;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- сличает подлинники документов с их копиями, удостоверяет их, фиксирует выявленные расхождения;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- регистрирует заявление и выдает уведомление, в котором указывается дата приема заявления, перечень недостающих документов и сроки их представления;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- направляет запросы в соответствующие организации о предоставлении копий   недостающих документов для назначения  пенсии за выслугу лет.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b/>
          <w:bCs/>
          <w:iCs/>
          <w:color w:val="auto"/>
          <w:u w:val="single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11. Кадровая служба при получении заявления </w:t>
      </w:r>
      <w:r w:rsidRPr="00B8765F">
        <w:rPr>
          <w:rFonts w:ascii="Times New Roman" w:eastAsiaTheme="minorEastAsia" w:hAnsi="Times New Roman" w:cs="Times New Roman"/>
          <w:bCs/>
          <w:iCs/>
          <w:color w:val="auto"/>
        </w:rPr>
        <w:t>гражданина</w:t>
      </w:r>
      <w:r w:rsidRPr="00B8765F">
        <w:rPr>
          <w:rFonts w:ascii="Times New Roman" w:eastAsiaTheme="minorEastAsia" w:hAnsi="Times New Roman" w:cs="Times New Roman"/>
          <w:color w:val="auto"/>
        </w:rPr>
        <w:t xml:space="preserve">, имеющего право на доплату к пенсии, в течение 14 календарных дней организует оформление  справки о периодах замещения выборных муниципальных должностей, оформляемой согласно </w:t>
      </w:r>
      <w:hyperlink w:anchor="sub_5000" w:history="1">
        <w:r w:rsidRPr="00B8765F">
          <w:rPr>
            <w:rFonts w:ascii="Times New Roman" w:eastAsiaTheme="minorEastAsia" w:hAnsi="Times New Roman" w:cs="Times New Roman"/>
            <w:bCs/>
            <w:color w:val="auto"/>
            <w:u w:val="single"/>
          </w:rPr>
          <w:t xml:space="preserve">приложению </w:t>
        </w:r>
      </w:hyperlink>
      <w:r w:rsidRPr="00B8765F">
        <w:rPr>
          <w:rFonts w:ascii="Times New Roman" w:eastAsiaTheme="minorEastAsia" w:hAnsi="Times New Roman" w:cs="Times New Roman"/>
          <w:bCs/>
          <w:color w:val="auto"/>
        </w:rPr>
        <w:t>№ 2</w:t>
      </w:r>
      <w:r w:rsidRPr="00B8765F">
        <w:rPr>
          <w:rFonts w:ascii="Times New Roman" w:eastAsiaTheme="minorEastAsia" w:hAnsi="Times New Roman" w:cs="Times New Roman"/>
          <w:color w:val="auto"/>
        </w:rPr>
        <w:t xml:space="preserve">,  </w:t>
      </w:r>
      <w:r w:rsidRPr="00B8765F">
        <w:rPr>
          <w:rFonts w:ascii="Times New Roman" w:eastAsiaTheme="minorEastAsia" w:hAnsi="Times New Roman" w:cs="Times New Roman"/>
          <w:bCs/>
          <w:iCs/>
          <w:color w:val="auto"/>
        </w:rPr>
        <w:t xml:space="preserve">и справки о размере </w:t>
      </w:r>
      <w:r w:rsidRPr="00B8765F">
        <w:rPr>
          <w:rFonts w:ascii="Times New Roman" w:eastAsia="HiddenHorzOCR" w:hAnsi="Times New Roman" w:cs="Times New Roman"/>
          <w:color w:val="auto"/>
        </w:rPr>
        <w:t xml:space="preserve">должностного оклада </w:t>
      </w:r>
      <w:r w:rsidRPr="00B8765F">
        <w:rPr>
          <w:rFonts w:ascii="Times New Roman" w:eastAsiaTheme="minorEastAsia" w:hAnsi="Times New Roman" w:cs="Times New Roman"/>
          <w:color w:val="auto"/>
        </w:rPr>
        <w:t xml:space="preserve">выборного должностного лица,    оформляемой   согласно </w:t>
      </w:r>
      <w:hyperlink w:anchor="sub_4000" w:history="1">
        <w:r w:rsidRPr="00B8765F">
          <w:rPr>
            <w:rFonts w:ascii="Times New Roman" w:eastAsiaTheme="minorEastAsia" w:hAnsi="Times New Roman" w:cs="Times New Roman"/>
            <w:bCs/>
            <w:color w:val="auto"/>
            <w:u w:val="single"/>
          </w:rPr>
          <w:t>приложению № 3</w:t>
        </w:r>
      </w:hyperlink>
      <w:r w:rsidRPr="00B8765F">
        <w:rPr>
          <w:rFonts w:ascii="Times New Roman" w:eastAsiaTheme="minorEastAsia" w:hAnsi="Times New Roman" w:cs="Times New Roman"/>
          <w:bCs/>
          <w:color w:val="auto"/>
        </w:rPr>
        <w:t>.</w:t>
      </w:r>
      <w:r w:rsidRPr="00B8765F">
        <w:rPr>
          <w:rFonts w:ascii="Times New Roman" w:eastAsiaTheme="minorEastAsia" w:hAnsi="Times New Roman" w:cs="Times New Roman"/>
          <w:bCs/>
          <w:iCs/>
          <w:color w:val="auto"/>
        </w:rPr>
        <w:t xml:space="preserve"> 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bCs/>
          <w:iCs/>
          <w:color w:val="auto"/>
        </w:rPr>
        <w:t xml:space="preserve">12. </w:t>
      </w:r>
      <w:r w:rsidRPr="00B8765F">
        <w:rPr>
          <w:rFonts w:ascii="Times New Roman" w:eastAsiaTheme="minorEastAsia" w:hAnsi="Times New Roman" w:cs="Times New Roman"/>
          <w:color w:val="auto"/>
        </w:rPr>
        <w:t>Заявление лица об установлении ежемесячной доплаты к пенсии регистрируется кадровой службой в специальном журнале  в день подачи заявления (получения его по почте).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В том случае, когда к заявлению о назначении ежемесячной доплаты к пенсии приложены не все необходимые документы, кадровая служба возвращает представленные </w:t>
      </w:r>
      <w:r w:rsidRPr="00B8765F">
        <w:rPr>
          <w:rFonts w:ascii="Times New Roman" w:eastAsiaTheme="minorEastAsia" w:hAnsi="Times New Roman" w:cs="Times New Roman"/>
          <w:color w:val="auto"/>
        </w:rPr>
        <w:lastRenderedPageBreak/>
        <w:t>документы о назначении ежемесячной доплаты к пенсии лицу, замещавшему выборную муниципальную должность.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Если такие документы будут предоставлены в кадровую службу не позднее, чем через три месяца со дня регистрации заявления о назначении ежемесячной доплаты к пенсии лицу, замещавшему выборную муниципальную должность, либо получения его по почте, то днем обращения лица, замещавшего выборную муниципальную должность, за ежемесячной доплатой к пенсии считается день регистрации этого заявления  кадровой службой или дата, указанная на почтовом штемпеле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организации федеральной почтовой связи по месту отправления заявления. В противном случае днем обращения лица, замещавшего выборную муниципальную должность, за ежемесячной  доплатой к пенсии считается день предоставления необходимых документов в кадровую службу.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13. Решение об установлении ежемесячной доплаты к пенсии принимается Главой муниципального образования «Юкаменский район» (далее – Глава района) и оформляется распоряжением Главы района. В случае отказа в установлении ежемесячной доплаты к пенсии излагается его причина.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14. Ежемесячная доплата к пенсии перечисляется Финансовым отделом Администрации муниципального образования «Юкаменский район»  на  лицевой счет получателя, открытый в любом банковском учреждении.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15. Расходы по доставке и пересылке ежемесячной доплаты к пенсии осуществляются за счет средств бюджета муниципального образования «Юкаменский район».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16.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Ежемесячна доплата к пенсии устанавливается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и выплачивается  со дня подачи заявления, но не ранее дня, следующего за днем прекращения полномочий и назначения пенсии.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17.  Выплата ежемесячной доплаты к пенсии лицу, замещавшему муниципальную должность муниципального образования «Палагайское», приостанавливается при замещении ими государственной должности Российской Федерации, государственной должности Удмуртской Республики, государственной должности иного субъекта Российской Федерации, государственной должности федеральной государственной </w:t>
      </w:r>
      <w:r w:rsidRPr="00B8765F">
        <w:rPr>
          <w:rFonts w:ascii="Times New Roman" w:eastAsiaTheme="minorEastAsia" w:hAnsi="Times New Roman" w:cs="Times New Roman"/>
          <w:iCs/>
          <w:color w:val="auto"/>
        </w:rPr>
        <w:t xml:space="preserve">службы, </w:t>
      </w:r>
      <w:r w:rsidRPr="00B8765F">
        <w:rPr>
          <w:rFonts w:ascii="Times New Roman" w:eastAsiaTheme="minorEastAsia" w:hAnsi="Times New Roman" w:cs="Times New Roman"/>
          <w:color w:val="auto"/>
        </w:rPr>
        <w:t>государственной должности государственной службы субъектов Российской Федерации, выборной муниципальной должности, муниципальной должности муниципальной службы. После освобождения названных лиц от указанных должностей выплата ежемесячной доплаты к пенсии им возобновляется на прежних условиях либо по заявлению указанного лица такая доплата устанавливается вновь в соответствии с настоящим положением.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Лицо, получающее ежемесячную доплату к пенсии и назначенное на одну из указанных должностей, обязано в 5 - </w:t>
      </w:r>
      <w:proofErr w:type="spellStart"/>
      <w:r w:rsidRPr="00B8765F">
        <w:rPr>
          <w:rFonts w:ascii="Times New Roman" w:eastAsiaTheme="minorEastAsia" w:hAnsi="Times New Roman" w:cs="Times New Roman"/>
          <w:color w:val="auto"/>
        </w:rPr>
        <w:t>дневный</w:t>
      </w:r>
      <w:proofErr w:type="spellEnd"/>
      <w:r w:rsidRPr="00B8765F">
        <w:rPr>
          <w:rFonts w:ascii="Times New Roman" w:eastAsiaTheme="minorEastAsia" w:hAnsi="Times New Roman" w:cs="Times New Roman"/>
          <w:color w:val="auto"/>
        </w:rPr>
        <w:t xml:space="preserve"> срок сообщить об этом в письменной форме в  Комиссию.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Выплата ежемесячной доплаты к пенсии приостанавливается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со дня назначения на одну из указанных должностей по решению Главы района о приостановлении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её выплаты.</w:t>
      </w:r>
    </w:p>
    <w:p w:rsidR="00B8765F" w:rsidRPr="00B8765F" w:rsidRDefault="00B8765F" w:rsidP="00B8765F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18.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При последующем освобождении от государственной должности Российской Федерации, государственной должности Удмуртской Респуб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>лики, государственной должности иного субъекта Российской Федерации, выборной муниципальной должности, государственной должности госу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>дарственной службы субъектов Российской Федерации или муниципаль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 xml:space="preserve">ной должности муниципальной </w:t>
      </w:r>
      <w:r w:rsidRPr="00B8765F">
        <w:rPr>
          <w:rFonts w:ascii="Times New Roman" w:eastAsiaTheme="minorEastAsia" w:hAnsi="Times New Roman" w:cs="Times New Roman"/>
          <w:iCs/>
          <w:color w:val="auto"/>
        </w:rPr>
        <w:t xml:space="preserve">службы </w:t>
      </w:r>
      <w:r w:rsidRPr="00B8765F">
        <w:rPr>
          <w:rFonts w:ascii="Times New Roman" w:eastAsiaTheme="minorEastAsia" w:hAnsi="Times New Roman" w:cs="Times New Roman"/>
          <w:color w:val="auto"/>
        </w:rPr>
        <w:t>выплата ежемесячной доплаты к пенсии возобновляется по заявлению лица, направленному в Кадровую службу, с приложением копии решения об освобождении от соответствующей должности.</w:t>
      </w:r>
      <w:proofErr w:type="gramEnd"/>
    </w:p>
    <w:p w:rsidR="00B8765F" w:rsidRPr="00B8765F" w:rsidRDefault="00B8765F" w:rsidP="00B8765F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Решение о возобновлении выплаты ежемесячной доплаты к пенсии, принимает Глава района в течение 14 календарных дней со дня регистрации заявления.</w:t>
      </w:r>
    </w:p>
    <w:p w:rsidR="00B8765F" w:rsidRPr="00B8765F" w:rsidRDefault="00B8765F" w:rsidP="00B8765F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Выплата ежемесячной доплаты к пенсии возобновляется со дня, следую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>щего за днем освобождения от государственной должности Российской Федерации, государственной должности Удмуртской Республики, госуда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 xml:space="preserve">рственной должности иного </w:t>
      </w:r>
      <w:r w:rsidRPr="00B8765F">
        <w:rPr>
          <w:rFonts w:ascii="Times New Roman" w:eastAsiaTheme="minorEastAsia" w:hAnsi="Times New Roman" w:cs="Times New Roman"/>
          <w:color w:val="auto"/>
        </w:rPr>
        <w:lastRenderedPageBreak/>
        <w:t>субъекта Российской Федерации, выборной муниципальной должности, государственной должности государственной службы субъектов Российской Федерации или муниципальной должности муниципальной службы.</w:t>
      </w:r>
    </w:p>
    <w:p w:rsidR="00B8765F" w:rsidRPr="00B8765F" w:rsidRDefault="00B8765F" w:rsidP="00B8765F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19. Лицу, замещавшему муниципальную должность муници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>пального образования "Юкаменское", которому выплата еже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>месячной доплаты приостанавливалась, по его заявлению в установлен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>ном настоящим Положением порядке может быть установлена ежемесяч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>ная доплата с учетом вновь замещавшихся выборных муниципальных должностей муниципального образования "Палагайское" и денеж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>ного содержания по ним.</w:t>
      </w:r>
    </w:p>
    <w:p w:rsidR="00B8765F" w:rsidRPr="00B8765F" w:rsidRDefault="00B8765F" w:rsidP="00B8765F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20. Выплата ежемесячной доплаты к пенсии прекращается лицу, которому в соответствии с законодательством Российской Федерации назначена пенсия за выслугу лет или ежемесячное пожизненное содержа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>ние, или установлено дополнительное пожизненное ежемесячное материа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>льное обеспечение либо в соответствии с законодательством Российской Федерации, либо субъектов Российской Федерации установлена ежемеся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 xml:space="preserve">чная доплата к пенсии. </w:t>
      </w:r>
    </w:p>
    <w:p w:rsidR="00B8765F" w:rsidRPr="00B8765F" w:rsidRDefault="00B8765F" w:rsidP="00B8765F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21. Выплата ежемесячной доплаты к пенсии прекращается со дня назначе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>ния пенсии за выслугу лет или ежемесячного пожизненного содержания, или установления дополнительного пожизненного ежемесячного материального обеспечения, либо установления ежемесячной доплаты к пенсии в соответствии с законодательством Российской Федерации или субъектов Российской Федерации.</w:t>
      </w:r>
    </w:p>
    <w:p w:rsidR="00B8765F" w:rsidRPr="00B8765F" w:rsidRDefault="00B8765F" w:rsidP="00B8765F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22. В случае смерти лица, получающего доплату к пенсии, ее выплата прекращается со дня, следующего за днем смерти этого лица.</w:t>
      </w:r>
    </w:p>
    <w:p w:rsidR="00B8765F" w:rsidRPr="00B8765F" w:rsidRDefault="00B8765F" w:rsidP="00B8765F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23. Перерасчет размера доплаты к пенсии производится в случаях:</w:t>
      </w:r>
    </w:p>
    <w:p w:rsidR="00B8765F" w:rsidRPr="00B8765F" w:rsidRDefault="00B8765F" w:rsidP="00B8765F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а) изменения размера трудовой пенсии по старости (инвалидности);</w:t>
      </w:r>
    </w:p>
    <w:p w:rsidR="00B8765F" w:rsidRPr="00B8765F" w:rsidRDefault="00B8765F" w:rsidP="00B8765F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б) при централизованном повышении должностных окладов лиц, замещающих выборные муниципальные должности муниципального образования "Палагайское", при включении необходимых сре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дств в б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>юджет муниципального образования "Юкаменский район".</w:t>
      </w:r>
    </w:p>
    <w:p w:rsidR="00B8765F" w:rsidRPr="00B8765F" w:rsidRDefault="00B8765F" w:rsidP="00B8765F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Выплата ежемесячной доплаты к пенсии в новом размере производится со дня изменения должностного оклада или трудовой пенсии, при включении необходимых средств в местный бюджет.</w:t>
      </w:r>
    </w:p>
    <w:p w:rsidR="00B8765F" w:rsidRPr="00B8765F" w:rsidRDefault="00B8765F" w:rsidP="00B8765F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Перерасчет размера ежемесячной доплаты к пенсии производится Кадровой службой.</w:t>
      </w:r>
    </w:p>
    <w:p w:rsidR="00B8765F" w:rsidRPr="00B8765F" w:rsidRDefault="00B8765F" w:rsidP="00B8765F">
      <w:pPr>
        <w:widowControl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24.При смене лицом, замещавшем муниципальную должность муниципального образования "Палагайское", места жительства в пределах Российской Федерации он направляет заявление в Кадровую службу об изменении места жительства и номере текущего счета в Сбербанке России, ином коммерческом банке.</w:t>
      </w:r>
    </w:p>
    <w:p w:rsidR="00B8765F" w:rsidRPr="00B8765F" w:rsidRDefault="00B8765F" w:rsidP="00B876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8765F">
        <w:rPr>
          <w:rFonts w:ascii="Times New Roman" w:eastAsia="Times New Roman" w:hAnsi="Times New Roman" w:cs="Arial"/>
          <w:color w:val="auto"/>
        </w:rPr>
        <w:t xml:space="preserve">25. </w:t>
      </w:r>
      <w:proofErr w:type="gramStart"/>
      <w:r w:rsidRPr="00B8765F">
        <w:rPr>
          <w:rFonts w:ascii="Times New Roman" w:eastAsia="Times New Roman" w:hAnsi="Times New Roman" w:cs="Times New Roman"/>
          <w:color w:val="auto"/>
        </w:rPr>
        <w:t>Должностные лица местного самоуправления (главы муниципальных образований и главы администраций муниципальных образований, избранные на муниципальных выборах или из состава представительного органа муниципального образования и осуществлявшие полномочия до вступления в силу Закона № 43-РЗ от 24.10.2008 года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Удмуртской Республике» (далее Закон), главы</w:t>
      </w:r>
      <w:proofErr w:type="gramEnd"/>
      <w:r w:rsidRPr="00B8765F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B8765F">
        <w:rPr>
          <w:rFonts w:ascii="Times New Roman" w:eastAsia="Times New Roman" w:hAnsi="Times New Roman" w:cs="Times New Roman"/>
          <w:color w:val="auto"/>
        </w:rPr>
        <w:t xml:space="preserve">администраций муниципальных образований, назначенные представительным органом муниципального образования из своего состава и осуществлявшие свои полномочия до 25 декабря 2002 года) и депутаты, осуществлявшие полномочия на постоянной основе до вступления в силу Закона, не соответствующие требованиям, установленным </w:t>
      </w:r>
      <w:hyperlink r:id="rId27" w:history="1">
        <w:r w:rsidRPr="00B8765F">
          <w:rPr>
            <w:rFonts w:ascii="Times New Roman" w:eastAsia="Times New Roman" w:hAnsi="Times New Roman" w:cs="Times New Roman"/>
            <w:color w:val="auto"/>
          </w:rPr>
          <w:t>частью 1 статьи 10</w:t>
        </w:r>
      </w:hyperlink>
      <w:r w:rsidRPr="00B8765F">
        <w:rPr>
          <w:rFonts w:ascii="Times New Roman" w:eastAsia="Times New Roman" w:hAnsi="Times New Roman" w:cs="Times New Roman"/>
          <w:color w:val="auto"/>
        </w:rPr>
        <w:t xml:space="preserve"> Закона, имеют право на ежемесячную доплату к пенсии, если указанные лица осуществляли свои полномочия в установленный настоящей частью период не</w:t>
      </w:r>
      <w:proofErr w:type="gramEnd"/>
      <w:r w:rsidRPr="00B8765F">
        <w:rPr>
          <w:rFonts w:ascii="Times New Roman" w:eastAsia="Times New Roman" w:hAnsi="Times New Roman" w:cs="Times New Roman"/>
          <w:color w:val="auto"/>
        </w:rPr>
        <w:t xml:space="preserve"> менее 4 лет.</w:t>
      </w:r>
    </w:p>
    <w:p w:rsidR="00B8765F" w:rsidRPr="00B8765F" w:rsidRDefault="00B8765F" w:rsidP="00B8765F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B8765F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B8765F">
        <w:rPr>
          <w:rFonts w:ascii="Times New Roman" w:eastAsia="Times New Roman" w:hAnsi="Times New Roman" w:cs="Times New Roman"/>
          <w:color w:val="auto"/>
        </w:rPr>
        <w:t xml:space="preserve">Ежемесячная доплата к пенсии лицу, указанному в </w:t>
      </w:r>
      <w:hyperlink w:anchor="Par0" w:history="1">
        <w:r w:rsidRPr="00B8765F">
          <w:rPr>
            <w:rFonts w:ascii="Times New Roman" w:eastAsia="Times New Roman" w:hAnsi="Times New Roman" w:cs="Times New Roman"/>
            <w:color w:val="auto"/>
          </w:rPr>
          <w:t>части 1</w:t>
        </w:r>
      </w:hyperlink>
      <w:r w:rsidRPr="00B8765F">
        <w:rPr>
          <w:rFonts w:ascii="Times New Roman" w:eastAsia="Times New Roman" w:hAnsi="Times New Roman" w:cs="Times New Roman"/>
          <w:color w:val="auto"/>
        </w:rPr>
        <w:t xml:space="preserve"> настоящего пункта, устанавливается при осуществлении полномочий на постоянной основе от 4 до 7 лет в </w:t>
      </w:r>
      <w:r w:rsidRPr="00B8765F">
        <w:rPr>
          <w:rFonts w:ascii="Times New Roman" w:eastAsia="Times New Roman" w:hAnsi="Times New Roman" w:cs="Times New Roman"/>
          <w:color w:val="auto"/>
        </w:rPr>
        <w:lastRenderedPageBreak/>
        <w:t>размере 55 процентов, свыше 7 лет - 75 процентов от 2,8 его должностного оклада с учетом районного коэффициента за вычетом страховой пенсии по старости (инвалидности), фиксированной выплаты к страховой пенсии и повышений фиксированной выплаты к страховой пенсии</w:t>
      </w:r>
      <w:proofErr w:type="gramEnd"/>
      <w:r w:rsidRPr="00B8765F">
        <w:rPr>
          <w:rFonts w:ascii="Times New Roman" w:eastAsia="Times New Roman" w:hAnsi="Times New Roman" w:cs="Times New Roman"/>
          <w:color w:val="auto"/>
        </w:rPr>
        <w:t xml:space="preserve">, </w:t>
      </w:r>
      <w:proofErr w:type="gramStart"/>
      <w:r w:rsidRPr="00B8765F">
        <w:rPr>
          <w:rFonts w:ascii="Times New Roman" w:eastAsia="Times New Roman" w:hAnsi="Times New Roman" w:cs="Times New Roman"/>
          <w:color w:val="auto"/>
        </w:rPr>
        <w:t xml:space="preserve">установленных в соответствии с Федеральным </w:t>
      </w:r>
      <w:hyperlink r:id="rId28" w:history="1">
        <w:r w:rsidRPr="00B8765F">
          <w:rPr>
            <w:rFonts w:ascii="Times New Roman" w:eastAsia="Times New Roman" w:hAnsi="Times New Roman" w:cs="Times New Roman"/>
            <w:color w:val="auto"/>
          </w:rPr>
          <w:t>законом</w:t>
        </w:r>
      </w:hyperlink>
      <w:r w:rsidRPr="00B8765F">
        <w:rPr>
          <w:rFonts w:ascii="Times New Roman" w:eastAsia="Times New Roman" w:hAnsi="Times New Roman" w:cs="Times New Roman"/>
          <w:color w:val="auto"/>
        </w:rPr>
        <w:t xml:space="preserve"> "О страховых пенсиях", а также пенсии, назначенной в соответствии с </w:t>
      </w:r>
      <w:hyperlink r:id="rId29" w:history="1">
        <w:r w:rsidRPr="00B8765F">
          <w:rPr>
            <w:rFonts w:ascii="Times New Roman" w:eastAsia="Times New Roman" w:hAnsi="Times New Roman" w:cs="Times New Roman"/>
            <w:color w:val="auto"/>
          </w:rPr>
          <w:t>частью 2 статьи 32</w:t>
        </w:r>
      </w:hyperlink>
      <w:r w:rsidRPr="00B8765F">
        <w:rPr>
          <w:rFonts w:ascii="Times New Roman" w:eastAsia="Times New Roman" w:hAnsi="Times New Roman" w:cs="Times New Roman"/>
          <w:color w:val="auto"/>
        </w:rPr>
        <w:t xml:space="preserve"> Закона Российской Федерации "О занятости населения в Российской Федерации".</w:t>
      </w:r>
      <w:proofErr w:type="gramEnd"/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Пенсионное обеспечение лиц, указанных в </w:t>
      </w:r>
      <w:hyperlink w:anchor="Par0" w:history="1">
        <w:r w:rsidRPr="00B8765F">
          <w:rPr>
            <w:rFonts w:ascii="Times New Roman" w:eastAsiaTheme="minorEastAsia" w:hAnsi="Times New Roman" w:cs="Times New Roman"/>
            <w:color w:val="auto"/>
          </w:rPr>
          <w:t>части 1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 настоящего пункта, осуществляется в порядке, установленном настоящим  Положением, с учетом особенностей, предусмотренных настоящим пунктом.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B8765F" w:rsidRPr="00B8765F" w:rsidRDefault="00B8765F" w:rsidP="00B8765F">
      <w:pPr>
        <w:widowControl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B8765F" w:rsidRPr="00B8765F" w:rsidRDefault="00B8765F" w:rsidP="00B8765F">
      <w:pPr>
        <w:widowControl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B8765F" w:rsidRPr="00B8765F" w:rsidRDefault="00B8765F" w:rsidP="00B8765F">
      <w:pPr>
        <w:widowControl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</w:rPr>
      </w:pP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bCs/>
          <w:color w:val="auto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color w:val="auto"/>
        </w:rPr>
      </w:pPr>
      <w:r w:rsidRPr="00B8765F">
        <w:rPr>
          <w:rFonts w:ascii="Times New Roman" w:eastAsiaTheme="minorEastAsia" w:hAnsi="Times New Roman" w:cs="Times New Roman"/>
          <w:b/>
          <w:bCs/>
          <w:color w:val="auto"/>
        </w:rPr>
        <w:t>Приложение № 1</w:t>
      </w: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bCs/>
          <w:color w:val="auto"/>
        </w:rPr>
        <w:t>к</w:t>
      </w:r>
      <w:r w:rsidRPr="00B8765F">
        <w:rPr>
          <w:rFonts w:ascii="Times New Roman" w:eastAsiaTheme="minorEastAsia" w:hAnsi="Times New Roman" w:cs="Times New Roman"/>
          <w:b/>
          <w:bCs/>
          <w:color w:val="000080"/>
        </w:rPr>
        <w:t xml:space="preserve">  </w:t>
      </w:r>
      <w:hyperlink r:id="rId30" w:anchor="sub_10000" w:history="1">
        <w:r w:rsidRPr="00B8765F">
          <w:rPr>
            <w:rFonts w:ascii="Times New Roman" w:eastAsiaTheme="minorEastAsia" w:hAnsi="Times New Roman" w:cs="Times New Roman"/>
            <w:bCs/>
            <w:color w:val="auto"/>
            <w:u w:val="single"/>
          </w:rPr>
          <w:t>Положению</w:t>
        </w:r>
      </w:hyperlink>
      <w:r w:rsidRPr="00B8765F">
        <w:rPr>
          <w:rFonts w:ascii="Times New Roman" w:eastAsiaTheme="minorEastAsia" w:hAnsi="Times New Roman" w:cs="Times New Roman"/>
          <w:b/>
          <w:bCs/>
          <w:color w:val="000080"/>
        </w:rPr>
        <w:t xml:space="preserve"> о</w:t>
      </w:r>
      <w:r w:rsidRPr="00B8765F">
        <w:rPr>
          <w:rFonts w:ascii="Times New Roman" w:eastAsiaTheme="minorEastAsia" w:hAnsi="Times New Roman" w:cs="Times New Roman"/>
          <w:color w:val="auto"/>
        </w:rPr>
        <w:t xml:space="preserve"> пенсионном обеспечении лица,</w:t>
      </w: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замещавшего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муниципальную должность  в</w:t>
      </w: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 муниципальном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образовании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«Палагайское»</w:t>
      </w: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color w:val="auto"/>
          <w:sz w:val="22"/>
          <w:szCs w:val="22"/>
        </w:rPr>
      </w:pPr>
    </w:p>
    <w:tbl>
      <w:tblPr>
        <w:tblW w:w="6662" w:type="dxa"/>
        <w:tblInd w:w="2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2"/>
      </w:tblGrid>
      <w:tr w:rsidR="00B8765F" w:rsidRPr="00B8765F" w:rsidTr="006411B4"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8765F" w:rsidRPr="00B8765F" w:rsidRDefault="00B8765F" w:rsidP="00B8765F">
            <w:pPr>
              <w:widowControl/>
              <w:jc w:val="right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  <w:p w:rsidR="00B8765F" w:rsidRPr="00B8765F" w:rsidRDefault="00B8765F" w:rsidP="00B8765F">
            <w:pPr>
              <w:widowControl/>
              <w:jc w:val="right"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Главе муниципального образования «Юкаменский район»</w:t>
            </w:r>
          </w:p>
          <w:p w:rsidR="00B8765F" w:rsidRPr="00B8765F" w:rsidRDefault="00B8765F" w:rsidP="00B8765F">
            <w:pPr>
              <w:widowControl/>
              <w:jc w:val="right"/>
              <w:rPr>
                <w:rFonts w:ascii="Times New Roman" w:eastAsiaTheme="minorEastAsia" w:hAnsi="Times New Roman" w:cs="Times New Roman"/>
                <w:color w:val="auto"/>
              </w:rPr>
            </w:pPr>
          </w:p>
          <w:p w:rsidR="00B8765F" w:rsidRPr="00B8765F" w:rsidRDefault="00B8765F" w:rsidP="00B8765F">
            <w:pPr>
              <w:widowControl/>
              <w:jc w:val="right"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От__________________________________________________</w:t>
            </w:r>
          </w:p>
          <w:p w:rsidR="00B8765F" w:rsidRPr="00B8765F" w:rsidRDefault="00B8765F" w:rsidP="00B8765F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(фамилия, имя, отчество)</w:t>
            </w:r>
          </w:p>
          <w:p w:rsidR="00B8765F" w:rsidRPr="00B8765F" w:rsidRDefault="00B8765F" w:rsidP="00B8765F">
            <w:pPr>
              <w:widowControl/>
              <w:jc w:val="right"/>
              <w:rPr>
                <w:rFonts w:ascii="Times New Roman" w:eastAsiaTheme="minorEastAsia" w:hAnsi="Times New Roman" w:cs="Times New Roman"/>
                <w:color w:val="auto"/>
              </w:rPr>
            </w:pPr>
            <w:proofErr w:type="gramStart"/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Замещавшего</w:t>
            </w:r>
            <w:proofErr w:type="gramEnd"/>
            <w:r w:rsidRPr="00B8765F">
              <w:rPr>
                <w:rFonts w:ascii="Times New Roman" w:eastAsiaTheme="minorEastAsia" w:hAnsi="Times New Roman" w:cs="Times New Roman"/>
                <w:color w:val="auto"/>
              </w:rPr>
              <w:t xml:space="preserve"> должность_______________________________</w:t>
            </w:r>
          </w:p>
          <w:p w:rsidR="00B8765F" w:rsidRPr="00B8765F" w:rsidRDefault="00B8765F" w:rsidP="00B8765F">
            <w:pPr>
              <w:widowControl/>
              <w:jc w:val="righ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(наименование должности на день увольнения)</w:t>
            </w:r>
          </w:p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Домашний адрес: ______________________________________</w:t>
            </w:r>
          </w:p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Телефон______________________________________________</w:t>
            </w:r>
          </w:p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Паспорт: серия ____________ №____________</w:t>
            </w:r>
          </w:p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proofErr w:type="gramStart"/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выдан</w:t>
            </w:r>
            <w:proofErr w:type="gramEnd"/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_________________ Кем выдан_____________________</w:t>
            </w:r>
          </w:p>
          <w:p w:rsidR="00B8765F" w:rsidRPr="00B8765F" w:rsidRDefault="00B8765F" w:rsidP="00B8765F">
            <w:pPr>
              <w:widowControl/>
              <w:jc w:val="right"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_____________________________________________________</w:t>
            </w:r>
          </w:p>
          <w:p w:rsidR="00B8765F" w:rsidRPr="00B8765F" w:rsidRDefault="00B8765F" w:rsidP="00B8765F">
            <w:pPr>
              <w:widowControl/>
              <w:jc w:val="right"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Дата рождения________________________________________</w:t>
            </w:r>
          </w:p>
          <w:p w:rsidR="00B8765F" w:rsidRPr="00B8765F" w:rsidRDefault="00B8765F" w:rsidP="00B8765F">
            <w:pPr>
              <w:widowControl/>
              <w:jc w:val="right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B8765F" w:rsidRPr="00B8765F" w:rsidRDefault="00B8765F" w:rsidP="00B8765F">
      <w:pPr>
        <w:widowControl/>
        <w:jc w:val="center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Заявление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В соответствии с </w:t>
      </w:r>
      <w:hyperlink r:id="rId31" w:anchor="sub_10000" w:history="1">
        <w:r w:rsidRPr="00B8765F">
          <w:rPr>
            <w:rFonts w:ascii="Times New Roman" w:eastAsiaTheme="minorEastAsia" w:hAnsi="Times New Roman" w:cs="Times New Roman"/>
            <w:bCs/>
            <w:color w:val="auto"/>
          </w:rPr>
          <w:t>Положением</w:t>
        </w:r>
      </w:hyperlink>
      <w:r w:rsidRPr="00B8765F">
        <w:rPr>
          <w:rFonts w:ascii="Times New Roman" w:eastAsiaTheme="minorEastAsia" w:hAnsi="Times New Roman" w:cs="Times New Roman"/>
          <w:color w:val="auto"/>
        </w:rPr>
        <w:t xml:space="preserve"> о пенсионном обеспечении лица, замещавшего муниципальную должность в муниципальном образовании «Палагайское»,  утвержденным решением Совета депутатов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от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_______ № _____, прошу установить мне,  замещавшему муниципальную  должность </w:t>
      </w:r>
    </w:p>
    <w:p w:rsidR="00B8765F" w:rsidRPr="00B8765F" w:rsidRDefault="00B8765F" w:rsidP="00B8765F">
      <w:pPr>
        <w:widowControl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</w:p>
    <w:p w:rsidR="00B8765F" w:rsidRPr="00B8765F" w:rsidRDefault="00B8765F" w:rsidP="00B8765F">
      <w:pPr>
        <w:widowControl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 w:rsidRPr="00B8765F">
        <w:rPr>
          <w:rFonts w:ascii="Arial" w:eastAsiaTheme="minorEastAsia" w:hAnsi="Arial" w:cs="Arial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707FD" wp14:editId="70EA333F">
                <wp:simplePos x="0" y="0"/>
                <wp:positionH relativeFrom="column">
                  <wp:posOffset>-13335</wp:posOffset>
                </wp:positionH>
                <wp:positionV relativeFrom="paragraph">
                  <wp:posOffset>123825</wp:posOffset>
                </wp:positionV>
                <wp:extent cx="6265545" cy="28575"/>
                <wp:effectExtent l="11430" t="5715" r="9525" b="1333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554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1.05pt;margin-top:9.75pt;width:493.35pt;height: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"/>
            </w:pict>
          </mc:Fallback>
        </mc:AlternateContent>
      </w:r>
    </w:p>
    <w:p w:rsidR="00B8765F" w:rsidRPr="00B8765F" w:rsidRDefault="00B8765F" w:rsidP="00B8765F">
      <w:pPr>
        <w:widowControl/>
        <w:jc w:val="center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 w:rsidRPr="00B8765F">
        <w:rPr>
          <w:rFonts w:ascii="Times New Roman" w:eastAsiaTheme="minorEastAsia" w:hAnsi="Times New Roman" w:cs="Times New Roman"/>
          <w:color w:val="auto"/>
          <w:sz w:val="22"/>
          <w:szCs w:val="22"/>
        </w:rPr>
        <w:t>(наименование должности)</w:t>
      </w:r>
    </w:p>
    <w:p w:rsidR="00B8765F" w:rsidRPr="00B8765F" w:rsidRDefault="00B8765F" w:rsidP="00B8765F">
      <w:pPr>
        <w:widowControl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ежемесячную доплату к трудовой пенсии (пенсии по инвалидности).</w:t>
      </w:r>
    </w:p>
    <w:p w:rsidR="00B8765F" w:rsidRPr="00B8765F" w:rsidRDefault="00B8765F" w:rsidP="00B8765F">
      <w:pPr>
        <w:widowControl/>
        <w:rPr>
          <w:rFonts w:ascii="Arial" w:eastAsiaTheme="minorEastAsia" w:hAnsi="Arial" w:cs="Arial"/>
          <w:color w:val="auto"/>
          <w:sz w:val="22"/>
          <w:szCs w:val="22"/>
        </w:rPr>
      </w:pP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 xml:space="preserve">При замещении мной государственной должности Российской Федерации, государственной должности Удмуртской Республики, государственной должности иного субъекта Российской Федерации, государственной должности федеральной государственной </w:t>
      </w:r>
      <w:r w:rsidRPr="00B8765F">
        <w:rPr>
          <w:rFonts w:ascii="Times New Roman" w:eastAsiaTheme="minorEastAsia" w:hAnsi="Times New Roman" w:cs="Times New Roman"/>
          <w:iCs/>
          <w:color w:val="auto"/>
        </w:rPr>
        <w:t xml:space="preserve">службы, </w:t>
      </w:r>
      <w:r w:rsidRPr="00B8765F">
        <w:rPr>
          <w:rFonts w:ascii="Times New Roman" w:eastAsiaTheme="minorEastAsia" w:hAnsi="Times New Roman" w:cs="Times New Roman"/>
          <w:color w:val="auto"/>
        </w:rPr>
        <w:t>государственной должности государственной службы субъектов Российской Федерации, выборной муниципальной должности, муниципальной должности муниципальной службы, назначении пенсии за выслугу лет или ежемесячное пожизненное содержа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>ние, или установлено дополнительное пожизненное ежемесячное материа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>льное обеспечение либо в соответствии с законодательством Российской Федерации, либо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субъектов Российской Федерации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установлена ежемеся</w:t>
      </w:r>
      <w:r w:rsidRPr="00B8765F">
        <w:rPr>
          <w:rFonts w:ascii="Times New Roman" w:eastAsiaTheme="minorEastAsia" w:hAnsi="Times New Roman" w:cs="Times New Roman"/>
          <w:color w:val="auto"/>
        </w:rPr>
        <w:softHyphen/>
        <w:t>чная доплата к пенсии обязуюсь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в 5-дневный срок сообщить об этом в кадровую службу Совета депутатов. 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При изменении своего места жительства, номера сберегательного счета в пределах Российской Федерации, либо изменении размера трудовой пенсии обязуюсь в 10-дневный срок сообщить об этом кадровую службу Совета депутатов.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 xml:space="preserve">В соответствии с Федеральным законом от 27.07.2006 года № 152-ФЗ «О персональных данных» согласен (не согласен) (нужное подчеркнуть) на обработку моих персональных данных в    аппарате Совета депутатов муниципального образования </w:t>
      </w:r>
      <w:r w:rsidRPr="00B8765F">
        <w:rPr>
          <w:rFonts w:ascii="Times New Roman" w:eastAsiaTheme="minorEastAsia" w:hAnsi="Times New Roman" w:cs="Times New Roman"/>
          <w:color w:val="auto"/>
        </w:rPr>
        <w:lastRenderedPageBreak/>
        <w:t>«Юкаменский  район», а также на их использование при информационном обмене с другими организациями на период получения пенсии за выслугу лет.</w:t>
      </w:r>
      <w:proofErr w:type="gramEnd"/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Arial" w:eastAsiaTheme="minorEastAsia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CFCE2" wp14:editId="643E53D3">
                <wp:simplePos x="0" y="0"/>
                <wp:positionH relativeFrom="column">
                  <wp:posOffset>3299460</wp:posOffset>
                </wp:positionH>
                <wp:positionV relativeFrom="paragraph">
                  <wp:posOffset>130810</wp:posOffset>
                </wp:positionV>
                <wp:extent cx="3009900" cy="0"/>
                <wp:effectExtent l="9525" t="5715" r="9525" b="1333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59.8pt;margin-top:10.3pt;width:23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OLTAIAAFQEAAAOAAAAZHJzL2Uyb0RvYy54bWysVEtu2zAQ3RfoHQjuHUmOktpC5KCQ7G7S&#10;NkDSA9AkZRGVSIJkLBtFgTQXyBF6hW666Ac5g3yjDukPknZTFNWCGmo4b97MPOrsfNU2aMmNFUrm&#10;ODmKMeKSKibkIsfvrmeDEUbWEclIoyTP8ZpbfD55/uys0xkfqlo1jBsEINJmnc5x7ZzOosjSmrfE&#10;HinNJTgrZVriYGsWETOkA/S2iYZxfBp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"/>
            </w:pict>
          </mc:Fallback>
        </mc:AlternateContent>
      </w:r>
      <w:r w:rsidRPr="00B8765F">
        <w:rPr>
          <w:rFonts w:ascii="Times New Roman" w:eastAsiaTheme="minorEastAsia" w:hAnsi="Times New Roman" w:cs="Times New Roman"/>
          <w:color w:val="auto"/>
        </w:rPr>
        <w:t xml:space="preserve">Пенсию за выслугу лет прошу перечислять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в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noProof/>
          <w:color w:val="auto"/>
        </w:rPr>
      </w:pPr>
      <w:r w:rsidRPr="00B8765F">
        <w:rPr>
          <w:rFonts w:ascii="Times New Roman" w:eastAsiaTheme="minorEastAsia" w:hAnsi="Times New Roman" w:cs="Times New Roman"/>
          <w:noProof/>
          <w:color w:val="auto"/>
        </w:rPr>
        <w:t xml:space="preserve">                                                                               (Сбербанк России, коммерческий банк и др)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noProof/>
          <w:color w:val="auto"/>
        </w:rPr>
      </w:pPr>
      <w:r w:rsidRPr="00B8765F">
        <w:rPr>
          <w:rFonts w:ascii="Times New Roman" w:eastAsiaTheme="minorEastAsia" w:hAnsi="Times New Roman" w:cs="Times New Roman"/>
          <w:noProof/>
          <w:color w:val="auto"/>
        </w:rPr>
        <w:t>на мой текущий счет №________________________________________________________</w:t>
      </w: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</w:p>
    <w:p w:rsidR="00B8765F" w:rsidRPr="00B8765F" w:rsidRDefault="00B8765F" w:rsidP="00B8765F">
      <w:pPr>
        <w:widowControl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К заявлению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приложены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>:</w:t>
      </w:r>
    </w:p>
    <w:p w:rsidR="00B8765F" w:rsidRPr="00B8765F" w:rsidRDefault="00B8765F" w:rsidP="00B8765F">
      <w:pPr>
        <w:widowControl/>
        <w:numPr>
          <w:ilvl w:val="0"/>
          <w:numId w:val="2"/>
        </w:num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Копия трудовой книжки и (или) другие документы, подтверждающие период замещения выборных муниципальных должностей;</w:t>
      </w:r>
    </w:p>
    <w:p w:rsidR="00B8765F" w:rsidRPr="00B8765F" w:rsidRDefault="00B8765F" w:rsidP="00B8765F">
      <w:pPr>
        <w:widowControl/>
        <w:numPr>
          <w:ilvl w:val="0"/>
          <w:numId w:val="2"/>
        </w:num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Справка органа, осуществляющего пенсионное обеспечение, о назначенной (досрочно оформленной) трудовой пенсии по старости (инвалидности)</w:t>
      </w:r>
    </w:p>
    <w:p w:rsidR="00B8765F" w:rsidRPr="00B8765F" w:rsidRDefault="00B8765F" w:rsidP="00B8765F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8765F">
        <w:rPr>
          <w:rFonts w:ascii="Times New Roman" w:eastAsia="Times New Roman" w:hAnsi="Times New Roman" w:cs="Times New Roman"/>
          <w:noProof/>
          <w:color w:val="auto"/>
        </w:rPr>
        <w:t xml:space="preserve">"___"_______________ 20____ г.           ______________________  (подпись заявителя)                                                                                                              </w:t>
      </w: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color w:val="auto"/>
        </w:rPr>
      </w:pP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8765F">
        <w:rPr>
          <w:rFonts w:ascii="Times New Roman" w:eastAsia="Times New Roman" w:hAnsi="Times New Roman" w:cs="Times New Roman"/>
          <w:noProof/>
          <w:color w:val="auto"/>
        </w:rPr>
        <w:t>Заявление зарегистрировано: "___"_______________ 20____ г.</w:t>
      </w: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B8765F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М.П.  </w:t>
      </w:r>
    </w:p>
    <w:p w:rsidR="00B8765F" w:rsidRPr="00B8765F" w:rsidRDefault="00B8765F" w:rsidP="00B8765F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color w:val="auto"/>
          <w:sz w:val="18"/>
          <w:szCs w:val="18"/>
        </w:rPr>
      </w:pPr>
    </w:p>
    <w:p w:rsidR="00B8765F" w:rsidRPr="00B8765F" w:rsidRDefault="00B8765F" w:rsidP="00B8765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B8765F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t>(подпись,фамилия,имя,отчество и должность работника кадрового аппарата,уполномоченного регистрировать заявления)</w:t>
      </w: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80"/>
          <w:sz w:val="18"/>
          <w:szCs w:val="18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  <w:bookmarkStart w:id="1" w:name="sub_5000"/>
      <w:bookmarkEnd w:id="1"/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color w:val="auto"/>
        </w:rPr>
      </w:pPr>
      <w:r w:rsidRPr="00B8765F">
        <w:rPr>
          <w:rFonts w:ascii="Times New Roman" w:eastAsiaTheme="minorEastAsia" w:hAnsi="Times New Roman" w:cs="Times New Roman"/>
          <w:bCs/>
          <w:color w:val="auto"/>
        </w:rPr>
        <w:t>Приложение № 2</w:t>
      </w: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bCs/>
          <w:color w:val="auto"/>
        </w:rPr>
        <w:t xml:space="preserve">к  </w:t>
      </w:r>
      <w:hyperlink r:id="rId32" w:anchor="sub_10000" w:history="1">
        <w:r w:rsidRPr="00B8765F">
          <w:rPr>
            <w:rFonts w:ascii="Times New Roman" w:eastAsiaTheme="minorEastAsia" w:hAnsi="Times New Roman" w:cs="Times New Roman"/>
            <w:bCs/>
            <w:color w:val="auto"/>
          </w:rPr>
          <w:t>Положению</w:t>
        </w:r>
      </w:hyperlink>
      <w:r w:rsidRPr="00B8765F">
        <w:rPr>
          <w:rFonts w:ascii="Times New Roman" w:eastAsiaTheme="minorEastAsia" w:hAnsi="Times New Roman" w:cs="Times New Roman"/>
          <w:bCs/>
          <w:color w:val="000080"/>
        </w:rPr>
        <w:t xml:space="preserve"> о</w:t>
      </w:r>
      <w:r w:rsidRPr="00B8765F">
        <w:rPr>
          <w:rFonts w:ascii="Times New Roman" w:eastAsiaTheme="minorEastAsia" w:hAnsi="Times New Roman" w:cs="Times New Roman"/>
          <w:b/>
          <w:color w:val="auto"/>
        </w:rPr>
        <w:t xml:space="preserve"> </w:t>
      </w:r>
      <w:r w:rsidRPr="00B8765F">
        <w:rPr>
          <w:rFonts w:ascii="Times New Roman" w:eastAsiaTheme="minorEastAsia" w:hAnsi="Times New Roman" w:cs="Times New Roman"/>
          <w:color w:val="auto"/>
        </w:rPr>
        <w:t>пенсионном обеспечении лица,</w:t>
      </w: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замещавшего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муниципальную должность  в</w:t>
      </w: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 муниципальном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образовании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«Палагайское»</w:t>
      </w: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color w:val="auto"/>
          <w:sz w:val="22"/>
          <w:szCs w:val="22"/>
        </w:rPr>
      </w:pPr>
    </w:p>
    <w:p w:rsidR="00B8765F" w:rsidRPr="00B8765F" w:rsidRDefault="00B8765F" w:rsidP="00B8765F">
      <w:pPr>
        <w:keepNext/>
        <w:keepLines/>
        <w:widowControl/>
        <w:spacing w:before="480" w:line="276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color w:val="auto"/>
        </w:rPr>
      </w:pPr>
      <w:r w:rsidRPr="00B8765F">
        <w:rPr>
          <w:rFonts w:ascii="Times New Roman" w:eastAsiaTheme="majorEastAsia" w:hAnsi="Times New Roman" w:cstheme="majorBidi"/>
          <w:b/>
          <w:color w:val="auto"/>
        </w:rPr>
        <w:t>Справка</w:t>
      </w:r>
      <w:r w:rsidRPr="00B8765F">
        <w:rPr>
          <w:rFonts w:ascii="Times New Roman" w:eastAsiaTheme="majorEastAsia" w:hAnsi="Times New Roman" w:cstheme="majorBidi"/>
          <w:b/>
          <w:color w:val="auto"/>
        </w:rPr>
        <w:br/>
        <w:t>о периодах замещения выборных  муниципальных должностей</w:t>
      </w: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8765F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904C8" wp14:editId="1E991951">
                <wp:simplePos x="0" y="0"/>
                <wp:positionH relativeFrom="column">
                  <wp:posOffset>146685</wp:posOffset>
                </wp:positionH>
                <wp:positionV relativeFrom="paragraph">
                  <wp:posOffset>111760</wp:posOffset>
                </wp:positionV>
                <wp:extent cx="5953125" cy="19050"/>
                <wp:effectExtent l="9525" t="12065" r="9525" b="698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31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1.55pt;margin-top:8.8pt;width:468.7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"/>
            </w:pict>
          </mc:Fallback>
        </mc:AlternateContent>
      </w:r>
      <w:r w:rsidRPr="00B8765F">
        <w:rPr>
          <w:rFonts w:ascii="Times New Roman" w:eastAsia="Times New Roman" w:hAnsi="Times New Roman" w:cs="Times New Roman"/>
          <w:noProof/>
          <w:color w:val="auto"/>
        </w:rPr>
        <w:t xml:space="preserve">                                                                                                                                                                  ,</w:t>
      </w: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8765F">
        <w:rPr>
          <w:rFonts w:ascii="Times New Roman" w:eastAsia="Times New Roman" w:hAnsi="Times New Roman" w:cs="Times New Roman"/>
          <w:noProof/>
          <w:color w:val="auto"/>
          <w:sz w:val="16"/>
          <w:szCs w:val="16"/>
        </w:rPr>
        <w:t xml:space="preserve">                                                                        </w:t>
      </w:r>
      <w:r w:rsidRPr="00B8765F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t>(фамилия, имя, отчество)</w:t>
      </w: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color w:val="auto"/>
        </w:rPr>
      </w:pPr>
      <w:r w:rsidRPr="00B8765F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CF5CA" wp14:editId="591E3D85">
                <wp:simplePos x="0" y="0"/>
                <wp:positionH relativeFrom="column">
                  <wp:posOffset>2366010</wp:posOffset>
                </wp:positionH>
                <wp:positionV relativeFrom="paragraph">
                  <wp:posOffset>162560</wp:posOffset>
                </wp:positionV>
                <wp:extent cx="3876675" cy="0"/>
                <wp:effectExtent l="9525" t="12065" r="9525" b="698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86.3pt;margin-top:12.8pt;width:30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"/>
            </w:pict>
          </mc:Fallback>
        </mc:AlternateContent>
      </w:r>
      <w:r w:rsidRPr="00B8765F">
        <w:rPr>
          <w:rFonts w:ascii="Times New Roman" w:eastAsia="Times New Roman" w:hAnsi="Times New Roman" w:cs="Times New Roman"/>
          <w:noProof/>
          <w:color w:val="auto"/>
        </w:rPr>
        <w:t xml:space="preserve">замещавшего выборную должность </w:t>
      </w: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color w:val="auto"/>
        </w:rPr>
      </w:pP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color w:val="auto"/>
        </w:rPr>
      </w:pPr>
      <w:r w:rsidRPr="00B8765F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AE9F6" wp14:editId="215E699F">
                <wp:simplePos x="0" y="0"/>
                <wp:positionH relativeFrom="column">
                  <wp:posOffset>89535</wp:posOffset>
                </wp:positionH>
                <wp:positionV relativeFrom="paragraph">
                  <wp:posOffset>154940</wp:posOffset>
                </wp:positionV>
                <wp:extent cx="6200775" cy="0"/>
                <wp:effectExtent l="9525" t="12065" r="9525" b="698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7.05pt;margin-top:12.2pt;width:48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"/>
            </w:pict>
          </mc:Fallback>
        </mc:AlternateContent>
      </w: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color w:val="auto"/>
        </w:rPr>
      </w:pPr>
      <w:r w:rsidRPr="00B8765F">
        <w:rPr>
          <w:rFonts w:ascii="Times New Roman" w:eastAsia="Times New Roman" w:hAnsi="Times New Roman" w:cs="Times New Roman"/>
          <w:noProof/>
          <w:color w:val="auto"/>
        </w:rPr>
        <w:t>дающих право на ежемесячную доплату к трудовой пенсии</w:t>
      </w:r>
    </w:p>
    <w:p w:rsidR="00B8765F" w:rsidRPr="00B8765F" w:rsidRDefault="00B8765F" w:rsidP="00B8765F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tbl>
      <w:tblPr>
        <w:tblW w:w="10320" w:type="dxa"/>
        <w:tblInd w:w="-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859"/>
        <w:gridCol w:w="568"/>
        <w:gridCol w:w="702"/>
        <w:gridCol w:w="710"/>
        <w:gridCol w:w="1843"/>
        <w:gridCol w:w="567"/>
        <w:gridCol w:w="567"/>
        <w:gridCol w:w="567"/>
        <w:gridCol w:w="567"/>
        <w:gridCol w:w="609"/>
        <w:gridCol w:w="567"/>
        <w:gridCol w:w="525"/>
        <w:gridCol w:w="567"/>
        <w:gridCol w:w="567"/>
      </w:tblGrid>
      <w:tr w:rsidR="00B8765F" w:rsidRPr="00B8765F" w:rsidTr="006411B4">
        <w:trPr>
          <w:cantSplit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№ </w:t>
            </w:r>
            <w:proofErr w:type="gramStart"/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</w:t>
            </w:r>
            <w:proofErr w:type="gramEnd"/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/п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№ записи в трудовой книжке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Наименование органа местного самоуправления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Продолжительность периода замещения  выборных муниципальных должностей</w:t>
            </w:r>
          </w:p>
        </w:tc>
        <w:tc>
          <w:tcPr>
            <w:tcW w:w="16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Стаж,   применяемый для исчисления размера доплаты к пенсии</w:t>
            </w:r>
          </w:p>
        </w:tc>
      </w:tr>
      <w:tr w:rsidR="00B8765F" w:rsidRPr="00B8765F" w:rsidTr="006411B4">
        <w:trPr>
          <w:cantSplit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65F" w:rsidRPr="00B8765F" w:rsidRDefault="00B8765F" w:rsidP="00B8765F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65F" w:rsidRPr="00B8765F" w:rsidRDefault="00B8765F" w:rsidP="00B8765F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месяц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число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65F" w:rsidRPr="00B8765F" w:rsidRDefault="00B8765F" w:rsidP="00B8765F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 календарном исчислении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 льготном исчислении</w:t>
            </w:r>
          </w:p>
        </w:tc>
        <w:tc>
          <w:tcPr>
            <w:tcW w:w="16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65F" w:rsidRPr="00B8765F" w:rsidRDefault="00B8765F" w:rsidP="00B8765F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</w:p>
        </w:tc>
      </w:tr>
      <w:tr w:rsidR="00B8765F" w:rsidRPr="00B8765F" w:rsidTr="006411B4">
        <w:trPr>
          <w:cantSplit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65F" w:rsidRPr="00B8765F" w:rsidRDefault="00B8765F" w:rsidP="00B8765F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65F" w:rsidRPr="00B8765F" w:rsidRDefault="00B8765F" w:rsidP="00B8765F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65F" w:rsidRPr="00B8765F" w:rsidRDefault="00B8765F" w:rsidP="00B8765F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65F" w:rsidRPr="00B8765F" w:rsidRDefault="00B8765F" w:rsidP="00B8765F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65F" w:rsidRPr="00B8765F" w:rsidRDefault="00B8765F" w:rsidP="00B8765F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65F" w:rsidRPr="00B8765F" w:rsidRDefault="00B8765F" w:rsidP="00B8765F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мес.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дн</w:t>
            </w:r>
            <w:proofErr w:type="spellEnd"/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лет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мес.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дн</w:t>
            </w:r>
            <w:proofErr w:type="spellEnd"/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Мес.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Дн</w:t>
            </w:r>
            <w:proofErr w:type="spellEnd"/>
            <w:r w:rsidRPr="00B8765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</w:tr>
      <w:tr w:rsidR="00B8765F" w:rsidRPr="00B8765F" w:rsidTr="006411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65F" w:rsidRPr="00B8765F" w:rsidTr="006411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65F" w:rsidRPr="00B8765F" w:rsidTr="006411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65F" w:rsidRPr="00B8765F" w:rsidTr="006411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65F" w:rsidRPr="00B8765F" w:rsidTr="006411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5F" w:rsidRPr="00B8765F" w:rsidRDefault="00B8765F" w:rsidP="00B87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B8765F" w:rsidRPr="00B8765F" w:rsidRDefault="00B8765F" w:rsidP="00B8765F">
      <w:pPr>
        <w:widowControl/>
        <w:spacing w:after="200" w:line="276" w:lineRule="auto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8765F">
        <w:rPr>
          <w:rFonts w:ascii="Times New Roman" w:eastAsia="Times New Roman" w:hAnsi="Times New Roman" w:cs="Times New Roman"/>
          <w:noProof/>
          <w:color w:val="auto"/>
        </w:rPr>
        <w:t>Руководитель аппарата _________________________________________________________</w:t>
      </w: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8765F">
        <w:rPr>
          <w:rFonts w:ascii="Times New Roman" w:eastAsia="Times New Roman" w:hAnsi="Times New Roman" w:cs="Times New Roman"/>
          <w:noProof/>
          <w:color w:val="auto"/>
        </w:rPr>
        <w:t xml:space="preserve">                                        </w:t>
      </w:r>
      <w:r w:rsidRPr="00B8765F">
        <w:rPr>
          <w:rFonts w:ascii="Times New Roman" w:eastAsia="Times New Roman" w:hAnsi="Times New Roman" w:cs="Times New Roman"/>
          <w:noProof/>
          <w:color w:val="auto"/>
        </w:rPr>
        <w:tab/>
      </w:r>
      <w:r w:rsidRPr="00B8765F">
        <w:rPr>
          <w:rFonts w:ascii="Times New Roman" w:eastAsia="Times New Roman" w:hAnsi="Times New Roman" w:cs="Times New Roman"/>
          <w:noProof/>
          <w:color w:val="auto"/>
        </w:rPr>
        <w:tab/>
      </w:r>
      <w:r w:rsidRPr="00B8765F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t xml:space="preserve">                                           (подпись, фамилия, имя, отчество)</w:t>
      </w: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B8765F">
        <w:rPr>
          <w:rFonts w:ascii="Times New Roman" w:eastAsia="Times New Roman" w:hAnsi="Times New Roman" w:cs="Times New Roman"/>
          <w:noProof/>
          <w:color w:val="auto"/>
        </w:rPr>
        <w:t xml:space="preserve">     М.П.</w:t>
      </w: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B8765F" w:rsidRPr="00B8765F" w:rsidRDefault="00B8765F" w:rsidP="00B876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b/>
          <w:color w:val="auto"/>
        </w:rPr>
      </w:pPr>
      <w:r w:rsidRPr="00B8765F">
        <w:rPr>
          <w:rFonts w:ascii="Times New Roman" w:eastAsiaTheme="minorEastAsia" w:hAnsi="Times New Roman" w:cs="Times New Roman"/>
          <w:bCs/>
          <w:color w:val="auto"/>
        </w:rPr>
        <w:t>Приложение № 3</w:t>
      </w: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bCs/>
          <w:color w:val="auto"/>
        </w:rPr>
        <w:t xml:space="preserve">к  </w:t>
      </w:r>
      <w:hyperlink r:id="rId33" w:anchor="sub_10000" w:history="1">
        <w:r w:rsidRPr="00B8765F">
          <w:rPr>
            <w:rFonts w:ascii="Times New Roman" w:eastAsiaTheme="minorEastAsia" w:hAnsi="Times New Roman" w:cs="Times New Roman"/>
            <w:bCs/>
            <w:color w:val="auto"/>
          </w:rPr>
          <w:t>Положению</w:t>
        </w:r>
      </w:hyperlink>
      <w:r w:rsidRPr="00B8765F">
        <w:rPr>
          <w:rFonts w:ascii="Times New Roman" w:eastAsiaTheme="minorEastAsia" w:hAnsi="Times New Roman" w:cs="Times New Roman"/>
          <w:bCs/>
          <w:color w:val="auto"/>
        </w:rPr>
        <w:t xml:space="preserve"> о</w:t>
      </w:r>
      <w:r w:rsidRPr="00B8765F">
        <w:rPr>
          <w:rFonts w:ascii="Times New Roman" w:eastAsiaTheme="minorEastAsia" w:hAnsi="Times New Roman" w:cs="Times New Roman"/>
          <w:color w:val="auto"/>
        </w:rPr>
        <w:t xml:space="preserve"> пенсионном обеспечении лица,</w:t>
      </w: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замещавшего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муниципальную должность  в</w:t>
      </w: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 муниципальном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образовании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«Палагайское»</w:t>
      </w: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color w:val="auto"/>
          <w:sz w:val="22"/>
          <w:szCs w:val="22"/>
        </w:rPr>
      </w:pPr>
    </w:p>
    <w:p w:rsidR="00B8765F" w:rsidRPr="00B8765F" w:rsidRDefault="00B8765F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B8765F">
        <w:rPr>
          <w:rFonts w:ascii="Times New Roman" w:eastAsiaTheme="minorEastAsia" w:hAnsi="Times New Roman" w:cs="Times New Roman"/>
          <w:b/>
          <w:color w:val="auto"/>
        </w:rPr>
        <w:t>Справка о размере должностного оклада,</w:t>
      </w:r>
    </w:p>
    <w:p w:rsidR="00B8765F" w:rsidRPr="00B8765F" w:rsidRDefault="00B8765F" w:rsidP="00B8765F">
      <w:pPr>
        <w:widowControl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B8765F">
        <w:rPr>
          <w:rFonts w:ascii="Times New Roman" w:eastAsiaTheme="minorEastAsia" w:hAnsi="Times New Roman" w:cs="Times New Roman"/>
          <w:b/>
          <w:color w:val="auto"/>
        </w:rPr>
        <w:t>применяемого при определении размера ежемесячной доплаты к пенсии</w:t>
      </w:r>
    </w:p>
    <w:p w:rsidR="00B8765F" w:rsidRPr="00B8765F" w:rsidRDefault="00B8765F" w:rsidP="00B8765F">
      <w:pPr>
        <w:widowControl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__________________________________________________________________________,</w:t>
      </w:r>
    </w:p>
    <w:p w:rsidR="00B8765F" w:rsidRPr="00B8765F" w:rsidRDefault="00B8765F" w:rsidP="00B8765F">
      <w:pPr>
        <w:widowControl/>
        <w:jc w:val="both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(фамилия, имя, отчество)</w:t>
      </w:r>
    </w:p>
    <w:p w:rsidR="00B8765F" w:rsidRPr="00B8765F" w:rsidRDefault="00B8765F" w:rsidP="00B8765F">
      <w:pPr>
        <w:widowControl/>
        <w:rPr>
          <w:rFonts w:ascii="Times New Roman" w:eastAsiaTheme="minorEastAsia" w:hAnsi="Times New Roman" w:cs="Times New Roman"/>
          <w:color w:val="auto"/>
        </w:rPr>
      </w:pP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замещавшего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 xml:space="preserve"> должность _____________________________________________________</w:t>
      </w:r>
    </w:p>
    <w:p w:rsidR="00B8765F" w:rsidRPr="00B8765F" w:rsidRDefault="00B8765F" w:rsidP="00B8765F">
      <w:pPr>
        <w:widowControl/>
        <w:jc w:val="center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(наименование должности)</w:t>
      </w:r>
    </w:p>
    <w:p w:rsidR="00B8765F" w:rsidRPr="00B8765F" w:rsidRDefault="00B8765F" w:rsidP="00B8765F">
      <w:pPr>
        <w:widowControl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за период с "__" __________ ____ г. по "__" ____________ ____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г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>.</w:t>
      </w:r>
    </w:p>
    <w:p w:rsidR="00B8765F" w:rsidRPr="00B8765F" w:rsidRDefault="00B8765F" w:rsidP="00B8765F">
      <w:pPr>
        <w:widowControl/>
        <w:rPr>
          <w:rFonts w:ascii="Times New Roman" w:eastAsiaTheme="minorEastAsia" w:hAnsi="Times New Roman" w:cs="Times New Roman"/>
          <w:color w:val="auto"/>
        </w:rPr>
      </w:pPr>
    </w:p>
    <w:p w:rsidR="00B8765F" w:rsidRPr="00B8765F" w:rsidRDefault="00B8765F" w:rsidP="00B8765F">
      <w:pPr>
        <w:widowControl/>
        <w:ind w:firstLine="567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Размер   должностного  оклада,  применяемого  при  определении  размера ежемесячной доплаты к пенсии,  в  расчетный  период составляет ________ рублей исходя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из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>:</w:t>
      </w:r>
    </w:p>
    <w:p w:rsidR="00B8765F" w:rsidRPr="00B8765F" w:rsidRDefault="00B8765F" w:rsidP="00B8765F">
      <w:pPr>
        <w:widowControl/>
        <w:rPr>
          <w:rFonts w:ascii="Times New Roman" w:eastAsiaTheme="minorEastAsia" w:hAnsi="Times New Roman" w:cs="Times New Roman"/>
          <w:color w:val="auto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3089"/>
        <w:gridCol w:w="1305"/>
        <w:gridCol w:w="2437"/>
        <w:gridCol w:w="1391"/>
      </w:tblGrid>
      <w:tr w:rsidR="00B8765F" w:rsidRPr="00B8765F" w:rsidTr="006411B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 xml:space="preserve">Наименование должности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Установленный должностной оклад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 xml:space="preserve">Должностной оклад, применяемый при определении размера ежемесячной доплаты к пенсии </w:t>
            </w:r>
          </w:p>
        </w:tc>
      </w:tr>
      <w:tr w:rsidR="00B8765F" w:rsidRPr="00B8765F" w:rsidTr="006411B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За период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Размер (рублей в месяц)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Коэффициент повышения должностных окладов, коэффициент при неполном служебном дне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Размер (рублей в месяц)</w:t>
            </w:r>
          </w:p>
        </w:tc>
      </w:tr>
      <w:tr w:rsidR="00B8765F" w:rsidRPr="00B8765F" w:rsidTr="006411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с __________ по _________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B8765F" w:rsidRPr="00B8765F" w:rsidTr="006411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с __________ по _________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B8765F" w:rsidRPr="00B8765F" w:rsidTr="006411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  <w:r w:rsidRPr="00B8765F">
              <w:rPr>
                <w:rFonts w:ascii="Times New Roman" w:eastAsiaTheme="minorEastAsia" w:hAnsi="Times New Roman" w:cs="Times New Roman"/>
                <w:color w:val="auto"/>
              </w:rPr>
              <w:t>с __________ по _________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F" w:rsidRPr="00B8765F" w:rsidRDefault="00B8765F" w:rsidP="00B8765F">
            <w:pPr>
              <w:widowControl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</w:tbl>
    <w:p w:rsidR="00B8765F" w:rsidRPr="00B8765F" w:rsidRDefault="00B8765F" w:rsidP="00B8765F">
      <w:pPr>
        <w:widowControl/>
        <w:rPr>
          <w:rFonts w:ascii="Times New Roman" w:eastAsiaTheme="minorEastAsia" w:hAnsi="Times New Roman" w:cs="Times New Roman"/>
          <w:color w:val="auto"/>
        </w:rPr>
      </w:pPr>
    </w:p>
    <w:p w:rsidR="00B8765F" w:rsidRPr="00B8765F" w:rsidRDefault="00B8765F" w:rsidP="00B8765F">
      <w:pPr>
        <w:widowControl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Руководитель муниципального  органа _________________________________________</w:t>
      </w:r>
    </w:p>
    <w:p w:rsidR="00B8765F" w:rsidRPr="00B8765F" w:rsidRDefault="00B8765F" w:rsidP="00B8765F">
      <w:pPr>
        <w:widowControl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                                                                            (подпись, инициалы, фамилия)</w:t>
      </w:r>
    </w:p>
    <w:p w:rsidR="00B8765F" w:rsidRPr="00B8765F" w:rsidRDefault="00B8765F" w:rsidP="00B8765F">
      <w:pPr>
        <w:widowControl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Главный бухгалтер __________________________________________________________</w:t>
      </w:r>
    </w:p>
    <w:p w:rsidR="00B8765F" w:rsidRPr="00B8765F" w:rsidRDefault="00B8765F" w:rsidP="00B8765F">
      <w:pPr>
        <w:widowControl/>
        <w:jc w:val="center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>(подпись, инициалы, фамилия)</w:t>
      </w:r>
    </w:p>
    <w:p w:rsidR="00B8765F" w:rsidRPr="00B8765F" w:rsidRDefault="00B8765F" w:rsidP="00B8765F">
      <w:pPr>
        <w:widowControl/>
        <w:rPr>
          <w:rFonts w:ascii="Times New Roman" w:eastAsiaTheme="minorEastAsia" w:hAnsi="Times New Roman" w:cs="Times New Roman"/>
          <w:color w:val="auto"/>
        </w:rPr>
      </w:pPr>
    </w:p>
    <w:p w:rsidR="00B8765F" w:rsidRPr="00B8765F" w:rsidRDefault="00B8765F" w:rsidP="00B8765F">
      <w:pPr>
        <w:widowControl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Дата выдачи «____» __________ ___ </w:t>
      </w:r>
      <w:proofErr w:type="gramStart"/>
      <w:r w:rsidRPr="00B8765F">
        <w:rPr>
          <w:rFonts w:ascii="Times New Roman" w:eastAsiaTheme="minorEastAsia" w:hAnsi="Times New Roman" w:cs="Times New Roman"/>
          <w:color w:val="auto"/>
        </w:rPr>
        <w:t>г</w:t>
      </w:r>
      <w:proofErr w:type="gramEnd"/>
      <w:r w:rsidRPr="00B8765F">
        <w:rPr>
          <w:rFonts w:ascii="Times New Roman" w:eastAsiaTheme="minorEastAsia" w:hAnsi="Times New Roman" w:cs="Times New Roman"/>
          <w:color w:val="auto"/>
        </w:rPr>
        <w:t>.</w:t>
      </w:r>
    </w:p>
    <w:p w:rsidR="00B8765F" w:rsidRPr="00B8765F" w:rsidRDefault="00B8765F" w:rsidP="00B8765F">
      <w:pPr>
        <w:widowControl/>
        <w:jc w:val="right"/>
        <w:rPr>
          <w:rFonts w:ascii="Times New Roman" w:eastAsiaTheme="minorEastAsia" w:hAnsi="Times New Roman" w:cs="Times New Roman"/>
          <w:color w:val="auto"/>
        </w:rPr>
      </w:pPr>
      <w:r w:rsidRPr="00B8765F">
        <w:rPr>
          <w:rFonts w:ascii="Times New Roman" w:eastAsiaTheme="minorEastAsia" w:hAnsi="Times New Roman" w:cs="Times New Roman"/>
          <w:color w:val="auto"/>
        </w:rPr>
        <w:t xml:space="preserve">                                                           Место для печати».</w:t>
      </w: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80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B8765F" w:rsidRPr="00B8765F" w:rsidRDefault="00B8765F" w:rsidP="00B8765F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B8765F" w:rsidRPr="007801F8" w:rsidRDefault="00B8765F" w:rsidP="00196B23">
      <w:pPr>
        <w:autoSpaceDE w:val="0"/>
        <w:autoSpaceDN w:val="0"/>
        <w:jc w:val="both"/>
        <w:rPr>
          <w:sz w:val="22"/>
        </w:rPr>
      </w:pPr>
    </w:p>
    <w:sectPr w:rsidR="00B8765F" w:rsidRPr="007801F8" w:rsidSect="00D95C49">
      <w:pgSz w:w="11909" w:h="16838"/>
      <w:pgMar w:top="993" w:right="1277" w:bottom="1276" w:left="12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9F4" w:rsidRDefault="005A19F4" w:rsidP="007801F8">
      <w:r>
        <w:separator/>
      </w:r>
    </w:p>
  </w:endnote>
  <w:endnote w:type="continuationSeparator" w:id="0">
    <w:p w:rsidR="005A19F4" w:rsidRDefault="005A19F4" w:rsidP="0078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9F4" w:rsidRDefault="005A19F4" w:rsidP="007801F8">
      <w:r>
        <w:separator/>
      </w:r>
    </w:p>
  </w:footnote>
  <w:footnote w:type="continuationSeparator" w:id="0">
    <w:p w:rsidR="005A19F4" w:rsidRDefault="005A19F4" w:rsidP="0078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501"/>
    <w:multiLevelType w:val="multilevel"/>
    <w:tmpl w:val="A028A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146BE5"/>
    <w:multiLevelType w:val="hybridMultilevel"/>
    <w:tmpl w:val="FC2A74F8"/>
    <w:lvl w:ilvl="0" w:tplc="F26E06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2406DC"/>
    <w:multiLevelType w:val="hybridMultilevel"/>
    <w:tmpl w:val="541C3CE4"/>
    <w:lvl w:ilvl="0" w:tplc="3262422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1F"/>
    <w:rsid w:val="00030F63"/>
    <w:rsid w:val="000D06CB"/>
    <w:rsid w:val="000F72E0"/>
    <w:rsid w:val="00196B23"/>
    <w:rsid w:val="002B6B1F"/>
    <w:rsid w:val="005A19F4"/>
    <w:rsid w:val="007801F8"/>
    <w:rsid w:val="00B8765F"/>
    <w:rsid w:val="00BD4FDD"/>
    <w:rsid w:val="00D95C49"/>
    <w:rsid w:val="00E9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5C4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95C49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1"/>
    <w:rsid w:val="00D95C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5C49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eastAsia="en-US"/>
    </w:rPr>
  </w:style>
  <w:style w:type="paragraph" w:customStyle="1" w:styleId="1">
    <w:name w:val="Основной текст1"/>
    <w:basedOn w:val="a"/>
    <w:link w:val="a3"/>
    <w:rsid w:val="00D95C49"/>
    <w:pPr>
      <w:shd w:val="clear" w:color="auto" w:fill="FFFFFF"/>
      <w:spacing w:before="300" w:after="300" w:line="319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95C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C4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801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01F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01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01F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F72E0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1"/>
    <w:locked/>
    <w:rsid w:val="00BD4FDD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link w:val="ab"/>
    <w:uiPriority w:val="1"/>
    <w:qFormat/>
    <w:rsid w:val="00BD4FD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5C4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95C49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1"/>
    <w:rsid w:val="00D95C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5C49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eastAsia="en-US"/>
    </w:rPr>
  </w:style>
  <w:style w:type="paragraph" w:customStyle="1" w:styleId="1">
    <w:name w:val="Основной текст1"/>
    <w:basedOn w:val="a"/>
    <w:link w:val="a3"/>
    <w:rsid w:val="00D95C49"/>
    <w:pPr>
      <w:shd w:val="clear" w:color="auto" w:fill="FFFFFF"/>
      <w:spacing w:before="300" w:after="300" w:line="319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95C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C4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801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01F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01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01F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F72E0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1"/>
    <w:locked/>
    <w:rsid w:val="00BD4FDD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link w:val="ab"/>
    <w:uiPriority w:val="1"/>
    <w:qFormat/>
    <w:rsid w:val="00BD4FD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96F25986C3AC3B625F2BEED122A7B6D270FB391727C2AD7D37AAC1BB0ECC56F480EB914B6VBeFE" TargetMode="External"/><Relationship Id="rId18" Type="http://schemas.openxmlformats.org/officeDocument/2006/relationships/hyperlink" Target="consultantplus://offline/ref=C429BD7B004FF076F8570042F9885C3EF94B32FE14E265D3D3ECFD22ED90C779A5824281221E43F6N7l7G" TargetMode="External"/><Relationship Id="rId26" Type="http://schemas.openxmlformats.org/officeDocument/2006/relationships/hyperlink" Target="consultantplus://offline/ref=8ABE21DDFEFEC353F4F819D2F98A198334AB90D74B31919183B6075953D5F22DE1939C6889C24BE487157B6EA5C88AAFAAE18BCF4FC43AD27F7DDA3CNCK8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429BD7B004FF076F8570042F9885C3EF94B32FE14E265D3D3ECFD22ED90C779A5824281221E42F1N7lDG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6F25986C3AC3B625F2BEED122A7B6D270CB09C767A2AD7D37AAC1BB0VEeCE" TargetMode="External"/><Relationship Id="rId17" Type="http://schemas.openxmlformats.org/officeDocument/2006/relationships/hyperlink" Target="consultantplus://offline/ref=C429BD7B004FF076F8570042F9885C3EF94B32FE14E265D3D3ECFD22ED90C779A5824281221E43F6N7l4G" TargetMode="External"/><Relationship Id="rId25" Type="http://schemas.openxmlformats.org/officeDocument/2006/relationships/hyperlink" Target="consultantplus://offline/ref=C429BD7B004FF076F8570042F9885C3EF94B32FE14E265D3D3ECFD22ED90C779A5824281221E40F9N7l4G" TargetMode="External"/><Relationship Id="rId33" Type="http://schemas.openxmlformats.org/officeDocument/2006/relationships/hyperlink" Target="../../../../Downloads/R-24.7-23.07.2014%20(1).do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29BD7B004FF076F8570042F9885C3EF94B32FE14E265D3D3ECFD22ED90C779A5824281221E43F5N7l3G" TargetMode="External"/><Relationship Id="rId20" Type="http://schemas.openxmlformats.org/officeDocument/2006/relationships/hyperlink" Target="consultantplus://offline/ref=C429BD7B004FF076F8570042F9885C3EF94B32FE14E265D3D3ECFD22ED90C779A582428625N1lDG" TargetMode="External"/><Relationship Id="rId29" Type="http://schemas.openxmlformats.org/officeDocument/2006/relationships/hyperlink" Target="consultantplus://offline/ref=C91F79AAB7A56A7B793AA0CAE3DC0CC88E26A6B0EDF14E2BC3D23CD11DA36216DEFB6052591A9B4Fv329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6F25986C3AC3B625F2BEED122A7B6D270FB391727C2AD7D37AAC1BB0VEeCE" TargetMode="External"/><Relationship Id="rId24" Type="http://schemas.openxmlformats.org/officeDocument/2006/relationships/hyperlink" Target="consultantplus://offline/ref=C429BD7B004FF076F8570042F9885C3EF94B32FE14E265D3D3ECFD22ED90C779A5824281221E40F8N7lDG" TargetMode="External"/><Relationship Id="rId32" Type="http://schemas.openxmlformats.org/officeDocument/2006/relationships/hyperlink" Target="../../../../Downloads/R-24.7-23.07.2014%20(1)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29BD7B004FF076F8570042F9885C3EF94B32FE14E265D3D3ECFD22ED90C779A5824281221F46F5N7lDG" TargetMode="External"/><Relationship Id="rId23" Type="http://schemas.openxmlformats.org/officeDocument/2006/relationships/hyperlink" Target="consultantplus://offline/ref=C429BD7B004FF076F8570042F9885C3EF94B32FE14E265D3D3ECFD22ED90C779A582428625N1lAG" TargetMode="External"/><Relationship Id="rId28" Type="http://schemas.openxmlformats.org/officeDocument/2006/relationships/hyperlink" Target="consultantplus://offline/ref=C91F79AAB7A56A7B793AA0CAE3DC0CC88E25A5BDE9F74E2BC3D23CD11DvA23H" TargetMode="External"/><Relationship Id="rId10" Type="http://schemas.openxmlformats.org/officeDocument/2006/relationships/hyperlink" Target="consultantplus://offline/ref=296F25986C3AC3B625F2BEED122A7B6D270CB09C767A2AD7D37AAC1BB0VEeCE" TargetMode="External"/><Relationship Id="rId19" Type="http://schemas.openxmlformats.org/officeDocument/2006/relationships/hyperlink" Target="consultantplus://offline/ref=C429BD7B004FF076F8570042F9885C3EF94B32FE14E265D3D3ECFD22ED90C779A5824281221F45F7N7l5G" TargetMode="External"/><Relationship Id="rId31" Type="http://schemas.openxmlformats.org/officeDocument/2006/relationships/hyperlink" Target="../../../../Downloads/R-24.7-23.07.2014%20(1)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6F25986C3AC3B625F2BEED122A7B6D270EB2917D792AD7D37AAC1BB0ECC56F480EB915B7VBeDE" TargetMode="External"/><Relationship Id="rId14" Type="http://schemas.openxmlformats.org/officeDocument/2006/relationships/hyperlink" Target="consultantplus://offline/ref=C429BD7B004FF076F8570042F9885C3EF94B32FE14E265D3D3ECFD22ED90C779A5824281221F45F1N7lDG" TargetMode="External"/><Relationship Id="rId22" Type="http://schemas.openxmlformats.org/officeDocument/2006/relationships/hyperlink" Target="consultantplus://offline/ref=C429BD7B004FF076F8570042F9885C3EF94B32FE14E265D3D3ECFD22ED90C779A5824281221E42F2N7l6G" TargetMode="External"/><Relationship Id="rId27" Type="http://schemas.openxmlformats.org/officeDocument/2006/relationships/hyperlink" Target="consultantplus://offline/ref=C91F79AAB7A56A7B793ABEC7F5B052C08C2BFDB5ECF045749D8D678C4AAA684199B439101D179C4B3BF174v727H" TargetMode="External"/><Relationship Id="rId30" Type="http://schemas.openxmlformats.org/officeDocument/2006/relationships/hyperlink" Target="../../../../Downloads/R-24.7-23.07.2014%20(1).do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3786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2020-09-17T06:09:00Z</dcterms:created>
  <dcterms:modified xsi:type="dcterms:W3CDTF">2020-09-17T07:36:00Z</dcterms:modified>
</cp:coreProperties>
</file>