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AA8" w:rsidRDefault="00FB1AA8" w:rsidP="00FB1AA8">
      <w:pPr>
        <w:jc w:val="center"/>
        <w:rPr>
          <w:b/>
        </w:rPr>
      </w:pPr>
      <w:r>
        <w:rPr>
          <w:b/>
          <w:noProof/>
          <w:sz w:val="16"/>
          <w:szCs w:val="16"/>
        </w:rPr>
        <w:drawing>
          <wp:inline distT="0" distB="0" distL="0" distR="0">
            <wp:extent cx="523875" cy="885825"/>
            <wp:effectExtent l="0" t="0" r="9525" b="9525"/>
            <wp:docPr id="1" name="Рисунок 1" descr="ГЕРБ_сли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4" descr="ГЕРБ_слив"/>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3875" cy="885825"/>
                    </a:xfrm>
                    <a:prstGeom prst="rect">
                      <a:avLst/>
                    </a:prstGeom>
                    <a:noFill/>
                    <a:ln>
                      <a:noFill/>
                    </a:ln>
                  </pic:spPr>
                </pic:pic>
              </a:graphicData>
            </a:graphic>
          </wp:inline>
        </w:drawing>
      </w:r>
    </w:p>
    <w:p w:rsidR="00FB1AA8" w:rsidRDefault="00FB1AA8" w:rsidP="00FB1AA8">
      <w:pPr>
        <w:tabs>
          <w:tab w:val="center" w:pos="4536"/>
          <w:tab w:val="right" w:pos="9072"/>
        </w:tabs>
        <w:ind w:left="-567"/>
        <w:jc w:val="center"/>
        <w:rPr>
          <w:b/>
        </w:rPr>
      </w:pPr>
      <w:r>
        <w:rPr>
          <w:b/>
          <w:sz w:val="20"/>
          <w:szCs w:val="20"/>
        </w:rPr>
        <w:t xml:space="preserve"> </w:t>
      </w:r>
      <w:r>
        <w:rPr>
          <w:b/>
        </w:rPr>
        <w:t>«ВЫЛЫН-УНИ» МУНИЦИПАЛ КЫЛДЫТЭТЛЭН АДМИНИСТРАЦИЕЗ</w:t>
      </w:r>
    </w:p>
    <w:p w:rsidR="00FB1AA8" w:rsidRDefault="00FB1AA8" w:rsidP="00FB1AA8">
      <w:pPr>
        <w:tabs>
          <w:tab w:val="center" w:pos="4536"/>
          <w:tab w:val="right" w:pos="9072"/>
        </w:tabs>
        <w:ind w:left="-567"/>
        <w:jc w:val="center"/>
        <w:rPr>
          <w:b/>
        </w:rPr>
      </w:pPr>
      <w:r>
        <w:rPr>
          <w:b/>
        </w:rPr>
        <w:t xml:space="preserve">АДМИНИСТРАЦИЯ МУНИЦИПАЛЬНОГО ОБРАЗОВАНИЯ  «ВЕРХ-УНИНСКОЕ» </w:t>
      </w:r>
    </w:p>
    <w:p w:rsidR="00FB1AA8" w:rsidRDefault="00FB1AA8" w:rsidP="00FB1AA8">
      <w:pPr>
        <w:jc w:val="center"/>
        <w:rPr>
          <w:b/>
        </w:rPr>
      </w:pPr>
    </w:p>
    <w:p w:rsidR="00FB1AA8" w:rsidRDefault="00FB1AA8" w:rsidP="00FB1AA8">
      <w:pPr>
        <w:jc w:val="center"/>
        <w:rPr>
          <w:b/>
        </w:rPr>
      </w:pPr>
    </w:p>
    <w:p w:rsidR="00FB1AA8" w:rsidRDefault="00FB1AA8" w:rsidP="00FB1AA8">
      <w:pPr>
        <w:jc w:val="center"/>
        <w:rPr>
          <w:b/>
        </w:rPr>
      </w:pPr>
      <w:r>
        <w:rPr>
          <w:b/>
        </w:rPr>
        <w:t xml:space="preserve">ПОСТАНОВЛЕНИЕ </w:t>
      </w:r>
    </w:p>
    <w:p w:rsidR="00FB1AA8" w:rsidRDefault="00FB1AA8" w:rsidP="00FB1AA8">
      <w:pPr>
        <w:jc w:val="center"/>
        <w:rPr>
          <w:b/>
        </w:rPr>
      </w:pPr>
    </w:p>
    <w:p w:rsidR="00FB1AA8" w:rsidRDefault="00FB1AA8" w:rsidP="00FB1AA8">
      <w:r>
        <w:t>03 ноября  2017 г.                                                                                                              № 30</w:t>
      </w:r>
    </w:p>
    <w:p w:rsidR="00FB1AA8" w:rsidRDefault="00FB1AA8" w:rsidP="00FB1AA8">
      <w:pPr>
        <w:jc w:val="center"/>
      </w:pPr>
      <w:r>
        <w:t>с.Верх-Уни</w:t>
      </w:r>
    </w:p>
    <w:p w:rsidR="00FB1AA8" w:rsidRDefault="00FB1AA8" w:rsidP="00FB1AA8"/>
    <w:p w:rsidR="00FB1AA8" w:rsidRDefault="00FB1AA8" w:rsidP="00FB1AA8"/>
    <w:p w:rsidR="00FB1AA8" w:rsidRDefault="00FB1AA8" w:rsidP="00FB1AA8"/>
    <w:p w:rsidR="00FB1AA8" w:rsidRDefault="00FB1AA8" w:rsidP="00FB1AA8">
      <w:pPr>
        <w:spacing w:before="240" w:line="312" w:lineRule="atLeast"/>
        <w:jc w:val="center"/>
        <w:rPr>
          <w:b/>
          <w:bCs/>
          <w:bdr w:val="none" w:sz="0" w:space="0" w:color="auto" w:frame="1"/>
        </w:rPr>
      </w:pPr>
      <w:r>
        <w:rPr>
          <w:b/>
          <w:bCs/>
          <w:bdr w:val="none" w:sz="0" w:space="0" w:color="auto" w:frame="1"/>
        </w:rPr>
        <w:t>Об утверждении  муниципальной программы муниципального образования  «Верх-Унинское» Юкаменского района Удмуртской Республики «Благоустройство зон отдыха в населенных пунктах муниципального образования «Верх-Унинское» Юкаменского района Удмуртской Республики  2018-2020 годы»</w:t>
      </w:r>
    </w:p>
    <w:p w:rsidR="00FB1AA8" w:rsidRDefault="00FB1AA8" w:rsidP="00FB1AA8">
      <w:pPr>
        <w:spacing w:before="240" w:line="312" w:lineRule="atLeast"/>
        <w:jc w:val="both"/>
        <w:rPr>
          <w:bCs/>
        </w:rPr>
      </w:pPr>
      <w:r>
        <w:rPr>
          <w:bCs/>
          <w:bdr w:val="none" w:sz="0" w:space="0" w:color="auto" w:frame="1"/>
        </w:rPr>
        <w:t>В соответствии с Бюджетным кодексом Российской Федерации, Федеральным законом Российской Федерации от 06 октября 2003 года № 131-ФЗ «Об общих принципах организации местного самоуправления в Российской Федерации», Уставом муниципального образования «Верх-Унинское», Администрация муниципального образования «Верх-Унинское»</w:t>
      </w:r>
    </w:p>
    <w:p w:rsidR="00FB1AA8" w:rsidRDefault="00FB1AA8" w:rsidP="00FB1AA8">
      <w:pPr>
        <w:spacing w:before="240" w:line="312" w:lineRule="atLeast"/>
        <w:jc w:val="center"/>
        <w:rPr>
          <w:bCs/>
        </w:rPr>
      </w:pPr>
      <w:r>
        <w:rPr>
          <w:b/>
          <w:bdr w:val="none" w:sz="0" w:space="0" w:color="auto" w:frame="1"/>
        </w:rPr>
        <w:t>ПОСТАНОВЛЯЕТ:</w:t>
      </w:r>
    </w:p>
    <w:p w:rsidR="00FB1AA8" w:rsidRDefault="00FB1AA8" w:rsidP="00FB1AA8">
      <w:pPr>
        <w:spacing w:before="240" w:line="270" w:lineRule="atLeast"/>
        <w:ind w:left="720" w:hanging="360"/>
        <w:jc w:val="both"/>
        <w:rPr>
          <w:bCs/>
        </w:rPr>
      </w:pPr>
      <w:r>
        <w:rPr>
          <w:bCs/>
          <w:bdr w:val="none" w:sz="0" w:space="0" w:color="auto" w:frame="1"/>
        </w:rPr>
        <w:t xml:space="preserve">1.     Утвердить муниципальную программу «Благоустройство зон отдыха в населенных пунктах  муниципального образования «Верх-Унинское»  Юкаменского района Удмуртской Республики  2018-2020 годы». </w:t>
      </w:r>
    </w:p>
    <w:p w:rsidR="00FB1AA8" w:rsidRDefault="00FB1AA8" w:rsidP="00FB1AA8">
      <w:pPr>
        <w:spacing w:before="240" w:line="312" w:lineRule="atLeast"/>
        <w:ind w:left="720" w:hanging="360"/>
        <w:jc w:val="both"/>
        <w:rPr>
          <w:bCs/>
          <w:bdr w:val="none" w:sz="0" w:space="0" w:color="auto" w:frame="1"/>
        </w:rPr>
      </w:pPr>
      <w:r>
        <w:rPr>
          <w:bCs/>
          <w:bdr w:val="none" w:sz="0" w:space="0" w:color="auto" w:frame="1"/>
        </w:rPr>
        <w:t>2.    Опубликовать настоящее постановление в Информационном вестнике муниципального образования «Верх-Унинское»  и разместить на официальном сайте муниципального образования « Юкаменский район».</w:t>
      </w:r>
    </w:p>
    <w:p w:rsidR="00FB1AA8" w:rsidRDefault="00FB1AA8" w:rsidP="00FB1AA8">
      <w:pPr>
        <w:spacing w:before="240" w:line="312" w:lineRule="atLeast"/>
        <w:ind w:left="720" w:hanging="360"/>
        <w:jc w:val="both"/>
        <w:rPr>
          <w:bCs/>
          <w:bdr w:val="none" w:sz="0" w:space="0" w:color="auto" w:frame="1"/>
        </w:rPr>
      </w:pPr>
      <w:r>
        <w:rPr>
          <w:bCs/>
          <w:bdr w:val="none" w:sz="0" w:space="0" w:color="auto" w:frame="1"/>
        </w:rPr>
        <w:t>3. Контроль над исполнением настоящего постановления оставляю за собой.</w:t>
      </w:r>
    </w:p>
    <w:p w:rsidR="00FB1AA8" w:rsidRDefault="00FB1AA8" w:rsidP="00FB1AA8">
      <w:pPr>
        <w:spacing w:before="240" w:line="312" w:lineRule="atLeast"/>
        <w:ind w:left="720" w:hanging="360"/>
        <w:jc w:val="both"/>
        <w:rPr>
          <w:bCs/>
          <w:bdr w:val="none" w:sz="0" w:space="0" w:color="auto" w:frame="1"/>
        </w:rPr>
      </w:pPr>
    </w:p>
    <w:p w:rsidR="00FB1AA8" w:rsidRDefault="00FB1AA8" w:rsidP="00FB1AA8">
      <w:pPr>
        <w:spacing w:before="240" w:line="312" w:lineRule="atLeast"/>
        <w:ind w:left="720" w:hanging="360"/>
        <w:jc w:val="both"/>
        <w:rPr>
          <w:bCs/>
          <w:sz w:val="28"/>
          <w:szCs w:val="28"/>
        </w:rPr>
      </w:pPr>
      <w:r>
        <w:rPr>
          <w:bCs/>
          <w:sz w:val="28"/>
          <w:szCs w:val="28"/>
          <w:bdr w:val="none" w:sz="0" w:space="0" w:color="auto" w:frame="1"/>
        </w:rPr>
        <w:t>    </w:t>
      </w:r>
    </w:p>
    <w:p w:rsidR="00FB1AA8" w:rsidRDefault="00FB1AA8" w:rsidP="00FB1AA8">
      <w:pPr>
        <w:pStyle w:val="a3"/>
        <w:ind w:left="0" w:firstLine="709"/>
        <w:jc w:val="both"/>
        <w:rPr>
          <w:rFonts w:eastAsia="Calibri" w:cs="Calibri"/>
        </w:rPr>
      </w:pPr>
    </w:p>
    <w:p w:rsidR="00FB1AA8" w:rsidRDefault="00FB1AA8" w:rsidP="00FB1AA8">
      <w:pPr>
        <w:jc w:val="both"/>
      </w:pPr>
      <w:r>
        <w:t>Глава муниципального образования</w:t>
      </w:r>
    </w:p>
    <w:p w:rsidR="00FB1AA8" w:rsidRDefault="00FB1AA8" w:rsidP="00FB1AA8">
      <w:r>
        <w:t>«Верх-Унинское»                                                                                          Н.В. Веретенникова</w:t>
      </w:r>
    </w:p>
    <w:p w:rsidR="00FB1AA8" w:rsidRDefault="00FB1AA8" w:rsidP="00FB1AA8">
      <w:pPr>
        <w:rPr>
          <w:sz w:val="20"/>
          <w:szCs w:val="20"/>
        </w:rPr>
      </w:pPr>
    </w:p>
    <w:p w:rsidR="00FB1AA8" w:rsidRDefault="00FB1AA8" w:rsidP="00FB1AA8">
      <w:pPr>
        <w:rPr>
          <w:sz w:val="20"/>
          <w:szCs w:val="20"/>
        </w:rPr>
      </w:pPr>
    </w:p>
    <w:p w:rsidR="00FB1AA8" w:rsidRDefault="00FB1AA8" w:rsidP="00FB1AA8">
      <w:pPr>
        <w:rPr>
          <w:sz w:val="20"/>
          <w:szCs w:val="20"/>
        </w:rPr>
      </w:pPr>
    </w:p>
    <w:p w:rsidR="00FB1AA8" w:rsidRDefault="00FB1AA8" w:rsidP="00FB1AA8">
      <w:pPr>
        <w:rPr>
          <w:sz w:val="20"/>
          <w:szCs w:val="20"/>
        </w:rPr>
      </w:pPr>
    </w:p>
    <w:p w:rsidR="00FB1AA8" w:rsidRDefault="00FB1AA8" w:rsidP="00FB1AA8">
      <w:pPr>
        <w:rPr>
          <w:sz w:val="20"/>
          <w:szCs w:val="20"/>
        </w:rPr>
      </w:pPr>
    </w:p>
    <w:p w:rsidR="00FB1AA8" w:rsidRDefault="00FB1AA8" w:rsidP="00FB1AA8">
      <w:pPr>
        <w:rPr>
          <w:sz w:val="20"/>
          <w:szCs w:val="20"/>
        </w:rPr>
      </w:pPr>
    </w:p>
    <w:p w:rsidR="00FB1AA8" w:rsidRDefault="00FB1AA8" w:rsidP="00FB1AA8">
      <w:pPr>
        <w:rPr>
          <w:sz w:val="20"/>
          <w:szCs w:val="20"/>
        </w:rPr>
      </w:pPr>
    </w:p>
    <w:p w:rsidR="00FB1AA8" w:rsidRDefault="00FB1AA8" w:rsidP="00FB1AA8">
      <w:pPr>
        <w:rPr>
          <w:sz w:val="20"/>
          <w:szCs w:val="20"/>
        </w:rPr>
      </w:pPr>
    </w:p>
    <w:p w:rsidR="00FB1AA8" w:rsidRDefault="00FB1AA8" w:rsidP="00FB1AA8">
      <w:pPr>
        <w:rPr>
          <w:sz w:val="20"/>
          <w:szCs w:val="20"/>
        </w:rPr>
      </w:pPr>
    </w:p>
    <w:p w:rsidR="00FB1AA8" w:rsidRDefault="00FB1AA8" w:rsidP="00FB1AA8">
      <w:pPr>
        <w:rPr>
          <w:sz w:val="20"/>
          <w:szCs w:val="20"/>
        </w:rPr>
      </w:pPr>
    </w:p>
    <w:p w:rsidR="00FB1AA8" w:rsidRDefault="00FB1AA8" w:rsidP="00FB1AA8">
      <w:pPr>
        <w:rPr>
          <w:sz w:val="20"/>
          <w:szCs w:val="20"/>
        </w:rPr>
      </w:pPr>
    </w:p>
    <w:p w:rsidR="00FB1AA8" w:rsidRDefault="00FB1AA8" w:rsidP="00FB1AA8">
      <w:pPr>
        <w:pStyle w:val="a3"/>
        <w:keepNext/>
        <w:spacing w:before="360" w:after="120"/>
        <w:ind w:left="0"/>
        <w:jc w:val="center"/>
        <w:rPr>
          <w:b/>
        </w:rPr>
      </w:pPr>
      <w:r>
        <w:rPr>
          <w:b/>
        </w:rPr>
        <w:t>Муниципальная программа</w:t>
      </w:r>
    </w:p>
    <w:p w:rsidR="00FB1AA8" w:rsidRDefault="00FB1AA8" w:rsidP="00FB1AA8">
      <w:pPr>
        <w:pStyle w:val="a3"/>
        <w:keepNext/>
        <w:spacing w:before="360" w:after="120"/>
        <w:ind w:left="0"/>
        <w:jc w:val="center"/>
        <w:rPr>
          <w:b/>
        </w:rPr>
      </w:pPr>
      <w:r>
        <w:rPr>
          <w:b/>
        </w:rPr>
        <w:t>«</w:t>
      </w:r>
      <w:r>
        <w:rPr>
          <w:b/>
          <w:bdr w:val="none" w:sz="0" w:space="0" w:color="auto" w:frame="1"/>
        </w:rPr>
        <w:t>Благоустройство зон отдыха в населенных пунктах  муниципального образования «Верх-Унинское» Юкаменского района Удмуртской Республики  2018-2020 годы</w:t>
      </w:r>
      <w:r>
        <w:rPr>
          <w:b/>
        </w:rPr>
        <w:t>»</w:t>
      </w:r>
    </w:p>
    <w:p w:rsidR="00FB1AA8" w:rsidRDefault="00FB1AA8" w:rsidP="00FB1AA8">
      <w:pPr>
        <w:pStyle w:val="a3"/>
        <w:keepNext/>
        <w:spacing w:before="360" w:after="120"/>
        <w:ind w:left="0"/>
        <w:jc w:val="center"/>
        <w:rPr>
          <w:bCs/>
        </w:rPr>
      </w:pPr>
      <w:r>
        <w:rPr>
          <w:bCs/>
        </w:rPr>
        <w:t>Краткая характеристика (паспорт) программы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8044"/>
      </w:tblGrid>
      <w:tr w:rsidR="00FB1AA8" w:rsidTr="00FB1AA8">
        <w:tc>
          <w:tcPr>
            <w:tcW w:w="1951" w:type="dxa"/>
            <w:tcBorders>
              <w:top w:val="single" w:sz="4" w:space="0" w:color="000000"/>
              <w:left w:val="single" w:sz="4" w:space="0" w:color="000000"/>
              <w:bottom w:val="single" w:sz="4" w:space="0" w:color="000000"/>
              <w:right w:val="single" w:sz="4" w:space="0" w:color="000000"/>
            </w:tcBorders>
            <w:hideMark/>
          </w:tcPr>
          <w:p w:rsidR="00FB1AA8" w:rsidRDefault="00FB1AA8">
            <w:pPr>
              <w:autoSpaceDE w:val="0"/>
              <w:autoSpaceDN w:val="0"/>
              <w:adjustRightInd w:val="0"/>
              <w:spacing w:before="60" w:after="60" w:line="276" w:lineRule="auto"/>
              <w:rPr>
                <w:lang w:eastAsia="en-US"/>
              </w:rPr>
            </w:pPr>
            <w:r>
              <w:rPr>
                <w:lang w:eastAsia="en-US"/>
              </w:rPr>
              <w:t>Наименование программы</w:t>
            </w:r>
          </w:p>
        </w:tc>
        <w:tc>
          <w:tcPr>
            <w:tcW w:w="8044" w:type="dxa"/>
            <w:tcBorders>
              <w:top w:val="single" w:sz="4" w:space="0" w:color="000000"/>
              <w:left w:val="single" w:sz="4" w:space="0" w:color="000000"/>
              <w:bottom w:val="single" w:sz="4" w:space="0" w:color="000000"/>
              <w:right w:val="single" w:sz="4" w:space="0" w:color="000000"/>
            </w:tcBorders>
            <w:hideMark/>
          </w:tcPr>
          <w:p w:rsidR="00FB1AA8" w:rsidRDefault="00FB1AA8">
            <w:pPr>
              <w:autoSpaceDE w:val="0"/>
              <w:autoSpaceDN w:val="0"/>
              <w:adjustRightInd w:val="0"/>
              <w:spacing w:before="60" w:after="60" w:line="276" w:lineRule="auto"/>
              <w:rPr>
                <w:lang w:eastAsia="en-US"/>
              </w:rPr>
            </w:pPr>
            <w:r>
              <w:rPr>
                <w:bdr w:val="none" w:sz="0" w:space="0" w:color="auto" w:frame="1"/>
                <w:lang w:eastAsia="en-US"/>
              </w:rPr>
              <w:t>Благоустройство зон отдыха в населенных пунктах муниципального образования «Верх-Унинское» Юкаменского района Удмуртской Республики  2018-2020 годы</w:t>
            </w:r>
          </w:p>
        </w:tc>
      </w:tr>
      <w:tr w:rsidR="00FB1AA8" w:rsidTr="00FB1AA8">
        <w:tc>
          <w:tcPr>
            <w:tcW w:w="1951" w:type="dxa"/>
            <w:tcBorders>
              <w:top w:val="single" w:sz="4" w:space="0" w:color="000000"/>
              <w:left w:val="single" w:sz="4" w:space="0" w:color="000000"/>
              <w:bottom w:val="single" w:sz="4" w:space="0" w:color="000000"/>
              <w:right w:val="single" w:sz="4" w:space="0" w:color="000000"/>
            </w:tcBorders>
            <w:hideMark/>
          </w:tcPr>
          <w:p w:rsidR="00FB1AA8" w:rsidRDefault="00FB1AA8">
            <w:pPr>
              <w:autoSpaceDE w:val="0"/>
              <w:autoSpaceDN w:val="0"/>
              <w:adjustRightInd w:val="0"/>
              <w:spacing w:before="60" w:after="60" w:line="276" w:lineRule="auto"/>
              <w:rPr>
                <w:lang w:eastAsia="en-US"/>
              </w:rPr>
            </w:pPr>
            <w:r>
              <w:rPr>
                <w:lang w:eastAsia="en-US"/>
              </w:rPr>
              <w:t xml:space="preserve">Координатор </w:t>
            </w:r>
          </w:p>
        </w:tc>
        <w:tc>
          <w:tcPr>
            <w:tcW w:w="8044" w:type="dxa"/>
            <w:tcBorders>
              <w:top w:val="single" w:sz="4" w:space="0" w:color="000000"/>
              <w:left w:val="single" w:sz="4" w:space="0" w:color="000000"/>
              <w:bottom w:val="single" w:sz="4" w:space="0" w:color="000000"/>
              <w:right w:val="single" w:sz="4" w:space="0" w:color="000000"/>
            </w:tcBorders>
            <w:hideMark/>
          </w:tcPr>
          <w:p w:rsidR="00FB1AA8" w:rsidRDefault="00FB1AA8">
            <w:pPr>
              <w:autoSpaceDE w:val="0"/>
              <w:autoSpaceDN w:val="0"/>
              <w:adjustRightInd w:val="0"/>
              <w:spacing w:before="60" w:after="60" w:line="276" w:lineRule="auto"/>
              <w:rPr>
                <w:lang w:eastAsia="en-US"/>
              </w:rPr>
            </w:pPr>
            <w:r>
              <w:rPr>
                <w:lang w:eastAsia="en-US"/>
              </w:rPr>
              <w:t xml:space="preserve">Глава  муниципального образования «Верх-Унинское»  </w:t>
            </w:r>
          </w:p>
        </w:tc>
      </w:tr>
      <w:tr w:rsidR="00FB1AA8" w:rsidTr="00FB1AA8">
        <w:tc>
          <w:tcPr>
            <w:tcW w:w="1951" w:type="dxa"/>
            <w:tcBorders>
              <w:top w:val="single" w:sz="4" w:space="0" w:color="000000"/>
              <w:left w:val="single" w:sz="4" w:space="0" w:color="000000"/>
              <w:bottom w:val="single" w:sz="4" w:space="0" w:color="000000"/>
              <w:right w:val="single" w:sz="4" w:space="0" w:color="000000"/>
            </w:tcBorders>
            <w:hideMark/>
          </w:tcPr>
          <w:p w:rsidR="00FB1AA8" w:rsidRDefault="00FB1AA8">
            <w:pPr>
              <w:autoSpaceDE w:val="0"/>
              <w:autoSpaceDN w:val="0"/>
              <w:adjustRightInd w:val="0"/>
              <w:spacing w:before="60" w:after="60" w:line="276" w:lineRule="auto"/>
              <w:rPr>
                <w:lang w:eastAsia="en-US"/>
              </w:rPr>
            </w:pPr>
            <w:r>
              <w:rPr>
                <w:lang w:eastAsia="en-US"/>
              </w:rPr>
              <w:t xml:space="preserve">Ответственный исполнитель </w:t>
            </w:r>
          </w:p>
        </w:tc>
        <w:tc>
          <w:tcPr>
            <w:tcW w:w="8044" w:type="dxa"/>
            <w:tcBorders>
              <w:top w:val="single" w:sz="4" w:space="0" w:color="000000"/>
              <w:left w:val="single" w:sz="4" w:space="0" w:color="000000"/>
              <w:bottom w:val="single" w:sz="4" w:space="0" w:color="000000"/>
              <w:right w:val="single" w:sz="4" w:space="0" w:color="000000"/>
            </w:tcBorders>
            <w:hideMark/>
          </w:tcPr>
          <w:p w:rsidR="00FB1AA8" w:rsidRDefault="00FB1AA8">
            <w:pPr>
              <w:autoSpaceDE w:val="0"/>
              <w:autoSpaceDN w:val="0"/>
              <w:adjustRightInd w:val="0"/>
              <w:spacing w:before="60" w:after="60" w:line="276" w:lineRule="auto"/>
              <w:rPr>
                <w:lang w:eastAsia="en-US"/>
              </w:rPr>
            </w:pPr>
            <w:r>
              <w:rPr>
                <w:lang w:eastAsia="en-US"/>
              </w:rPr>
              <w:t>Администрация муниципального образования «Верх-Унинское»</w:t>
            </w:r>
          </w:p>
        </w:tc>
      </w:tr>
      <w:tr w:rsidR="00FB1AA8" w:rsidTr="00FB1AA8">
        <w:tc>
          <w:tcPr>
            <w:tcW w:w="1951" w:type="dxa"/>
            <w:tcBorders>
              <w:top w:val="single" w:sz="4" w:space="0" w:color="000000"/>
              <w:left w:val="single" w:sz="4" w:space="0" w:color="000000"/>
              <w:bottom w:val="single" w:sz="4" w:space="0" w:color="000000"/>
              <w:right w:val="single" w:sz="4" w:space="0" w:color="000000"/>
            </w:tcBorders>
            <w:hideMark/>
          </w:tcPr>
          <w:p w:rsidR="00FB1AA8" w:rsidRDefault="00FB1AA8">
            <w:pPr>
              <w:autoSpaceDE w:val="0"/>
              <w:autoSpaceDN w:val="0"/>
              <w:adjustRightInd w:val="0"/>
              <w:spacing w:before="60" w:after="60" w:line="276" w:lineRule="auto"/>
              <w:rPr>
                <w:lang w:eastAsia="en-US"/>
              </w:rPr>
            </w:pPr>
            <w:r>
              <w:rPr>
                <w:lang w:eastAsia="en-US"/>
              </w:rPr>
              <w:t xml:space="preserve">Соисполнители </w:t>
            </w:r>
          </w:p>
        </w:tc>
        <w:tc>
          <w:tcPr>
            <w:tcW w:w="8044" w:type="dxa"/>
            <w:tcBorders>
              <w:top w:val="single" w:sz="4" w:space="0" w:color="000000"/>
              <w:left w:val="single" w:sz="4" w:space="0" w:color="000000"/>
              <w:bottom w:val="single" w:sz="4" w:space="0" w:color="000000"/>
              <w:right w:val="single" w:sz="4" w:space="0" w:color="000000"/>
            </w:tcBorders>
            <w:hideMark/>
          </w:tcPr>
          <w:p w:rsidR="00FB1AA8" w:rsidRDefault="00FB1AA8">
            <w:pPr>
              <w:autoSpaceDE w:val="0"/>
              <w:autoSpaceDN w:val="0"/>
              <w:adjustRightInd w:val="0"/>
              <w:spacing w:before="60" w:after="60" w:line="276" w:lineRule="auto"/>
              <w:rPr>
                <w:lang w:eastAsia="en-US"/>
              </w:rPr>
            </w:pPr>
            <w:r>
              <w:rPr>
                <w:lang w:eastAsia="en-US"/>
              </w:rPr>
              <w:t xml:space="preserve"> ООО «Верх-Уни», ООО «Маяк», КФХ Данилова С.Н., Верх-Унинская ООШ, жители муниципального образования «Верх-Унинское»</w:t>
            </w:r>
          </w:p>
        </w:tc>
      </w:tr>
      <w:tr w:rsidR="00FB1AA8" w:rsidTr="00FB1AA8">
        <w:tc>
          <w:tcPr>
            <w:tcW w:w="1951" w:type="dxa"/>
            <w:tcBorders>
              <w:top w:val="single" w:sz="4" w:space="0" w:color="000000"/>
              <w:left w:val="single" w:sz="4" w:space="0" w:color="000000"/>
              <w:bottom w:val="single" w:sz="4" w:space="0" w:color="000000"/>
              <w:right w:val="single" w:sz="4" w:space="0" w:color="000000"/>
            </w:tcBorders>
            <w:hideMark/>
          </w:tcPr>
          <w:p w:rsidR="00FB1AA8" w:rsidRDefault="00FB1AA8">
            <w:pPr>
              <w:autoSpaceDE w:val="0"/>
              <w:autoSpaceDN w:val="0"/>
              <w:adjustRightInd w:val="0"/>
              <w:spacing w:before="60" w:after="60" w:line="276" w:lineRule="auto"/>
              <w:rPr>
                <w:lang w:eastAsia="en-US"/>
              </w:rPr>
            </w:pPr>
            <w:r>
              <w:rPr>
                <w:lang w:eastAsia="en-US"/>
              </w:rPr>
              <w:t>Цель</w:t>
            </w:r>
          </w:p>
        </w:tc>
        <w:tc>
          <w:tcPr>
            <w:tcW w:w="8044" w:type="dxa"/>
            <w:tcBorders>
              <w:top w:val="single" w:sz="4" w:space="0" w:color="000000"/>
              <w:left w:val="single" w:sz="4" w:space="0" w:color="000000"/>
              <w:bottom w:val="single" w:sz="4" w:space="0" w:color="000000"/>
              <w:right w:val="single" w:sz="4" w:space="0" w:color="000000"/>
            </w:tcBorders>
            <w:hideMark/>
          </w:tcPr>
          <w:p w:rsidR="00FB1AA8" w:rsidRDefault="00FB1AA8">
            <w:pPr>
              <w:pStyle w:val="a4"/>
              <w:spacing w:line="276" w:lineRule="auto"/>
              <w:rPr>
                <w:rFonts w:ascii="Times New Roman" w:hAnsi="Times New Roman" w:cs="Times New Roman"/>
                <w:lang w:eastAsia="en-US"/>
              </w:rPr>
            </w:pPr>
            <w:r>
              <w:rPr>
                <w:rFonts w:ascii="Times New Roman" w:hAnsi="Times New Roman" w:cs="Times New Roman"/>
                <w:lang w:eastAsia="en-US"/>
              </w:rPr>
              <w:t>Повышение качества окружающей среды за счет благоустройства территории поселения, создание условий для ведения здорового образа жизни и культурного досуга всех возрастных категорий населения</w:t>
            </w:r>
          </w:p>
        </w:tc>
      </w:tr>
      <w:tr w:rsidR="00FB1AA8" w:rsidTr="00FB1AA8">
        <w:tc>
          <w:tcPr>
            <w:tcW w:w="1951" w:type="dxa"/>
            <w:tcBorders>
              <w:top w:val="single" w:sz="4" w:space="0" w:color="000000"/>
              <w:left w:val="single" w:sz="4" w:space="0" w:color="000000"/>
              <w:bottom w:val="single" w:sz="4" w:space="0" w:color="000000"/>
              <w:right w:val="single" w:sz="4" w:space="0" w:color="000000"/>
            </w:tcBorders>
            <w:hideMark/>
          </w:tcPr>
          <w:p w:rsidR="00FB1AA8" w:rsidRDefault="00FB1AA8">
            <w:pPr>
              <w:autoSpaceDE w:val="0"/>
              <w:autoSpaceDN w:val="0"/>
              <w:adjustRightInd w:val="0"/>
              <w:spacing w:before="60" w:after="60" w:line="276" w:lineRule="auto"/>
              <w:rPr>
                <w:lang w:eastAsia="en-US"/>
              </w:rPr>
            </w:pPr>
            <w:r>
              <w:rPr>
                <w:lang w:eastAsia="en-US"/>
              </w:rPr>
              <w:t xml:space="preserve">Задачи </w:t>
            </w:r>
          </w:p>
        </w:tc>
        <w:tc>
          <w:tcPr>
            <w:tcW w:w="8044" w:type="dxa"/>
            <w:tcBorders>
              <w:top w:val="single" w:sz="4" w:space="0" w:color="000000"/>
              <w:left w:val="single" w:sz="4" w:space="0" w:color="000000"/>
              <w:bottom w:val="single" w:sz="4" w:space="0" w:color="000000"/>
              <w:right w:val="single" w:sz="4" w:space="0" w:color="000000"/>
            </w:tcBorders>
            <w:hideMark/>
          </w:tcPr>
          <w:p w:rsidR="00FB1AA8" w:rsidRDefault="00FB1AA8">
            <w:pPr>
              <w:spacing w:line="276" w:lineRule="auto"/>
              <w:rPr>
                <w:lang w:eastAsia="en-US"/>
              </w:rPr>
            </w:pPr>
            <w:r>
              <w:rPr>
                <w:lang w:eastAsia="en-US"/>
              </w:rPr>
              <w:t>1) Повышение уровня физического развития населения.</w:t>
            </w:r>
          </w:p>
          <w:p w:rsidR="00FB1AA8" w:rsidRDefault="00FB1AA8">
            <w:pPr>
              <w:autoSpaceDE w:val="0"/>
              <w:autoSpaceDN w:val="0"/>
              <w:adjustRightInd w:val="0"/>
              <w:spacing w:before="60" w:after="60" w:line="276" w:lineRule="auto"/>
              <w:rPr>
                <w:lang w:eastAsia="en-US"/>
              </w:rPr>
            </w:pPr>
            <w:r>
              <w:rPr>
                <w:lang w:eastAsia="en-US"/>
              </w:rPr>
              <w:t xml:space="preserve">2) Пропаганда здорового образа жизни и укрепление здоровья жителей поселения. </w:t>
            </w:r>
          </w:p>
          <w:p w:rsidR="00FB1AA8" w:rsidRDefault="00FB1AA8">
            <w:pPr>
              <w:tabs>
                <w:tab w:val="left" w:pos="5910"/>
              </w:tabs>
              <w:autoSpaceDE w:val="0"/>
              <w:autoSpaceDN w:val="0"/>
              <w:adjustRightInd w:val="0"/>
              <w:spacing w:before="60" w:after="60" w:line="276" w:lineRule="auto"/>
              <w:rPr>
                <w:lang w:eastAsia="en-US"/>
              </w:rPr>
            </w:pPr>
            <w:r>
              <w:rPr>
                <w:lang w:eastAsia="en-US"/>
              </w:rPr>
              <w:t>3) Создание условий для организации семейного досуга жителей.</w:t>
            </w:r>
          </w:p>
          <w:p w:rsidR="00FB1AA8" w:rsidRDefault="00FB1AA8">
            <w:pPr>
              <w:spacing w:line="276" w:lineRule="auto"/>
              <w:jc w:val="both"/>
              <w:rPr>
                <w:lang w:eastAsia="en-US"/>
              </w:rPr>
            </w:pPr>
            <w:r>
              <w:rPr>
                <w:lang w:eastAsia="en-US"/>
              </w:rPr>
              <w:t xml:space="preserve"> 4.Воспитание детей в духе созидания, а не разрушения, в духе бережного отношения к своему и чужому труду.</w:t>
            </w:r>
          </w:p>
          <w:p w:rsidR="00FB1AA8" w:rsidRDefault="00FB1AA8">
            <w:pPr>
              <w:spacing w:line="276" w:lineRule="auto"/>
              <w:jc w:val="both"/>
              <w:rPr>
                <w:lang w:eastAsia="en-US"/>
              </w:rPr>
            </w:pPr>
            <w:r>
              <w:rPr>
                <w:lang w:eastAsia="en-US"/>
              </w:rPr>
              <w:t>5.Возможность каждому жителю поселения принять участие, выразить свои таланты и навыки в эстетическом благоустройстве территории населенного пункта.</w:t>
            </w:r>
          </w:p>
          <w:p w:rsidR="00FB1AA8" w:rsidRDefault="00FB1AA8">
            <w:pPr>
              <w:spacing w:line="276" w:lineRule="auto"/>
              <w:jc w:val="both"/>
              <w:rPr>
                <w:lang w:eastAsia="en-US"/>
              </w:rPr>
            </w:pPr>
            <w:r>
              <w:rPr>
                <w:lang w:eastAsia="en-US"/>
              </w:rPr>
              <w:t>6.Совместная деятельность по профилактике правонарушений и вредных привычек.</w:t>
            </w:r>
          </w:p>
          <w:p w:rsidR="00FB1AA8" w:rsidRDefault="00FB1AA8">
            <w:pPr>
              <w:spacing w:line="276" w:lineRule="auto"/>
              <w:jc w:val="both"/>
              <w:rPr>
                <w:lang w:eastAsia="en-US"/>
              </w:rPr>
            </w:pPr>
            <w:r>
              <w:rPr>
                <w:lang w:eastAsia="en-US"/>
              </w:rPr>
              <w:t>7.Объединение жителей для решения социальных задач и повышения качества жизни.</w:t>
            </w:r>
          </w:p>
          <w:p w:rsidR="00FB1AA8" w:rsidRDefault="00FB1AA8">
            <w:pPr>
              <w:spacing w:line="276" w:lineRule="auto"/>
              <w:jc w:val="both"/>
              <w:rPr>
                <w:lang w:eastAsia="en-US"/>
              </w:rPr>
            </w:pPr>
            <w:r>
              <w:rPr>
                <w:lang w:eastAsia="en-US"/>
              </w:rPr>
              <w:t>8.Укрепление отношений в семьях и между жителями поселения.</w:t>
            </w:r>
          </w:p>
          <w:p w:rsidR="00FB1AA8" w:rsidRDefault="00FB1AA8">
            <w:pPr>
              <w:spacing w:line="276" w:lineRule="auto"/>
              <w:jc w:val="both"/>
              <w:rPr>
                <w:lang w:eastAsia="en-US"/>
              </w:rPr>
            </w:pPr>
            <w:r>
              <w:rPr>
                <w:lang w:eastAsia="en-US"/>
              </w:rPr>
              <w:t>9.Создание благоприятной атмосферы для проживания.</w:t>
            </w:r>
          </w:p>
          <w:p w:rsidR="00FB1AA8" w:rsidRDefault="00FB1AA8">
            <w:pPr>
              <w:autoSpaceDE w:val="0"/>
              <w:autoSpaceDN w:val="0"/>
              <w:adjustRightInd w:val="0"/>
              <w:spacing w:before="60" w:after="60" w:line="276" w:lineRule="auto"/>
              <w:rPr>
                <w:lang w:eastAsia="en-US"/>
              </w:rPr>
            </w:pPr>
            <w:r>
              <w:rPr>
                <w:lang w:eastAsia="en-US"/>
              </w:rPr>
              <w:t>10.Привлечение молодых специалистов для работы «в селе» и сокращение миграции молодежи в города.</w:t>
            </w:r>
          </w:p>
        </w:tc>
      </w:tr>
      <w:tr w:rsidR="00FB1AA8" w:rsidTr="00FB1AA8">
        <w:tc>
          <w:tcPr>
            <w:tcW w:w="1951" w:type="dxa"/>
            <w:tcBorders>
              <w:top w:val="single" w:sz="4" w:space="0" w:color="000000"/>
              <w:left w:val="single" w:sz="4" w:space="0" w:color="000000"/>
              <w:bottom w:val="single" w:sz="4" w:space="0" w:color="000000"/>
              <w:right w:val="single" w:sz="4" w:space="0" w:color="000000"/>
            </w:tcBorders>
            <w:hideMark/>
          </w:tcPr>
          <w:p w:rsidR="00FB1AA8" w:rsidRDefault="00FB1AA8">
            <w:pPr>
              <w:autoSpaceDE w:val="0"/>
              <w:autoSpaceDN w:val="0"/>
              <w:adjustRightInd w:val="0"/>
              <w:spacing w:before="60" w:after="60" w:line="276" w:lineRule="auto"/>
              <w:rPr>
                <w:lang w:eastAsia="en-US"/>
              </w:rPr>
            </w:pPr>
            <w:r>
              <w:rPr>
                <w:lang w:eastAsia="en-US"/>
              </w:rPr>
              <w:t xml:space="preserve">Целевые показатели (индикаторы) </w:t>
            </w:r>
          </w:p>
        </w:tc>
        <w:tc>
          <w:tcPr>
            <w:tcW w:w="8044" w:type="dxa"/>
            <w:tcBorders>
              <w:top w:val="single" w:sz="4" w:space="0" w:color="000000"/>
              <w:left w:val="single" w:sz="4" w:space="0" w:color="000000"/>
              <w:bottom w:val="single" w:sz="4" w:space="0" w:color="000000"/>
              <w:right w:val="single" w:sz="4" w:space="0" w:color="000000"/>
            </w:tcBorders>
            <w:hideMark/>
          </w:tcPr>
          <w:p w:rsidR="00FB1AA8" w:rsidRDefault="00FB1AA8">
            <w:pPr>
              <w:pStyle w:val="a3"/>
              <w:tabs>
                <w:tab w:val="left" w:pos="1134"/>
              </w:tabs>
              <w:spacing w:line="276" w:lineRule="auto"/>
              <w:ind w:left="0"/>
              <w:jc w:val="both"/>
              <w:rPr>
                <w:lang w:eastAsia="en-US"/>
              </w:rPr>
            </w:pPr>
            <w:r>
              <w:rPr>
                <w:lang w:eastAsia="en-US"/>
              </w:rPr>
              <w:t>1) Количество обустроенных и вновь созданных зон отдыха для населения, ед.</w:t>
            </w:r>
          </w:p>
          <w:p w:rsidR="00FB1AA8" w:rsidRDefault="00FB1AA8">
            <w:pPr>
              <w:pStyle w:val="a3"/>
              <w:tabs>
                <w:tab w:val="left" w:pos="1134"/>
              </w:tabs>
              <w:spacing w:line="276" w:lineRule="auto"/>
              <w:ind w:left="0"/>
              <w:jc w:val="both"/>
              <w:rPr>
                <w:lang w:eastAsia="en-US"/>
              </w:rPr>
            </w:pPr>
            <w:r>
              <w:rPr>
                <w:lang w:eastAsia="en-US"/>
              </w:rPr>
              <w:t>2) Количество обустроенных и вновь созданных спортивных игровых площадок для детей, ед.</w:t>
            </w:r>
          </w:p>
          <w:p w:rsidR="00FB1AA8" w:rsidRDefault="00FB1AA8">
            <w:pPr>
              <w:pStyle w:val="a3"/>
              <w:tabs>
                <w:tab w:val="left" w:pos="1134"/>
              </w:tabs>
              <w:spacing w:line="276" w:lineRule="auto"/>
              <w:ind w:left="0"/>
              <w:jc w:val="both"/>
              <w:rPr>
                <w:lang w:eastAsia="en-US"/>
              </w:rPr>
            </w:pPr>
            <w:r>
              <w:rPr>
                <w:lang w:eastAsia="en-US"/>
              </w:rPr>
              <w:t>3) Количество посещающих зону отдыха, чел.</w:t>
            </w:r>
          </w:p>
          <w:p w:rsidR="00FB1AA8" w:rsidRDefault="00FB1AA8">
            <w:pPr>
              <w:autoSpaceDE w:val="0"/>
              <w:autoSpaceDN w:val="0"/>
              <w:adjustRightInd w:val="0"/>
              <w:spacing w:before="60" w:after="60" w:line="276" w:lineRule="auto"/>
              <w:rPr>
                <w:lang w:eastAsia="en-US"/>
              </w:rPr>
            </w:pPr>
            <w:r>
              <w:rPr>
                <w:lang w:eastAsia="en-US"/>
              </w:rPr>
              <w:t xml:space="preserve">4) Организация содержательного досуга и активного отдыха детей, </w:t>
            </w:r>
            <w:r>
              <w:rPr>
                <w:lang w:eastAsia="en-US"/>
              </w:rPr>
              <w:lastRenderedPageBreak/>
              <w:t>укрепление их физического здоровья и умственного развития, чел. (количество привлеченных)</w:t>
            </w:r>
          </w:p>
          <w:p w:rsidR="00FB1AA8" w:rsidRDefault="00FB1AA8">
            <w:pPr>
              <w:autoSpaceDE w:val="0"/>
              <w:autoSpaceDN w:val="0"/>
              <w:adjustRightInd w:val="0"/>
              <w:spacing w:before="60" w:after="60" w:line="276" w:lineRule="auto"/>
              <w:rPr>
                <w:lang w:eastAsia="en-US"/>
              </w:rPr>
            </w:pPr>
            <w:r>
              <w:rPr>
                <w:lang w:eastAsia="en-US"/>
              </w:rPr>
              <w:t>5) Увеличение числа спортивных мероприятий,%</w:t>
            </w:r>
          </w:p>
          <w:p w:rsidR="00FB1AA8" w:rsidRDefault="00FB1AA8">
            <w:pPr>
              <w:autoSpaceDE w:val="0"/>
              <w:autoSpaceDN w:val="0"/>
              <w:adjustRightInd w:val="0"/>
              <w:spacing w:before="60" w:after="60" w:line="276" w:lineRule="auto"/>
              <w:rPr>
                <w:lang w:eastAsia="en-US"/>
              </w:rPr>
            </w:pPr>
            <w:r>
              <w:rPr>
                <w:lang w:eastAsia="en-US"/>
              </w:rPr>
              <w:t>6) Увеличение количества населения, охваченного спортивным образом жизни, %</w:t>
            </w:r>
          </w:p>
        </w:tc>
      </w:tr>
      <w:tr w:rsidR="00FB1AA8" w:rsidTr="00FB1AA8">
        <w:tc>
          <w:tcPr>
            <w:tcW w:w="1951" w:type="dxa"/>
            <w:tcBorders>
              <w:top w:val="single" w:sz="4" w:space="0" w:color="000000"/>
              <w:left w:val="single" w:sz="4" w:space="0" w:color="000000"/>
              <w:bottom w:val="single" w:sz="4" w:space="0" w:color="000000"/>
              <w:right w:val="single" w:sz="4" w:space="0" w:color="000000"/>
            </w:tcBorders>
            <w:hideMark/>
          </w:tcPr>
          <w:p w:rsidR="00FB1AA8" w:rsidRDefault="00FB1AA8">
            <w:pPr>
              <w:autoSpaceDE w:val="0"/>
              <w:autoSpaceDN w:val="0"/>
              <w:adjustRightInd w:val="0"/>
              <w:spacing w:before="60" w:after="60" w:line="276" w:lineRule="auto"/>
              <w:rPr>
                <w:lang w:eastAsia="en-US"/>
              </w:rPr>
            </w:pPr>
            <w:r>
              <w:rPr>
                <w:lang w:eastAsia="en-US"/>
              </w:rPr>
              <w:lastRenderedPageBreak/>
              <w:t>Сроки и этапы  реализации</w:t>
            </w:r>
          </w:p>
        </w:tc>
        <w:tc>
          <w:tcPr>
            <w:tcW w:w="8044" w:type="dxa"/>
            <w:tcBorders>
              <w:top w:val="single" w:sz="4" w:space="0" w:color="000000"/>
              <w:left w:val="single" w:sz="4" w:space="0" w:color="000000"/>
              <w:bottom w:val="single" w:sz="4" w:space="0" w:color="000000"/>
              <w:right w:val="single" w:sz="4" w:space="0" w:color="000000"/>
            </w:tcBorders>
            <w:hideMark/>
          </w:tcPr>
          <w:p w:rsidR="00FB1AA8" w:rsidRDefault="00FB1AA8">
            <w:pPr>
              <w:spacing w:before="60" w:after="60" w:line="276" w:lineRule="auto"/>
              <w:rPr>
                <w:lang w:eastAsia="en-US"/>
              </w:rPr>
            </w:pPr>
            <w:r>
              <w:rPr>
                <w:lang w:eastAsia="en-US"/>
              </w:rPr>
              <w:t>Срок реализации - 2018-2019 годы.</w:t>
            </w:r>
          </w:p>
          <w:p w:rsidR="00FB1AA8" w:rsidRDefault="00FB1AA8">
            <w:pPr>
              <w:spacing w:before="60" w:after="60" w:line="276" w:lineRule="auto"/>
              <w:rPr>
                <w:lang w:eastAsia="en-US"/>
              </w:rPr>
            </w:pPr>
            <w:r>
              <w:rPr>
                <w:lang w:eastAsia="en-US"/>
              </w:rPr>
              <w:t>Этапы реализации программы не выделяются.</w:t>
            </w:r>
          </w:p>
        </w:tc>
      </w:tr>
      <w:tr w:rsidR="00FB1AA8" w:rsidTr="00FB1AA8">
        <w:trPr>
          <w:trHeight w:val="4234"/>
        </w:trPr>
        <w:tc>
          <w:tcPr>
            <w:tcW w:w="1951" w:type="dxa"/>
            <w:tcBorders>
              <w:top w:val="single" w:sz="4" w:space="0" w:color="000000"/>
              <w:left w:val="single" w:sz="4" w:space="0" w:color="000000"/>
              <w:bottom w:val="single" w:sz="4" w:space="0" w:color="000000"/>
              <w:right w:val="single" w:sz="4" w:space="0" w:color="000000"/>
            </w:tcBorders>
            <w:hideMark/>
          </w:tcPr>
          <w:p w:rsidR="00FB1AA8" w:rsidRDefault="00FB1AA8">
            <w:pPr>
              <w:autoSpaceDE w:val="0"/>
              <w:autoSpaceDN w:val="0"/>
              <w:adjustRightInd w:val="0"/>
              <w:spacing w:before="60" w:after="60" w:line="276" w:lineRule="auto"/>
              <w:rPr>
                <w:lang w:eastAsia="en-US"/>
              </w:rPr>
            </w:pPr>
            <w:r>
              <w:rPr>
                <w:lang w:eastAsia="en-US"/>
              </w:rPr>
              <w:t>Ресурсное обеспечение за счет средств бюджета муниципального образования</w:t>
            </w:r>
          </w:p>
        </w:tc>
        <w:tc>
          <w:tcPr>
            <w:tcW w:w="8044" w:type="dxa"/>
            <w:tcBorders>
              <w:top w:val="single" w:sz="4" w:space="0" w:color="000000"/>
              <w:left w:val="single" w:sz="4" w:space="0" w:color="000000"/>
              <w:bottom w:val="single" w:sz="4" w:space="0" w:color="000000"/>
              <w:right w:val="single" w:sz="4" w:space="0" w:color="000000"/>
            </w:tcBorders>
            <w:hideMark/>
          </w:tcPr>
          <w:p w:rsidR="00FB1AA8" w:rsidRDefault="00FB1AA8">
            <w:pPr>
              <w:autoSpaceDE w:val="0"/>
              <w:autoSpaceDN w:val="0"/>
              <w:adjustRightInd w:val="0"/>
              <w:spacing w:before="60" w:after="60" w:line="276" w:lineRule="auto"/>
              <w:rPr>
                <w:lang w:eastAsia="en-US"/>
              </w:rPr>
            </w:pPr>
            <w:r>
              <w:rPr>
                <w:lang w:eastAsia="en-US"/>
              </w:rPr>
              <w:t>Общий объем финансирования мероприятий программы за 2018-2020 годы за счет средств бюджета муниципального образования «Верх-Унинское» и Удмуртской Республики составит 227 тыс. рублей. Сведения о ресурсном обеспечении подпрограммы за счет средств бюджета муниципального образования по годам реализации муниципальной программы (в тыс. руб.):</w:t>
            </w:r>
          </w:p>
          <w:tbl>
            <w:tblPr>
              <w:tblW w:w="759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9"/>
              <w:gridCol w:w="992"/>
              <w:gridCol w:w="1276"/>
              <w:gridCol w:w="1418"/>
              <w:gridCol w:w="1275"/>
            </w:tblGrid>
            <w:tr w:rsidR="00FB1AA8">
              <w:trPr>
                <w:trHeight w:val="300"/>
              </w:trPr>
              <w:tc>
                <w:tcPr>
                  <w:tcW w:w="2629" w:type="dxa"/>
                  <w:tcBorders>
                    <w:top w:val="single" w:sz="4" w:space="0" w:color="auto"/>
                    <w:left w:val="single" w:sz="4" w:space="0" w:color="auto"/>
                    <w:bottom w:val="single" w:sz="4" w:space="0" w:color="auto"/>
                    <w:right w:val="single" w:sz="4" w:space="0" w:color="auto"/>
                  </w:tcBorders>
                  <w:shd w:val="clear" w:color="auto" w:fill="FFFFFF"/>
                  <w:vAlign w:val="center"/>
                </w:tcPr>
                <w:p w:rsidR="00FB1AA8" w:rsidRDefault="00FB1AA8">
                  <w:pPr>
                    <w:spacing w:before="40" w:after="40" w:line="276" w:lineRule="auto"/>
                    <w:rPr>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B1AA8" w:rsidRDefault="00FB1AA8">
                  <w:pPr>
                    <w:spacing w:before="40" w:after="40" w:line="276" w:lineRule="auto"/>
                    <w:jc w:val="center"/>
                    <w:rPr>
                      <w:lang w:eastAsia="en-US"/>
                    </w:rPr>
                  </w:pPr>
                  <w:r>
                    <w:rPr>
                      <w:lang w:eastAsia="en-US"/>
                    </w:rPr>
                    <w:t>Всего</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B1AA8" w:rsidRDefault="00FB1AA8">
                  <w:pPr>
                    <w:spacing w:before="40" w:after="40" w:line="276" w:lineRule="auto"/>
                    <w:jc w:val="center"/>
                    <w:rPr>
                      <w:lang w:eastAsia="en-US"/>
                    </w:rPr>
                  </w:pPr>
                  <w:r>
                    <w:rPr>
                      <w:lang w:eastAsia="en-US"/>
                    </w:rPr>
                    <w:t>2018 г.</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FB1AA8" w:rsidRDefault="00FB1AA8">
                  <w:pPr>
                    <w:spacing w:before="40" w:after="40" w:line="276" w:lineRule="auto"/>
                    <w:jc w:val="center"/>
                    <w:rPr>
                      <w:lang w:eastAsia="en-US"/>
                    </w:rPr>
                  </w:pPr>
                  <w:r>
                    <w:rPr>
                      <w:lang w:eastAsia="en-US"/>
                    </w:rPr>
                    <w:t>2019 г.</w:t>
                  </w:r>
                </w:p>
              </w:tc>
              <w:tc>
                <w:tcPr>
                  <w:tcW w:w="127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B1AA8" w:rsidRDefault="00FB1AA8">
                  <w:pPr>
                    <w:spacing w:before="40" w:after="40" w:line="276" w:lineRule="auto"/>
                    <w:jc w:val="center"/>
                    <w:rPr>
                      <w:lang w:eastAsia="en-US"/>
                    </w:rPr>
                  </w:pPr>
                  <w:r>
                    <w:rPr>
                      <w:lang w:eastAsia="en-US"/>
                    </w:rPr>
                    <w:t>2020 г.</w:t>
                  </w:r>
                </w:p>
              </w:tc>
            </w:tr>
            <w:tr w:rsidR="00FB1AA8">
              <w:trPr>
                <w:trHeight w:val="300"/>
              </w:trPr>
              <w:tc>
                <w:tcPr>
                  <w:tcW w:w="262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B1AA8" w:rsidRDefault="00FB1AA8">
                  <w:pPr>
                    <w:spacing w:before="40" w:after="40" w:line="276" w:lineRule="auto"/>
                    <w:rPr>
                      <w:bCs/>
                      <w:lang w:eastAsia="en-US"/>
                    </w:rPr>
                  </w:pPr>
                  <w:r>
                    <w:rPr>
                      <w:bCs/>
                      <w:lang w:eastAsia="en-US"/>
                    </w:rPr>
                    <w:t xml:space="preserve">бюджет </w:t>
                  </w:r>
                  <w:r>
                    <w:rPr>
                      <w:lang w:eastAsia="en-US"/>
                    </w:rPr>
                    <w:t>муниципального образования</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B1AA8" w:rsidRDefault="00FB1AA8">
                  <w:pPr>
                    <w:spacing w:line="276" w:lineRule="auto"/>
                    <w:jc w:val="center"/>
                    <w:rPr>
                      <w:bCs/>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B1AA8" w:rsidRDefault="00FB1AA8">
                  <w:pPr>
                    <w:spacing w:line="276" w:lineRule="auto"/>
                    <w:jc w:val="center"/>
                    <w:rPr>
                      <w:bCs/>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FB1AA8" w:rsidRDefault="00FB1AA8">
                  <w:pPr>
                    <w:spacing w:line="276" w:lineRule="auto"/>
                    <w:jc w:val="center"/>
                    <w:rPr>
                      <w:bCs/>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B1AA8" w:rsidRDefault="00FB1AA8">
                  <w:pPr>
                    <w:spacing w:line="276" w:lineRule="auto"/>
                    <w:jc w:val="center"/>
                    <w:rPr>
                      <w:bCs/>
                      <w:lang w:eastAsia="en-US"/>
                    </w:rPr>
                  </w:pPr>
                </w:p>
              </w:tc>
            </w:tr>
            <w:tr w:rsidR="00FB1AA8">
              <w:trPr>
                <w:trHeight w:val="300"/>
              </w:trPr>
              <w:tc>
                <w:tcPr>
                  <w:tcW w:w="262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B1AA8" w:rsidRDefault="00FB1AA8">
                  <w:pPr>
                    <w:spacing w:before="40" w:after="40" w:line="276" w:lineRule="auto"/>
                    <w:rPr>
                      <w:bCs/>
                      <w:lang w:eastAsia="en-US"/>
                    </w:rPr>
                  </w:pPr>
                  <w:r>
                    <w:rPr>
                      <w:bCs/>
                      <w:lang w:eastAsia="en-US"/>
                    </w:rPr>
                    <w:t>в том числе:</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B1AA8" w:rsidRDefault="00FB1AA8">
                  <w:pPr>
                    <w:spacing w:line="276" w:lineRule="auto"/>
                    <w:jc w:val="center"/>
                    <w:rPr>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noWrap/>
                </w:tcPr>
                <w:p w:rsidR="00FB1AA8" w:rsidRDefault="00FB1AA8">
                  <w:pPr>
                    <w:spacing w:line="276" w:lineRule="auto"/>
                    <w:jc w:val="center"/>
                    <w:rPr>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FB1AA8" w:rsidRDefault="00FB1AA8">
                  <w:pPr>
                    <w:spacing w:line="276" w:lineRule="auto"/>
                    <w:jc w:val="center"/>
                    <w:rPr>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noWrap/>
                </w:tcPr>
                <w:p w:rsidR="00FB1AA8" w:rsidRDefault="00FB1AA8">
                  <w:pPr>
                    <w:spacing w:line="276" w:lineRule="auto"/>
                    <w:jc w:val="center"/>
                    <w:rPr>
                      <w:lang w:eastAsia="en-US"/>
                    </w:rPr>
                  </w:pPr>
                </w:p>
              </w:tc>
            </w:tr>
            <w:tr w:rsidR="00FB1AA8">
              <w:trPr>
                <w:trHeight w:val="285"/>
              </w:trPr>
              <w:tc>
                <w:tcPr>
                  <w:tcW w:w="262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B1AA8" w:rsidRDefault="00FB1AA8">
                  <w:pPr>
                    <w:spacing w:before="40" w:after="40" w:line="276" w:lineRule="auto"/>
                    <w:ind w:left="104"/>
                    <w:rPr>
                      <w:bCs/>
                      <w:lang w:eastAsia="en-US"/>
                    </w:rPr>
                  </w:pPr>
                  <w:r>
                    <w:rPr>
                      <w:bCs/>
                      <w:lang w:eastAsia="en-US"/>
                    </w:rPr>
                    <w:t>субвенции из бюджета УР</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B1AA8" w:rsidRDefault="00FB1AA8">
                  <w:pPr>
                    <w:spacing w:line="276" w:lineRule="auto"/>
                    <w:jc w:val="center"/>
                    <w:rPr>
                      <w:bCs/>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B1AA8" w:rsidRDefault="00FB1AA8">
                  <w:pPr>
                    <w:spacing w:line="276" w:lineRule="auto"/>
                    <w:jc w:val="center"/>
                    <w:rPr>
                      <w:bCs/>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FB1AA8" w:rsidRDefault="00FB1AA8">
                  <w:pPr>
                    <w:spacing w:line="276" w:lineRule="auto"/>
                    <w:jc w:val="center"/>
                    <w:rPr>
                      <w:bCs/>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B1AA8" w:rsidRDefault="00FB1AA8">
                  <w:pPr>
                    <w:spacing w:line="276" w:lineRule="auto"/>
                    <w:jc w:val="center"/>
                    <w:rPr>
                      <w:bCs/>
                      <w:lang w:eastAsia="en-US"/>
                    </w:rPr>
                  </w:pPr>
                </w:p>
              </w:tc>
            </w:tr>
          </w:tbl>
          <w:p w:rsidR="00FB1AA8" w:rsidRDefault="00FB1AA8">
            <w:pPr>
              <w:autoSpaceDE w:val="0"/>
              <w:autoSpaceDN w:val="0"/>
              <w:adjustRightInd w:val="0"/>
              <w:spacing w:before="60" w:after="60" w:line="276" w:lineRule="auto"/>
              <w:rPr>
                <w:lang w:eastAsia="en-US"/>
              </w:rPr>
            </w:pPr>
            <w:r>
              <w:rPr>
                <w:lang w:eastAsia="en-US"/>
              </w:rPr>
              <w:t xml:space="preserve">Расходы на ресурсное обеспечение может уточняться в соответствии с бюджетом муниципального образования. </w:t>
            </w:r>
          </w:p>
        </w:tc>
      </w:tr>
      <w:tr w:rsidR="00FB1AA8" w:rsidTr="00FB1AA8">
        <w:tc>
          <w:tcPr>
            <w:tcW w:w="1951" w:type="dxa"/>
            <w:tcBorders>
              <w:top w:val="single" w:sz="4" w:space="0" w:color="000000"/>
              <w:left w:val="single" w:sz="4" w:space="0" w:color="000000"/>
              <w:bottom w:val="single" w:sz="4" w:space="0" w:color="000000"/>
              <w:right w:val="single" w:sz="4" w:space="0" w:color="000000"/>
            </w:tcBorders>
            <w:hideMark/>
          </w:tcPr>
          <w:p w:rsidR="00FB1AA8" w:rsidRDefault="00FB1AA8">
            <w:pPr>
              <w:autoSpaceDE w:val="0"/>
              <w:autoSpaceDN w:val="0"/>
              <w:adjustRightInd w:val="0"/>
              <w:spacing w:before="60" w:after="60" w:line="276" w:lineRule="auto"/>
              <w:rPr>
                <w:lang w:eastAsia="en-US"/>
              </w:rPr>
            </w:pPr>
            <w:r>
              <w:rPr>
                <w:lang w:eastAsia="en-US"/>
              </w:rPr>
              <w:t xml:space="preserve">Ожидаемые конечные результаты, оценка планируемой эффективности </w:t>
            </w:r>
          </w:p>
        </w:tc>
        <w:tc>
          <w:tcPr>
            <w:tcW w:w="8044" w:type="dxa"/>
            <w:tcBorders>
              <w:top w:val="single" w:sz="4" w:space="0" w:color="000000"/>
              <w:left w:val="single" w:sz="4" w:space="0" w:color="000000"/>
              <w:bottom w:val="single" w:sz="4" w:space="0" w:color="000000"/>
              <w:right w:val="single" w:sz="4" w:space="0" w:color="000000"/>
            </w:tcBorders>
          </w:tcPr>
          <w:p w:rsidR="00FB1AA8" w:rsidRDefault="00FB1AA8">
            <w:pPr>
              <w:autoSpaceDE w:val="0"/>
              <w:autoSpaceDN w:val="0"/>
              <w:adjustRightInd w:val="0"/>
              <w:spacing w:line="276" w:lineRule="auto"/>
              <w:jc w:val="both"/>
              <w:rPr>
                <w:lang w:eastAsia="en-US"/>
              </w:rPr>
            </w:pPr>
            <w:r>
              <w:rPr>
                <w:lang w:eastAsia="en-US"/>
              </w:rPr>
              <w:t xml:space="preserve">Программа направлена на создание комфортной, безопасной и  эстетически привлекательной окружающей среды. </w:t>
            </w:r>
          </w:p>
          <w:p w:rsidR="00FB1AA8" w:rsidRDefault="00FB1AA8">
            <w:pPr>
              <w:autoSpaceDE w:val="0"/>
              <w:autoSpaceDN w:val="0"/>
              <w:adjustRightInd w:val="0"/>
              <w:spacing w:line="276" w:lineRule="auto"/>
              <w:jc w:val="both"/>
              <w:rPr>
                <w:lang w:eastAsia="en-US"/>
              </w:rPr>
            </w:pPr>
            <w:r>
              <w:rPr>
                <w:lang w:eastAsia="en-US"/>
              </w:rPr>
              <w:t>Ожидаемые результаты ее реализации:</w:t>
            </w:r>
          </w:p>
          <w:p w:rsidR="00FB1AA8" w:rsidRDefault="00FB1AA8" w:rsidP="00C150E0">
            <w:pPr>
              <w:pStyle w:val="a3"/>
              <w:numPr>
                <w:ilvl w:val="0"/>
                <w:numId w:val="1"/>
              </w:numPr>
              <w:autoSpaceDE w:val="0"/>
              <w:autoSpaceDN w:val="0"/>
              <w:adjustRightInd w:val="0"/>
              <w:spacing w:line="276" w:lineRule="auto"/>
              <w:ind w:left="0" w:hanging="283"/>
              <w:jc w:val="both"/>
              <w:rPr>
                <w:lang w:eastAsia="en-US"/>
              </w:rPr>
            </w:pPr>
            <w:r>
              <w:rPr>
                <w:lang w:eastAsia="en-US"/>
              </w:rPr>
              <w:t>повышение уровня благоустроенности территорий муниципального образования;</w:t>
            </w:r>
          </w:p>
          <w:p w:rsidR="00FB1AA8" w:rsidRDefault="00FB1AA8">
            <w:pPr>
              <w:spacing w:line="276" w:lineRule="auto"/>
              <w:ind w:firstLine="709"/>
              <w:jc w:val="both"/>
              <w:rPr>
                <w:lang w:eastAsia="en-US"/>
              </w:rPr>
            </w:pPr>
            <w:r>
              <w:rPr>
                <w:lang w:eastAsia="en-US"/>
              </w:rPr>
              <w:t>Реализация программы позволит решить следующие проблемы:</w:t>
            </w:r>
          </w:p>
          <w:p w:rsidR="00FB1AA8" w:rsidRDefault="00FB1AA8">
            <w:pPr>
              <w:spacing w:line="276" w:lineRule="auto"/>
              <w:ind w:firstLine="709"/>
              <w:jc w:val="both"/>
              <w:rPr>
                <w:lang w:eastAsia="en-US"/>
              </w:rPr>
            </w:pPr>
            <w:r>
              <w:rPr>
                <w:lang w:eastAsia="en-US"/>
              </w:rPr>
              <w:t>-повышение культуры отдыха среди населения;</w:t>
            </w:r>
          </w:p>
          <w:p w:rsidR="00FB1AA8" w:rsidRDefault="00FB1AA8">
            <w:pPr>
              <w:spacing w:line="276" w:lineRule="auto"/>
              <w:ind w:firstLine="709"/>
              <w:jc w:val="both"/>
              <w:rPr>
                <w:lang w:eastAsia="en-US"/>
              </w:rPr>
            </w:pPr>
            <w:r>
              <w:rPr>
                <w:lang w:eastAsia="en-US"/>
              </w:rPr>
              <w:t>-обновление и строительство новых мест массового отдыха;</w:t>
            </w:r>
          </w:p>
          <w:p w:rsidR="00FB1AA8" w:rsidRDefault="00FB1AA8">
            <w:pPr>
              <w:spacing w:line="276" w:lineRule="auto"/>
              <w:ind w:firstLine="709"/>
              <w:jc w:val="both"/>
              <w:rPr>
                <w:lang w:eastAsia="en-US"/>
              </w:rPr>
            </w:pPr>
            <w:r>
              <w:rPr>
                <w:lang w:eastAsia="en-US"/>
              </w:rPr>
              <w:t>-сохранение природной среды, природных ландшафтов;</w:t>
            </w:r>
          </w:p>
          <w:p w:rsidR="00FB1AA8" w:rsidRDefault="00FB1AA8">
            <w:pPr>
              <w:spacing w:line="276" w:lineRule="auto"/>
              <w:ind w:firstLine="709"/>
              <w:jc w:val="both"/>
              <w:rPr>
                <w:lang w:eastAsia="en-US"/>
              </w:rPr>
            </w:pPr>
            <w:r>
              <w:rPr>
                <w:lang w:eastAsia="en-US"/>
              </w:rPr>
              <w:t>-создание условий для регулирования отдыха;</w:t>
            </w:r>
          </w:p>
          <w:p w:rsidR="00FB1AA8" w:rsidRDefault="00FB1AA8">
            <w:pPr>
              <w:spacing w:line="276" w:lineRule="auto"/>
              <w:ind w:firstLine="709"/>
              <w:jc w:val="both"/>
              <w:rPr>
                <w:lang w:eastAsia="en-US"/>
              </w:rPr>
            </w:pPr>
            <w:r>
              <w:rPr>
                <w:lang w:eastAsia="en-US"/>
              </w:rPr>
              <w:t>-формирование престижа территорий парков и скверов в  глазах населения;</w:t>
            </w:r>
          </w:p>
          <w:p w:rsidR="00FB1AA8" w:rsidRDefault="00FB1AA8">
            <w:pPr>
              <w:spacing w:line="276" w:lineRule="auto"/>
              <w:ind w:firstLine="709"/>
              <w:jc w:val="both"/>
              <w:rPr>
                <w:lang w:eastAsia="en-US"/>
              </w:rPr>
            </w:pPr>
            <w:r>
              <w:rPr>
                <w:lang w:eastAsia="en-US"/>
              </w:rPr>
              <w:t>-привлечение дополнительных материально-финансовых ресурсов и дополнительных инвестиций и развитие зон отдыха, в том числе использование в работе достижений научно-технического прогресса,  средств коммерческих структур и других внебюджетных средств;</w:t>
            </w:r>
          </w:p>
          <w:p w:rsidR="00FB1AA8" w:rsidRDefault="00FB1AA8">
            <w:pPr>
              <w:spacing w:line="276" w:lineRule="auto"/>
              <w:ind w:firstLine="709"/>
              <w:jc w:val="both"/>
              <w:rPr>
                <w:lang w:eastAsia="en-US"/>
              </w:rPr>
            </w:pPr>
            <w:r>
              <w:rPr>
                <w:lang w:eastAsia="en-US"/>
              </w:rPr>
              <w:t>-обеспечение территориальной целостности природного комплекса, создающего психологически и экологически комфортное пространство для жителей  деревни и его гостей.</w:t>
            </w:r>
          </w:p>
          <w:p w:rsidR="00FB1AA8" w:rsidRDefault="00FB1AA8">
            <w:pPr>
              <w:pStyle w:val="ConsPlusNormal"/>
              <w:spacing w:line="276" w:lineRule="auto"/>
              <w:ind w:firstLine="540"/>
              <w:jc w:val="both"/>
              <w:rPr>
                <w:rFonts w:ascii="Times New Roman" w:hAnsi="Times New Roman" w:cs="Times New Roman"/>
                <w:sz w:val="24"/>
                <w:szCs w:val="24"/>
                <w:lang w:eastAsia="en-US"/>
              </w:rPr>
            </w:pPr>
            <w:r>
              <w:rPr>
                <w:rFonts w:ascii="Times New Roman" w:hAnsi="Times New Roman" w:cs="Times New Roman"/>
                <w:sz w:val="24"/>
                <w:szCs w:val="24"/>
                <w:lang w:eastAsia="en-US"/>
              </w:rPr>
              <w:t>-</w:t>
            </w:r>
            <w:r>
              <w:rPr>
                <w:rFonts w:ascii="Times New Roman" w:hAnsi="Times New Roman" w:cs="Times New Roman"/>
                <w:i/>
                <w:sz w:val="24"/>
                <w:szCs w:val="24"/>
                <w:lang w:eastAsia="en-US"/>
              </w:rPr>
              <w:t xml:space="preserve"> </w:t>
            </w:r>
            <w:r>
              <w:rPr>
                <w:rFonts w:ascii="Times New Roman" w:hAnsi="Times New Roman" w:cs="Times New Roman"/>
                <w:sz w:val="24"/>
                <w:szCs w:val="24"/>
                <w:lang w:eastAsia="en-US"/>
              </w:rPr>
              <w:t>увеличение числа спортивных мероприятий,</w:t>
            </w:r>
          </w:p>
          <w:p w:rsidR="00FB1AA8" w:rsidRDefault="00FB1AA8">
            <w:pPr>
              <w:pStyle w:val="ConsPlusNormal"/>
              <w:spacing w:line="276" w:lineRule="auto"/>
              <w:ind w:firstLine="54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увеличение количества населения, охваченного спортивным образом </w:t>
            </w:r>
            <w:r>
              <w:rPr>
                <w:rFonts w:ascii="Times New Roman" w:hAnsi="Times New Roman" w:cs="Times New Roman"/>
                <w:sz w:val="24"/>
                <w:szCs w:val="24"/>
                <w:lang w:eastAsia="en-US"/>
              </w:rPr>
              <w:lastRenderedPageBreak/>
              <w:t>жизни до 50%.</w:t>
            </w:r>
          </w:p>
          <w:p w:rsidR="00FB1AA8" w:rsidRDefault="00FB1AA8">
            <w:pPr>
              <w:pStyle w:val="ConsPlusNormal"/>
              <w:spacing w:line="276" w:lineRule="auto"/>
              <w:ind w:firstLine="540"/>
              <w:jc w:val="both"/>
              <w:rPr>
                <w:rFonts w:ascii="Times New Roman" w:hAnsi="Times New Roman" w:cs="Times New Roman"/>
                <w:sz w:val="24"/>
                <w:szCs w:val="24"/>
                <w:lang w:eastAsia="en-US"/>
              </w:rPr>
            </w:pPr>
          </w:p>
          <w:p w:rsidR="00FB1AA8" w:rsidRDefault="00FB1AA8">
            <w:pPr>
              <w:autoSpaceDE w:val="0"/>
              <w:autoSpaceDN w:val="0"/>
              <w:adjustRightInd w:val="0"/>
              <w:spacing w:before="60" w:after="60" w:line="276" w:lineRule="auto"/>
              <w:jc w:val="both"/>
              <w:rPr>
                <w:lang w:eastAsia="en-US"/>
              </w:rPr>
            </w:pPr>
            <w:r>
              <w:rPr>
                <w:lang w:eastAsia="en-US"/>
              </w:rPr>
              <w:t>Для количественной оценки результатов реализации подпрограммы предусмотрена система целевых показателей (индикаторов) и их значений по годам реализации муниципальной программы.</w:t>
            </w:r>
          </w:p>
        </w:tc>
      </w:tr>
    </w:tbl>
    <w:p w:rsidR="00FB1AA8" w:rsidRDefault="00FB1AA8" w:rsidP="00FB1AA8">
      <w:pPr>
        <w:keepNext/>
        <w:shd w:val="clear" w:color="auto" w:fill="FFFFFF"/>
        <w:tabs>
          <w:tab w:val="left" w:pos="1276"/>
        </w:tabs>
        <w:spacing w:before="600" w:after="240"/>
        <w:ind w:left="709" w:right="624"/>
        <w:jc w:val="center"/>
      </w:pPr>
      <w:r>
        <w:lastRenderedPageBreak/>
        <w:t>1.</w:t>
      </w:r>
      <w:r>
        <w:tab/>
        <w:t>Характеристика проблемы</w:t>
      </w:r>
    </w:p>
    <w:p w:rsidR="00FB1AA8" w:rsidRDefault="00FB1AA8" w:rsidP="00FB1AA8">
      <w:pPr>
        <w:pStyle w:val="a3"/>
        <w:spacing w:before="100" w:beforeAutospacing="1" w:after="100" w:afterAutospacing="1"/>
        <w:ind w:left="0" w:firstLine="708"/>
        <w:jc w:val="both"/>
      </w:pPr>
      <w:r>
        <w:t>Природно-климатические условия района, его географическое положение и рельеф создают относительно благоприятные предпосылки для проведения работ по благоустройству территорий, развитию инженерной инфраструктуры населенного пункта.</w:t>
      </w:r>
    </w:p>
    <w:p w:rsidR="00FB1AA8" w:rsidRDefault="00FB1AA8" w:rsidP="00FB1AA8">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Высокий уровень благоустройства населённых пунктов – необходимое улучшение условий жизни населения. </w:t>
      </w:r>
    </w:p>
    <w:p w:rsidR="00FB1AA8" w:rsidRDefault="00FB1AA8" w:rsidP="00FB1AA8">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 На территории муниципального образования «Верх-Унинское» проживает  572 чел. </w:t>
      </w:r>
    </w:p>
    <w:p w:rsidR="00FB1AA8" w:rsidRDefault="00FB1AA8" w:rsidP="00FB1AA8">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В последние годы в муниципальном образовании проводилась целенаправленная работа по благоустройству и социальному развитию населенных пунктов. В муниципальном образовании имеются правила по благоустройству территорий, утвержденные Решением Совета депутатов. За нарушение данных правил предприятия, организации и учреждения всех форм собственности, индивидуальные предприниматели и физические лица несут ответственность. </w:t>
      </w:r>
    </w:p>
    <w:p w:rsidR="00FB1AA8" w:rsidRDefault="00FB1AA8" w:rsidP="00FB1AA8">
      <w:pPr>
        <w:pStyle w:val="a3"/>
        <w:ind w:left="0" w:firstLine="720"/>
        <w:jc w:val="both"/>
        <w:rPr>
          <w:bCs/>
        </w:rPr>
      </w:pPr>
      <w:r>
        <w:rPr>
          <w:bCs/>
        </w:rPr>
        <w:t xml:space="preserve">В течение реализации проекта по благоустройству организовываются и проводятся  субботники (силами школьников, работников предприятий, организаций и учреждений и самих жителей населенных пунктов). В ходе санитарной очистки в целях реализации проекта убираются общественные территории, вывозится твердо-бытовой и природный мусор с привлечением машин и специальной техники.  В муниципальном образовании  утвержден план по озеленению и благоустройству прилегающих территорий к многофункциональной зоне отдых. Ежегодно, начина с 2016 года проводятся субботники с привлечением населения по  благоустройству площадки, предусмотренной для многофункциональной  зоны отдыха в населенных пунктах муниципального образования «Верх-Унинское»,  в которых активное участие принимают предприятия, организации и жители муниципального образования. </w:t>
      </w:r>
    </w:p>
    <w:p w:rsidR="00FB1AA8" w:rsidRDefault="00FB1AA8" w:rsidP="00FB1AA8">
      <w:pPr>
        <w:pStyle w:val="a3"/>
        <w:ind w:left="0" w:firstLine="720"/>
        <w:jc w:val="both"/>
        <w:rPr>
          <w:bCs/>
        </w:rPr>
      </w:pPr>
      <w:r>
        <w:rPr>
          <w:bCs/>
        </w:rPr>
        <w:t>В то же время в вопросах благоустройства данной территории муниципального образования имеется ряд проблем.   Для решения данной проблемы требуется участие и взаимодействие органов местного самоуправления муниципального образования с привлечением населения, предприятий и организаций, наличия финансирования с привлечением источников всех уровней.</w:t>
      </w:r>
    </w:p>
    <w:p w:rsidR="00FB1AA8" w:rsidRDefault="00FB1AA8" w:rsidP="00FB1AA8">
      <w:pPr>
        <w:pStyle w:val="a3"/>
        <w:ind w:left="0" w:firstLine="720"/>
        <w:jc w:val="both"/>
        <w:rPr>
          <w:bCs/>
        </w:rPr>
      </w:pPr>
      <w:r>
        <w:rPr>
          <w:bCs/>
        </w:rPr>
        <w:t>Несмотря на то, что на территории муниципального образования периодически образуются несанкционированные свалки, которые наносят ущерб эстетическому состоянию населённых пунктов сельских поселений района и санитарно-экологической безопасности населения. В целях профилактики образования несанкционированных свалок администрацией муниципального образования, в рамках весенней и осенней уборки территорий, необходимо вывозить накопившийся на улицах населённых пунктов поселения мусор, ветки и листья деревьев.</w:t>
      </w:r>
    </w:p>
    <w:p w:rsidR="00FB1AA8" w:rsidRDefault="00FB1AA8" w:rsidP="00FB1AA8">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На территории населённых пунктов муниципальных образований, в </w:t>
      </w:r>
      <w:proofErr w:type="gramStart"/>
      <w:r>
        <w:rPr>
          <w:rFonts w:ascii="Times New Roman" w:hAnsi="Times New Roman" w:cs="Times New Roman"/>
          <w:sz w:val="24"/>
          <w:szCs w:val="24"/>
        </w:rPr>
        <w:t>весеннее-летний</w:t>
      </w:r>
      <w:proofErr w:type="gramEnd"/>
      <w:r>
        <w:rPr>
          <w:rFonts w:ascii="Times New Roman" w:hAnsi="Times New Roman" w:cs="Times New Roman"/>
          <w:sz w:val="24"/>
          <w:szCs w:val="24"/>
        </w:rPr>
        <w:t xml:space="preserve"> период наблюдается рост сорной растительности и растений, вызывающих аллергическую реакцию. Высохшие растения увеличивают опасность возникновения пожаров в населённых пунктах, кроме того произрастание некоторых растений в населённых пунктах муниципальных образований вызывают у граждан тяжелые </w:t>
      </w:r>
      <w:r>
        <w:rPr>
          <w:rFonts w:ascii="Times New Roman" w:hAnsi="Times New Roman" w:cs="Times New Roman"/>
          <w:sz w:val="24"/>
          <w:szCs w:val="24"/>
        </w:rPr>
        <w:lastRenderedPageBreak/>
        <w:t>аллергические реакции угрожающие жизни и здоровью. Поэтому необходимо производить скашивание травы и уничтожение очагов произрастания растений вызывающих аллергическую реакцию в населённых пунктах муниципального образования  на земельных участках, ответственность за содержание которых не распространяется на физические и юридические лица.</w:t>
      </w:r>
    </w:p>
    <w:p w:rsidR="00FB1AA8" w:rsidRDefault="00FB1AA8" w:rsidP="00FB1AA8">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Существующие участки зеленых насаждений общего пользования и растений также требуют постоянного ухода. Необходим систематический уход за ними: вырезка поросли, уборка аварийных и старых деревьев, декоративная обрезка, подсадка саженцев, разбивка клумб, обустройство и создание зон отдыха с детскими игровыми  и спортивными площадками. </w:t>
      </w:r>
    </w:p>
    <w:p w:rsidR="00FB1AA8" w:rsidRDefault="00FB1AA8" w:rsidP="00FB1AA8">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Необходимо  уделить внимание  строительству детских игровых, спортивных, хозяйственных площадок, строительству парковок</w:t>
      </w:r>
    </w:p>
    <w:p w:rsidR="00FB1AA8" w:rsidRDefault="00FB1AA8" w:rsidP="00FB1AA8">
      <w:pPr>
        <w:pStyle w:val="printj"/>
        <w:spacing w:before="0" w:beforeAutospacing="0" w:after="0" w:afterAutospacing="0"/>
        <w:jc w:val="both"/>
      </w:pPr>
      <w:r>
        <w:t xml:space="preserve">   </w:t>
      </w:r>
      <w:r>
        <w:tab/>
        <w:t xml:space="preserve">   Эти проблемы не могут быть решены в пределах одного финансового года, поскольку требуют значительных бюджетных расходов, для их решения требуется участие не только органов местного самоуправления, но и органов государственной власти.</w:t>
      </w:r>
    </w:p>
    <w:p w:rsidR="00FB1AA8" w:rsidRDefault="00FB1AA8" w:rsidP="00FB1AA8">
      <w:pPr>
        <w:pStyle w:val="printj"/>
        <w:spacing w:before="0" w:beforeAutospacing="0" w:after="0" w:afterAutospacing="0"/>
        <w:jc w:val="both"/>
      </w:pPr>
      <w:r>
        <w:t xml:space="preserve">  </w:t>
      </w:r>
      <w:r>
        <w:tab/>
        <w:t xml:space="preserve"> Для решения проблем по благоустройству территорий муниципального образования необходимо использовать программно-целевой метод. Комплексное решение проблемы окажет положительный эффект на санитарно-эпидемиологическую обстановку муниципальных образований района, предотвратит угрозу жизни и безопасности граждан, будет способствовать повышению уровня их комфортного проживания.</w:t>
      </w:r>
    </w:p>
    <w:p w:rsidR="00FB1AA8" w:rsidRDefault="00FB1AA8" w:rsidP="00FB1AA8">
      <w:pPr>
        <w:pStyle w:val="printj"/>
        <w:spacing w:before="0" w:beforeAutospacing="0" w:after="0" w:afterAutospacing="0"/>
        <w:jc w:val="both"/>
      </w:pPr>
      <w:r>
        <w:t xml:space="preserve">   </w:t>
      </w:r>
      <w:r>
        <w:tab/>
        <w:t>Конкретная деятельность по выходу из сложившейся ситуации, связанная с планированием и организацией работ по вопросам улучшения благоустройства территорий муниципальных образований, санитарно-эпидемиологического состояния сельских поселений, создания комфортных условий проживания жителей района, по мобилизации финансовых и организационных ресурсов, должна осуществляться в соответствии с настоящей Программой.</w:t>
      </w:r>
    </w:p>
    <w:p w:rsidR="00FB1AA8" w:rsidRDefault="00FB1AA8" w:rsidP="00FB1AA8">
      <w:pPr>
        <w:keepNext/>
        <w:shd w:val="clear" w:color="auto" w:fill="FFFFFF"/>
        <w:tabs>
          <w:tab w:val="left" w:pos="1276"/>
        </w:tabs>
        <w:spacing w:before="480" w:after="240"/>
        <w:ind w:left="709" w:right="624"/>
        <w:jc w:val="center"/>
      </w:pPr>
      <w:r>
        <w:t>2. Приоритеты, цели и задачи в сфере деятельности</w:t>
      </w:r>
    </w:p>
    <w:p w:rsidR="00FB1AA8" w:rsidRDefault="00FB1AA8" w:rsidP="00FB1AA8">
      <w:pPr>
        <w:pStyle w:val="a3"/>
        <w:ind w:left="0" w:firstLine="720"/>
        <w:jc w:val="both"/>
        <w:rPr>
          <w:bCs/>
        </w:rPr>
      </w:pPr>
      <w:r>
        <w:rPr>
          <w:bCs/>
        </w:rPr>
        <w:t>Федеральным законом от 6 октября 2003 года № 131-ФЗ «Об общих принципах организации местного самоуправления в Российской Федерации» к вопросам местного значения муниципального образования отнесены вопросы:</w:t>
      </w:r>
    </w:p>
    <w:p w:rsidR="00FB1AA8" w:rsidRDefault="00FB1AA8" w:rsidP="00FB1AA8">
      <w:pPr>
        <w:autoSpaceDE w:val="0"/>
        <w:autoSpaceDN w:val="0"/>
        <w:adjustRightInd w:val="0"/>
        <w:ind w:firstLine="720"/>
        <w:jc w:val="both"/>
        <w:rPr>
          <w:bCs/>
        </w:rPr>
      </w:pPr>
      <w:r>
        <w:rPr>
          <w:bCs/>
        </w:rPr>
        <w:t>1)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FB1AA8" w:rsidRDefault="00FB1AA8" w:rsidP="00FB1AA8">
      <w:pPr>
        <w:autoSpaceDE w:val="0"/>
        <w:autoSpaceDN w:val="0"/>
        <w:adjustRightInd w:val="0"/>
        <w:ind w:firstLine="720"/>
        <w:jc w:val="both"/>
        <w:rPr>
          <w:bCs/>
        </w:rPr>
      </w:pPr>
      <w:r>
        <w:rPr>
          <w:bCs/>
        </w:rPr>
        <w:t>2)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FB1AA8" w:rsidRDefault="00FB1AA8" w:rsidP="00FB1AA8">
      <w:pPr>
        <w:autoSpaceDE w:val="0"/>
        <w:autoSpaceDN w:val="0"/>
        <w:adjustRightInd w:val="0"/>
        <w:ind w:firstLine="720"/>
        <w:jc w:val="both"/>
        <w:rPr>
          <w:bCs/>
        </w:rPr>
      </w:pPr>
      <w:r>
        <w:rPr>
          <w:bCs/>
        </w:rPr>
        <w:t>3) участие в организации деятельности по сбору (в том числе раздельному сбору) и транспортированию твердых коммунальных отходов;</w:t>
      </w:r>
    </w:p>
    <w:p w:rsidR="00FB1AA8" w:rsidRDefault="00FB1AA8" w:rsidP="00FB1AA8">
      <w:pPr>
        <w:autoSpaceDE w:val="0"/>
        <w:autoSpaceDN w:val="0"/>
        <w:adjustRightInd w:val="0"/>
        <w:ind w:firstLine="720"/>
        <w:jc w:val="both"/>
        <w:rPr>
          <w:bCs/>
        </w:rPr>
      </w:pPr>
      <w:r>
        <w:rPr>
          <w:bCs/>
        </w:rPr>
        <w:t>4) организация ритуальных услуг и содержание мест захоронения.</w:t>
      </w:r>
    </w:p>
    <w:p w:rsidR="00FB1AA8" w:rsidRDefault="00FB1AA8" w:rsidP="00FB1AA8">
      <w:pPr>
        <w:pStyle w:val="a3"/>
        <w:ind w:left="0" w:firstLine="720"/>
        <w:jc w:val="both"/>
        <w:rPr>
          <w:bCs/>
        </w:rPr>
      </w:pPr>
      <w:r>
        <w:rPr>
          <w:bCs/>
        </w:rPr>
        <w:t>Вопросы благоустройства территорий населенных пунктов отнесены к полномочиям органов местного самоуправления. В муниципальном образовании приняты нормативно правовые акты, регулирующие вопросы благоустройства.</w:t>
      </w:r>
    </w:p>
    <w:p w:rsidR="00FB1AA8" w:rsidRDefault="00FB1AA8" w:rsidP="00FB1AA8">
      <w:pPr>
        <w:pStyle w:val="a3"/>
        <w:ind w:left="12"/>
        <w:jc w:val="both"/>
        <w:rPr>
          <w:bCs/>
        </w:rPr>
      </w:pPr>
      <w:r>
        <w:rPr>
          <w:bCs/>
        </w:rPr>
        <w:t>За нарушение данных правил предприятия, организации и учреждения всех форм собственности, индивидуальные предприниматели и физические лица несут ответственность.  В целях стимулирования органов местного самоуправления к повышению благоустроенности муниципальных образований на государственном уровне проводятся конкурсы, в числе которых:</w:t>
      </w:r>
    </w:p>
    <w:p w:rsidR="00FB1AA8" w:rsidRDefault="00FB1AA8" w:rsidP="00FB1AA8">
      <w:pPr>
        <w:pStyle w:val="a3"/>
        <w:numPr>
          <w:ilvl w:val="0"/>
          <w:numId w:val="2"/>
        </w:numPr>
        <w:tabs>
          <w:tab w:val="left" w:pos="1134"/>
        </w:tabs>
        <w:ind w:left="0" w:firstLine="709"/>
        <w:jc w:val="both"/>
        <w:rPr>
          <w:bCs/>
        </w:rPr>
      </w:pPr>
      <w:r>
        <w:rPr>
          <w:bCs/>
        </w:rPr>
        <w:t xml:space="preserve">Конкурс на звание «Лучшее муниципальное образование в Удмуртской Республике». </w:t>
      </w:r>
    </w:p>
    <w:p w:rsidR="00FB1AA8" w:rsidRDefault="00FB1AA8" w:rsidP="00FB1AA8">
      <w:pPr>
        <w:pStyle w:val="a3"/>
        <w:ind w:left="0" w:firstLine="709"/>
        <w:jc w:val="both"/>
        <w:rPr>
          <w:bCs/>
        </w:rPr>
      </w:pPr>
      <w:r>
        <w:rPr>
          <w:bCs/>
        </w:rPr>
        <w:lastRenderedPageBreak/>
        <w:t xml:space="preserve">Конкурс проводится в соответствии с Указом Президента Удмуртской Республики от 27 марта </w:t>
      </w:r>
      <w:smartTag w:uri="urn:schemas-microsoft-com:office:smarttags" w:element="metricconverter">
        <w:smartTagPr>
          <w:attr w:name="ProductID" w:val="2013 г"/>
        </w:smartTagPr>
        <w:r>
          <w:rPr>
            <w:bCs/>
          </w:rPr>
          <w:t>2013 г</w:t>
        </w:r>
      </w:smartTag>
      <w:r>
        <w:rPr>
          <w:bCs/>
        </w:rPr>
        <w:t>. № 50 «О проведении ежегодного конкурса на звание «Лучшее муниципальное образование в Удмуртской Республике». В рамках конкурса, наряду с другими направлениями, оценивается благоустройство населенных пунктов.</w:t>
      </w:r>
    </w:p>
    <w:p w:rsidR="00FB1AA8" w:rsidRDefault="00FB1AA8" w:rsidP="00FB1AA8">
      <w:pPr>
        <w:pStyle w:val="a3"/>
        <w:numPr>
          <w:ilvl w:val="0"/>
          <w:numId w:val="2"/>
        </w:numPr>
        <w:tabs>
          <w:tab w:val="left" w:pos="1134"/>
        </w:tabs>
        <w:ind w:left="0" w:firstLine="709"/>
        <w:jc w:val="both"/>
        <w:rPr>
          <w:bCs/>
        </w:rPr>
      </w:pPr>
      <w:r>
        <w:rPr>
          <w:bCs/>
        </w:rPr>
        <w:t>Ежегодный республиканский конкурс на звание «Самый благоустроенный населенный пункт Удмуртской Республики»</w:t>
      </w:r>
    </w:p>
    <w:p w:rsidR="00FB1AA8" w:rsidRDefault="00FB1AA8" w:rsidP="00FB1AA8">
      <w:pPr>
        <w:pStyle w:val="a3"/>
        <w:numPr>
          <w:ilvl w:val="0"/>
          <w:numId w:val="2"/>
        </w:numPr>
        <w:tabs>
          <w:tab w:val="left" w:pos="1134"/>
        </w:tabs>
        <w:ind w:left="0" w:firstLine="709"/>
        <w:jc w:val="both"/>
        <w:rPr>
          <w:bCs/>
        </w:rPr>
      </w:pPr>
      <w:r>
        <w:rPr>
          <w:bCs/>
        </w:rPr>
        <w:t xml:space="preserve">Конкурс проводится в соответствии с постановлением Правительства Удмуртской Республики от 09 декабря </w:t>
      </w:r>
      <w:smartTag w:uri="urn:schemas-microsoft-com:office:smarttags" w:element="metricconverter">
        <w:smartTagPr>
          <w:attr w:name="ProductID" w:val="2013 г"/>
        </w:smartTagPr>
        <w:r>
          <w:rPr>
            <w:bCs/>
          </w:rPr>
          <w:t>2013 г</w:t>
        </w:r>
      </w:smartTag>
      <w:r>
        <w:rPr>
          <w:bCs/>
        </w:rPr>
        <w:t>. № 554 «Об утверждении Порядка проведения ежегодного республиканского конкурса на звание «Самый благоустроенный населенный пункт Удмуртской Республики»</w:t>
      </w:r>
    </w:p>
    <w:p w:rsidR="00FB1AA8" w:rsidRDefault="00FB1AA8" w:rsidP="00FB1AA8">
      <w:pPr>
        <w:pStyle w:val="a3"/>
        <w:ind w:left="0" w:firstLine="709"/>
        <w:jc w:val="both"/>
        <w:rPr>
          <w:bCs/>
        </w:rPr>
      </w:pPr>
      <w:r>
        <w:rPr>
          <w:bCs/>
        </w:rPr>
        <w:t>В рамках конкурса оцениваются результаты работы по следующим направлениям:</w:t>
      </w:r>
    </w:p>
    <w:p w:rsidR="00FB1AA8" w:rsidRDefault="00FB1AA8" w:rsidP="00FB1AA8">
      <w:pPr>
        <w:autoSpaceDE w:val="0"/>
        <w:autoSpaceDN w:val="0"/>
        <w:adjustRightInd w:val="0"/>
        <w:ind w:firstLine="720"/>
        <w:jc w:val="both"/>
        <w:rPr>
          <w:bCs/>
        </w:rPr>
      </w:pPr>
      <w:bookmarkStart w:id="0" w:name="sub_12"/>
      <w:r>
        <w:rPr>
          <w:bCs/>
        </w:rPr>
        <w:t>- наличие утвержденных правил благоустройства территории;</w:t>
      </w:r>
    </w:p>
    <w:p w:rsidR="00FB1AA8" w:rsidRDefault="00FB1AA8" w:rsidP="00FB1AA8">
      <w:pPr>
        <w:autoSpaceDE w:val="0"/>
        <w:autoSpaceDN w:val="0"/>
        <w:adjustRightInd w:val="0"/>
        <w:ind w:firstLine="720"/>
        <w:jc w:val="both"/>
        <w:rPr>
          <w:bCs/>
        </w:rPr>
      </w:pPr>
      <w:bookmarkStart w:id="1" w:name="sub_13"/>
      <w:bookmarkEnd w:id="0"/>
      <w:r>
        <w:rPr>
          <w:bCs/>
        </w:rPr>
        <w:t>-  размер средств, выделяемых на благоустройство:</w:t>
      </w:r>
    </w:p>
    <w:bookmarkEnd w:id="1"/>
    <w:p w:rsidR="00FB1AA8" w:rsidRDefault="00FB1AA8" w:rsidP="00FB1AA8">
      <w:pPr>
        <w:autoSpaceDE w:val="0"/>
        <w:autoSpaceDN w:val="0"/>
        <w:adjustRightInd w:val="0"/>
        <w:ind w:firstLine="720"/>
        <w:jc w:val="both"/>
        <w:rPr>
          <w:bCs/>
        </w:rPr>
      </w:pPr>
      <w:r>
        <w:rPr>
          <w:bCs/>
        </w:rPr>
        <w:t>за счет бюджета Удмуртской Республики;</w:t>
      </w:r>
    </w:p>
    <w:p w:rsidR="00FB1AA8" w:rsidRDefault="00FB1AA8" w:rsidP="00FB1AA8">
      <w:pPr>
        <w:autoSpaceDE w:val="0"/>
        <w:autoSpaceDN w:val="0"/>
        <w:adjustRightInd w:val="0"/>
        <w:ind w:firstLine="720"/>
        <w:jc w:val="both"/>
        <w:rPr>
          <w:bCs/>
        </w:rPr>
      </w:pPr>
      <w:r>
        <w:rPr>
          <w:bCs/>
        </w:rPr>
        <w:t>за счет бюджета муниципального образования;</w:t>
      </w:r>
    </w:p>
    <w:p w:rsidR="00FB1AA8" w:rsidRDefault="00FB1AA8" w:rsidP="00FB1AA8">
      <w:pPr>
        <w:autoSpaceDE w:val="0"/>
        <w:autoSpaceDN w:val="0"/>
        <w:adjustRightInd w:val="0"/>
        <w:ind w:firstLine="720"/>
        <w:jc w:val="both"/>
        <w:rPr>
          <w:bCs/>
        </w:rPr>
      </w:pPr>
      <w:r>
        <w:rPr>
          <w:bCs/>
        </w:rPr>
        <w:t>за счет внебюджетных источников;</w:t>
      </w:r>
    </w:p>
    <w:p w:rsidR="00FB1AA8" w:rsidRDefault="00FB1AA8" w:rsidP="00FB1AA8">
      <w:pPr>
        <w:autoSpaceDE w:val="0"/>
        <w:autoSpaceDN w:val="0"/>
        <w:adjustRightInd w:val="0"/>
        <w:ind w:firstLine="720"/>
        <w:jc w:val="both"/>
        <w:rPr>
          <w:bCs/>
        </w:rPr>
      </w:pPr>
      <w:bookmarkStart w:id="2" w:name="sub_14"/>
      <w:r>
        <w:rPr>
          <w:bCs/>
        </w:rPr>
        <w:t>-  уровень приспособленности общественных зданий для доступа инвалидов;</w:t>
      </w:r>
    </w:p>
    <w:p w:rsidR="00FB1AA8" w:rsidRDefault="00FB1AA8" w:rsidP="00FB1AA8">
      <w:pPr>
        <w:autoSpaceDE w:val="0"/>
        <w:autoSpaceDN w:val="0"/>
        <w:adjustRightInd w:val="0"/>
        <w:ind w:firstLine="720"/>
        <w:jc w:val="both"/>
        <w:rPr>
          <w:bCs/>
        </w:rPr>
      </w:pPr>
      <w:bookmarkStart w:id="3" w:name="sub_15"/>
      <w:bookmarkEnd w:id="2"/>
      <w:r>
        <w:rPr>
          <w:bCs/>
        </w:rPr>
        <w:t>- площадь зеленых насаждений, содержащихся в надлежащем состоянии (учитываются парки, скверы, сады общего пользования, зеленые насаждения на улицах и дорогах и элементы малых архитектурных форм на них), в том числе с привлечением специализированных организаций в порядке, установленном законодательством;</w:t>
      </w:r>
    </w:p>
    <w:p w:rsidR="00FB1AA8" w:rsidRDefault="00FB1AA8" w:rsidP="00FB1AA8">
      <w:pPr>
        <w:autoSpaceDE w:val="0"/>
        <w:autoSpaceDN w:val="0"/>
        <w:adjustRightInd w:val="0"/>
        <w:ind w:firstLine="720"/>
        <w:jc w:val="both"/>
        <w:rPr>
          <w:bCs/>
        </w:rPr>
      </w:pPr>
      <w:bookmarkStart w:id="4" w:name="sub_16"/>
      <w:bookmarkEnd w:id="3"/>
      <w:r>
        <w:rPr>
          <w:bCs/>
        </w:rPr>
        <w:t>- обеспеченность населения уличным освещением:</w:t>
      </w:r>
    </w:p>
    <w:bookmarkEnd w:id="4"/>
    <w:p w:rsidR="00FB1AA8" w:rsidRDefault="00FB1AA8" w:rsidP="00FB1AA8">
      <w:pPr>
        <w:autoSpaceDE w:val="0"/>
        <w:autoSpaceDN w:val="0"/>
        <w:adjustRightInd w:val="0"/>
        <w:ind w:firstLine="720"/>
        <w:jc w:val="both"/>
        <w:rPr>
          <w:bCs/>
        </w:rPr>
      </w:pPr>
      <w:r>
        <w:rPr>
          <w:bCs/>
        </w:rPr>
        <w:t>доля исправных элементов уличного освещения;</w:t>
      </w:r>
    </w:p>
    <w:p w:rsidR="00FB1AA8" w:rsidRDefault="00FB1AA8" w:rsidP="00FB1AA8">
      <w:pPr>
        <w:autoSpaceDE w:val="0"/>
        <w:autoSpaceDN w:val="0"/>
        <w:adjustRightInd w:val="0"/>
        <w:ind w:firstLine="720"/>
        <w:jc w:val="both"/>
        <w:rPr>
          <w:bCs/>
        </w:rPr>
      </w:pPr>
      <w:r>
        <w:rPr>
          <w:bCs/>
        </w:rPr>
        <w:t>обеспеченность населения муниципальной услугой по освещению улиц, по эксплуатации и ремонту сетей уличного освещения, в том числе по новому строительству и реконструкции объектов уличного освещения;</w:t>
      </w:r>
    </w:p>
    <w:p w:rsidR="00FB1AA8" w:rsidRDefault="00FB1AA8" w:rsidP="00FB1AA8">
      <w:pPr>
        <w:autoSpaceDE w:val="0"/>
        <w:autoSpaceDN w:val="0"/>
        <w:adjustRightInd w:val="0"/>
        <w:ind w:firstLine="720"/>
        <w:jc w:val="both"/>
        <w:rPr>
          <w:bCs/>
        </w:rPr>
      </w:pPr>
      <w:bookmarkStart w:id="5" w:name="sub_17"/>
      <w:r>
        <w:rPr>
          <w:bCs/>
        </w:rPr>
        <w:t>- протяженность улично-дорожной сети, в том числе с усовершенствованным покрытием:</w:t>
      </w:r>
    </w:p>
    <w:bookmarkEnd w:id="5"/>
    <w:p w:rsidR="00FB1AA8" w:rsidRDefault="00FB1AA8" w:rsidP="00FB1AA8">
      <w:pPr>
        <w:autoSpaceDE w:val="0"/>
        <w:autoSpaceDN w:val="0"/>
        <w:adjustRightInd w:val="0"/>
        <w:ind w:firstLine="720"/>
        <w:jc w:val="both"/>
        <w:rPr>
          <w:bCs/>
        </w:rPr>
      </w:pPr>
      <w:r>
        <w:rPr>
          <w:bCs/>
        </w:rPr>
        <w:t>удельный вес улично-дорожной сети, находящейся в нормативном состоянии, от ее общей протяженности;</w:t>
      </w:r>
    </w:p>
    <w:p w:rsidR="00FB1AA8" w:rsidRDefault="00FB1AA8" w:rsidP="00FB1AA8">
      <w:pPr>
        <w:autoSpaceDE w:val="0"/>
        <w:autoSpaceDN w:val="0"/>
        <w:adjustRightInd w:val="0"/>
        <w:ind w:firstLine="720"/>
        <w:jc w:val="both"/>
        <w:rPr>
          <w:bCs/>
        </w:rPr>
      </w:pPr>
      <w:r>
        <w:rPr>
          <w:bCs/>
        </w:rPr>
        <w:t>удельный вес улично-дорожной сети с усовершенствованным покрытием, находящейся в нормативном состоянии, от ее общей протяженности;</w:t>
      </w:r>
    </w:p>
    <w:p w:rsidR="00FB1AA8" w:rsidRDefault="00FB1AA8" w:rsidP="00FB1AA8">
      <w:pPr>
        <w:autoSpaceDE w:val="0"/>
        <w:autoSpaceDN w:val="0"/>
        <w:adjustRightInd w:val="0"/>
        <w:ind w:firstLine="720"/>
        <w:jc w:val="both"/>
        <w:rPr>
          <w:bCs/>
        </w:rPr>
      </w:pPr>
      <w:bookmarkStart w:id="6" w:name="sub_18"/>
      <w:r>
        <w:rPr>
          <w:bCs/>
        </w:rPr>
        <w:t>- санитарное состояние населенного пункта: санитарно-эпидемиологическое состояние;</w:t>
      </w:r>
    </w:p>
    <w:bookmarkEnd w:id="6"/>
    <w:p w:rsidR="00FB1AA8" w:rsidRDefault="00FB1AA8" w:rsidP="00FB1AA8">
      <w:pPr>
        <w:autoSpaceDE w:val="0"/>
        <w:autoSpaceDN w:val="0"/>
        <w:adjustRightInd w:val="0"/>
        <w:ind w:firstLine="720"/>
        <w:jc w:val="both"/>
        <w:rPr>
          <w:bCs/>
        </w:rPr>
      </w:pPr>
      <w:r>
        <w:rPr>
          <w:bCs/>
        </w:rPr>
        <w:t>качество подаваемой населению воды;</w:t>
      </w:r>
    </w:p>
    <w:p w:rsidR="00FB1AA8" w:rsidRDefault="00FB1AA8" w:rsidP="00FB1AA8">
      <w:pPr>
        <w:autoSpaceDE w:val="0"/>
        <w:autoSpaceDN w:val="0"/>
        <w:adjustRightInd w:val="0"/>
        <w:ind w:firstLine="720"/>
        <w:jc w:val="both"/>
        <w:rPr>
          <w:bCs/>
        </w:rPr>
      </w:pPr>
      <w:r>
        <w:rPr>
          <w:bCs/>
        </w:rPr>
        <w:t>централизованный вывоз бытовых отходов;</w:t>
      </w:r>
    </w:p>
    <w:p w:rsidR="00FB1AA8" w:rsidRDefault="00FB1AA8" w:rsidP="00FB1AA8">
      <w:pPr>
        <w:autoSpaceDE w:val="0"/>
        <w:autoSpaceDN w:val="0"/>
        <w:adjustRightInd w:val="0"/>
        <w:ind w:firstLine="720"/>
        <w:jc w:val="both"/>
        <w:rPr>
          <w:bCs/>
        </w:rPr>
      </w:pPr>
      <w:r>
        <w:rPr>
          <w:bCs/>
        </w:rPr>
        <w:t>состояние полигонов твердых бытовых отходов: техническое состояние и содержание, санитарное состояние;</w:t>
      </w:r>
    </w:p>
    <w:p w:rsidR="00FB1AA8" w:rsidRDefault="00FB1AA8" w:rsidP="00FB1AA8">
      <w:pPr>
        <w:autoSpaceDE w:val="0"/>
        <w:autoSpaceDN w:val="0"/>
        <w:adjustRightInd w:val="0"/>
        <w:ind w:firstLine="720"/>
        <w:jc w:val="both"/>
        <w:rPr>
          <w:bCs/>
        </w:rPr>
      </w:pPr>
      <w:r>
        <w:rPr>
          <w:bCs/>
        </w:rPr>
        <w:t>организация работ по ликвидации несанкционированных свалок; санитарное состояние кладбищ;</w:t>
      </w:r>
    </w:p>
    <w:p w:rsidR="00FB1AA8" w:rsidRDefault="00FB1AA8" w:rsidP="00FB1AA8">
      <w:pPr>
        <w:autoSpaceDE w:val="0"/>
        <w:autoSpaceDN w:val="0"/>
        <w:adjustRightInd w:val="0"/>
        <w:ind w:firstLine="720"/>
        <w:jc w:val="both"/>
        <w:rPr>
          <w:bCs/>
        </w:rPr>
      </w:pPr>
      <w:bookmarkStart w:id="7" w:name="sub_19"/>
      <w:r>
        <w:rPr>
          <w:bCs/>
        </w:rPr>
        <w:t>- обеспечение экологической безопасности населения:</w:t>
      </w:r>
    </w:p>
    <w:bookmarkEnd w:id="7"/>
    <w:p w:rsidR="00FB1AA8" w:rsidRDefault="00FB1AA8" w:rsidP="00FB1AA8">
      <w:pPr>
        <w:autoSpaceDE w:val="0"/>
        <w:autoSpaceDN w:val="0"/>
        <w:adjustRightInd w:val="0"/>
        <w:ind w:firstLine="720"/>
        <w:jc w:val="both"/>
        <w:rPr>
          <w:bCs/>
        </w:rPr>
      </w:pPr>
      <w:r>
        <w:rPr>
          <w:bCs/>
        </w:rPr>
        <w:t>экологическое состояние населенного пункта; организация природоохранной деятельности;</w:t>
      </w:r>
    </w:p>
    <w:p w:rsidR="00FB1AA8" w:rsidRDefault="00FB1AA8" w:rsidP="00FB1AA8">
      <w:pPr>
        <w:autoSpaceDE w:val="0"/>
        <w:autoSpaceDN w:val="0"/>
        <w:adjustRightInd w:val="0"/>
        <w:ind w:firstLine="720"/>
        <w:jc w:val="both"/>
        <w:rPr>
          <w:bCs/>
        </w:rPr>
      </w:pPr>
      <w:bookmarkStart w:id="8" w:name="sub_20"/>
      <w:r>
        <w:rPr>
          <w:bCs/>
        </w:rPr>
        <w:t>- техническое состояние и качество содержания многоквартирных домов;</w:t>
      </w:r>
    </w:p>
    <w:p w:rsidR="00FB1AA8" w:rsidRDefault="00FB1AA8" w:rsidP="00FB1AA8">
      <w:pPr>
        <w:autoSpaceDE w:val="0"/>
        <w:autoSpaceDN w:val="0"/>
        <w:adjustRightInd w:val="0"/>
        <w:ind w:firstLine="720"/>
        <w:jc w:val="both"/>
        <w:rPr>
          <w:bCs/>
        </w:rPr>
      </w:pPr>
      <w:bookmarkStart w:id="9" w:name="sub_21"/>
      <w:bookmarkEnd w:id="8"/>
      <w:r>
        <w:rPr>
          <w:bCs/>
        </w:rPr>
        <w:t>- объем завершенного жилищного и коммунального строительства: объем нового жилищного строительства;</w:t>
      </w:r>
    </w:p>
    <w:bookmarkEnd w:id="9"/>
    <w:p w:rsidR="00FB1AA8" w:rsidRDefault="00FB1AA8" w:rsidP="00FB1AA8">
      <w:pPr>
        <w:autoSpaceDE w:val="0"/>
        <w:autoSpaceDN w:val="0"/>
        <w:adjustRightInd w:val="0"/>
        <w:ind w:firstLine="720"/>
        <w:jc w:val="both"/>
        <w:rPr>
          <w:bCs/>
        </w:rPr>
      </w:pPr>
      <w:r>
        <w:rPr>
          <w:bCs/>
        </w:rPr>
        <w:t>объем завершенного коммунального строительства;</w:t>
      </w:r>
    </w:p>
    <w:p w:rsidR="00FB1AA8" w:rsidRDefault="00FB1AA8" w:rsidP="00FB1AA8">
      <w:pPr>
        <w:autoSpaceDE w:val="0"/>
        <w:autoSpaceDN w:val="0"/>
        <w:adjustRightInd w:val="0"/>
        <w:ind w:firstLine="720"/>
        <w:jc w:val="both"/>
        <w:rPr>
          <w:bCs/>
        </w:rPr>
      </w:pPr>
      <w:bookmarkStart w:id="10" w:name="sub_22"/>
      <w:r>
        <w:rPr>
          <w:bCs/>
        </w:rPr>
        <w:t>- доля аварийного жилищного фонда в жилищном фонде населенного пункта;</w:t>
      </w:r>
    </w:p>
    <w:p w:rsidR="00FB1AA8" w:rsidRDefault="00FB1AA8" w:rsidP="00FB1AA8">
      <w:pPr>
        <w:autoSpaceDE w:val="0"/>
        <w:autoSpaceDN w:val="0"/>
        <w:adjustRightInd w:val="0"/>
        <w:ind w:firstLine="720"/>
        <w:jc w:val="both"/>
        <w:rPr>
          <w:bCs/>
        </w:rPr>
      </w:pPr>
      <w:bookmarkStart w:id="11" w:name="sub_23"/>
      <w:bookmarkEnd w:id="10"/>
      <w:r>
        <w:rPr>
          <w:bCs/>
        </w:rPr>
        <w:t>- наличие утвержденных правил землепользования и застройки;</w:t>
      </w:r>
    </w:p>
    <w:p w:rsidR="00FB1AA8" w:rsidRDefault="00FB1AA8" w:rsidP="00FB1AA8">
      <w:pPr>
        <w:autoSpaceDE w:val="0"/>
        <w:autoSpaceDN w:val="0"/>
        <w:adjustRightInd w:val="0"/>
        <w:ind w:firstLine="720"/>
        <w:jc w:val="both"/>
        <w:rPr>
          <w:bCs/>
        </w:rPr>
      </w:pPr>
      <w:bookmarkStart w:id="12" w:name="sub_24"/>
      <w:bookmarkEnd w:id="11"/>
      <w:r>
        <w:rPr>
          <w:bCs/>
        </w:rPr>
        <w:t>- наличие утвержденных нормативов градостроительного проектирования;</w:t>
      </w:r>
    </w:p>
    <w:p w:rsidR="00FB1AA8" w:rsidRDefault="00FB1AA8" w:rsidP="00FB1AA8">
      <w:pPr>
        <w:autoSpaceDE w:val="0"/>
        <w:autoSpaceDN w:val="0"/>
        <w:adjustRightInd w:val="0"/>
        <w:ind w:firstLine="720"/>
        <w:jc w:val="both"/>
        <w:rPr>
          <w:bCs/>
        </w:rPr>
      </w:pPr>
      <w:bookmarkStart w:id="13" w:name="sub_25"/>
      <w:bookmarkEnd w:id="12"/>
      <w:r>
        <w:rPr>
          <w:bCs/>
        </w:rPr>
        <w:t>- техническое состояние фасадов зданий;</w:t>
      </w:r>
    </w:p>
    <w:p w:rsidR="00FB1AA8" w:rsidRDefault="00FB1AA8" w:rsidP="00FB1AA8">
      <w:pPr>
        <w:autoSpaceDE w:val="0"/>
        <w:autoSpaceDN w:val="0"/>
        <w:adjustRightInd w:val="0"/>
        <w:ind w:firstLine="720"/>
        <w:jc w:val="both"/>
        <w:rPr>
          <w:bCs/>
        </w:rPr>
      </w:pPr>
      <w:bookmarkStart w:id="14" w:name="sub_26"/>
      <w:bookmarkEnd w:id="13"/>
      <w:r>
        <w:rPr>
          <w:bCs/>
        </w:rPr>
        <w:lastRenderedPageBreak/>
        <w:t>- состояние транспортного обслуживания населения и обеспечение безопасности дорожного движения:</w:t>
      </w:r>
    </w:p>
    <w:bookmarkEnd w:id="14"/>
    <w:p w:rsidR="00FB1AA8" w:rsidRDefault="00FB1AA8" w:rsidP="00FB1AA8">
      <w:pPr>
        <w:autoSpaceDE w:val="0"/>
        <w:autoSpaceDN w:val="0"/>
        <w:adjustRightInd w:val="0"/>
        <w:ind w:firstLine="720"/>
        <w:jc w:val="both"/>
        <w:rPr>
          <w:bCs/>
        </w:rPr>
      </w:pPr>
      <w:r>
        <w:rPr>
          <w:bCs/>
        </w:rPr>
        <w:t>соответствие состояния общественного транспорта техническим требованиям и обеспечению безопасности дорожного движения;</w:t>
      </w:r>
    </w:p>
    <w:p w:rsidR="00FB1AA8" w:rsidRDefault="00FB1AA8" w:rsidP="00FB1AA8">
      <w:pPr>
        <w:autoSpaceDE w:val="0"/>
        <w:autoSpaceDN w:val="0"/>
        <w:adjustRightInd w:val="0"/>
        <w:ind w:firstLine="720"/>
        <w:jc w:val="both"/>
        <w:rPr>
          <w:bCs/>
        </w:rPr>
      </w:pPr>
      <w:r>
        <w:rPr>
          <w:bCs/>
        </w:rPr>
        <w:t>соответствие состояния улично-дорожной сети и сооружений на ней (мостов, путепроводов, переездов) требованиям безопасности дорожного движения;</w:t>
      </w:r>
    </w:p>
    <w:p w:rsidR="00FB1AA8" w:rsidRDefault="00FB1AA8" w:rsidP="00FB1AA8">
      <w:pPr>
        <w:autoSpaceDE w:val="0"/>
        <w:autoSpaceDN w:val="0"/>
        <w:adjustRightInd w:val="0"/>
        <w:ind w:firstLine="720"/>
        <w:jc w:val="both"/>
        <w:rPr>
          <w:bCs/>
        </w:rPr>
      </w:pPr>
      <w:bookmarkStart w:id="15" w:name="sub_27"/>
      <w:r>
        <w:rPr>
          <w:bCs/>
        </w:rPr>
        <w:t>- доля придомовых детских игровых и спортивных площадок, содержащихся в надлежащем состоянии от общего их количества в населенном пункте (районе района Ижевска);</w:t>
      </w:r>
    </w:p>
    <w:p w:rsidR="00FB1AA8" w:rsidRDefault="00FB1AA8" w:rsidP="00FB1AA8">
      <w:pPr>
        <w:autoSpaceDE w:val="0"/>
        <w:autoSpaceDN w:val="0"/>
        <w:adjustRightInd w:val="0"/>
        <w:ind w:firstLine="720"/>
        <w:jc w:val="both"/>
        <w:rPr>
          <w:bCs/>
        </w:rPr>
      </w:pPr>
      <w:bookmarkStart w:id="16" w:name="sub_28"/>
      <w:bookmarkEnd w:id="15"/>
      <w:r>
        <w:rPr>
          <w:bCs/>
        </w:rPr>
        <w:t>- проведение в населенном пункте конкурсов по благоустройству и санитарной очистке.</w:t>
      </w:r>
    </w:p>
    <w:bookmarkEnd w:id="16"/>
    <w:p w:rsidR="00FB1AA8" w:rsidRDefault="00FB1AA8" w:rsidP="00FB1AA8">
      <w:pPr>
        <w:pStyle w:val="a3"/>
        <w:numPr>
          <w:ilvl w:val="0"/>
          <w:numId w:val="2"/>
        </w:numPr>
        <w:tabs>
          <w:tab w:val="left" w:pos="1134"/>
        </w:tabs>
        <w:ind w:left="0" w:firstLine="709"/>
        <w:jc w:val="both"/>
        <w:rPr>
          <w:bCs/>
        </w:rPr>
      </w:pPr>
      <w:r>
        <w:rPr>
          <w:bCs/>
        </w:rPr>
        <w:t xml:space="preserve">Ежегодный республиканский конкурс по санитарной очистке территорий городских округов, городских и сельских поселений в Удмуртской Республике. </w:t>
      </w:r>
    </w:p>
    <w:p w:rsidR="00FB1AA8" w:rsidRDefault="00FB1AA8" w:rsidP="00FB1AA8">
      <w:pPr>
        <w:pStyle w:val="a3"/>
        <w:ind w:left="0" w:firstLine="709"/>
        <w:jc w:val="both"/>
        <w:rPr>
          <w:bCs/>
        </w:rPr>
      </w:pPr>
      <w:proofErr w:type="gramStart"/>
      <w:r>
        <w:rPr>
          <w:bCs/>
        </w:rPr>
        <w:t xml:space="preserve">Конкурс проводится в соответствии постановлением Правительства Удмуртской Республики от 21 мая </w:t>
      </w:r>
      <w:smartTag w:uri="urn:schemas-microsoft-com:office:smarttags" w:element="metricconverter">
        <w:smartTagPr>
          <w:attr w:name="ProductID" w:val="2012 г"/>
        </w:smartTagPr>
        <w:r>
          <w:rPr>
            <w:bCs/>
          </w:rPr>
          <w:t>2012 г</w:t>
        </w:r>
      </w:smartTag>
      <w:r>
        <w:rPr>
          <w:bCs/>
        </w:rPr>
        <w:t>. № 209 «Об утверждении Положения о проведении ежегодного республиканского конкурса по санитарной очистке территорий городских округов, городских и сельских поселений в Удмуртской Республике и о внесении изменений в постановление Правительства Удмуртской Республики от 25 мая 2009 года № 130 «Об утверждении Правил предоставления субсидий из бюджета Удмуртской Республики бюджетам</w:t>
      </w:r>
      <w:proofErr w:type="gramEnd"/>
      <w:r>
        <w:rPr>
          <w:bCs/>
        </w:rPr>
        <w:t xml:space="preserve"> муниципальных образований на благоустройство территорий городских округов, городских и сельских поселений». </w:t>
      </w:r>
    </w:p>
    <w:p w:rsidR="00FB1AA8" w:rsidRDefault="00FB1AA8" w:rsidP="00FB1AA8">
      <w:pPr>
        <w:pStyle w:val="a3"/>
        <w:keepNext/>
        <w:ind w:left="0" w:firstLine="709"/>
        <w:jc w:val="both"/>
        <w:rPr>
          <w:bCs/>
        </w:rPr>
      </w:pPr>
      <w:r>
        <w:rPr>
          <w:bCs/>
        </w:rPr>
        <w:t>Основными задачами конкурса являются:</w:t>
      </w:r>
    </w:p>
    <w:p w:rsidR="00FB1AA8" w:rsidRDefault="00FB1AA8" w:rsidP="00FB1AA8">
      <w:pPr>
        <w:pStyle w:val="a3"/>
        <w:numPr>
          <w:ilvl w:val="0"/>
          <w:numId w:val="3"/>
        </w:numPr>
        <w:tabs>
          <w:tab w:val="left" w:pos="993"/>
        </w:tabs>
        <w:ind w:left="0" w:firstLine="709"/>
        <w:jc w:val="both"/>
        <w:rPr>
          <w:bCs/>
        </w:rPr>
      </w:pPr>
      <w:r>
        <w:rPr>
          <w:bCs/>
        </w:rPr>
        <w:t>активизация деятельности органов местного самоуправления в Удмуртской Республике и организаций всех форм собственности по проведению санитарной очистки на территориях городских округов, городских и сельских поселений в Удмуртской Республике в весенний период года;</w:t>
      </w:r>
    </w:p>
    <w:p w:rsidR="00FB1AA8" w:rsidRDefault="00FB1AA8" w:rsidP="00FB1AA8">
      <w:pPr>
        <w:pStyle w:val="a3"/>
        <w:numPr>
          <w:ilvl w:val="0"/>
          <w:numId w:val="3"/>
        </w:numPr>
        <w:tabs>
          <w:tab w:val="left" w:pos="993"/>
        </w:tabs>
        <w:ind w:left="0" w:firstLine="709"/>
        <w:jc w:val="both"/>
        <w:rPr>
          <w:bCs/>
        </w:rPr>
      </w:pPr>
      <w:r>
        <w:rPr>
          <w:bCs/>
        </w:rPr>
        <w:t>определение победителей конкурса для предоставления субсидий на приобретение спецтехники и оборудования в целях стимулирования более успешного проведения работ по санитарной очистке территорий, пропаганды и распространения передового опыта, улучшения облика и санитарного содержания территорий городских округов, городских и сельских поселений в Удмуртской Республике.</w:t>
      </w:r>
    </w:p>
    <w:p w:rsidR="00FB1AA8" w:rsidRDefault="00FB1AA8" w:rsidP="00FB1AA8">
      <w:pPr>
        <w:pStyle w:val="a3"/>
        <w:autoSpaceDE w:val="0"/>
        <w:autoSpaceDN w:val="0"/>
        <w:adjustRightInd w:val="0"/>
        <w:ind w:left="0" w:firstLine="709"/>
        <w:jc w:val="both"/>
        <w:rPr>
          <w:bCs/>
        </w:rPr>
      </w:pPr>
      <w:r>
        <w:rPr>
          <w:bCs/>
        </w:rPr>
        <w:t>В рамках полномочий, с учетом направлений стимулирования органов местного самоуправления органами государственной власти Российской Федерации, Удмуртской Республики определены цель и задачи программы.</w:t>
      </w:r>
    </w:p>
    <w:p w:rsidR="00FB1AA8" w:rsidRDefault="00FB1AA8" w:rsidP="00FB1AA8">
      <w:pPr>
        <w:pStyle w:val="a3"/>
        <w:autoSpaceDE w:val="0"/>
        <w:autoSpaceDN w:val="0"/>
        <w:adjustRightInd w:val="0"/>
        <w:ind w:left="0" w:firstLine="709"/>
        <w:jc w:val="both"/>
        <w:rPr>
          <w:bCs/>
        </w:rPr>
      </w:pPr>
      <w:r>
        <w:rPr>
          <w:bCs/>
        </w:rPr>
        <w:t>Целью программы является  п</w:t>
      </w:r>
      <w:r>
        <w:t>овышение качества окружающей среды за счет благоустройства территории поселения, создание условий для ведения здорового образа жизни и культурного досуга всех возрастных категорий населения</w:t>
      </w:r>
      <w:r>
        <w:rPr>
          <w:bCs/>
        </w:rPr>
        <w:t>.</w:t>
      </w:r>
    </w:p>
    <w:p w:rsidR="00FB1AA8" w:rsidRDefault="00FB1AA8" w:rsidP="00FB1AA8">
      <w:pPr>
        <w:pStyle w:val="a3"/>
        <w:autoSpaceDE w:val="0"/>
        <w:autoSpaceDN w:val="0"/>
        <w:adjustRightInd w:val="0"/>
        <w:ind w:left="0" w:firstLine="709"/>
        <w:jc w:val="both"/>
        <w:rPr>
          <w:bCs/>
        </w:rPr>
      </w:pPr>
    </w:p>
    <w:p w:rsidR="00FB1AA8" w:rsidRDefault="00FB1AA8" w:rsidP="00FB1AA8">
      <w:pPr>
        <w:pStyle w:val="a3"/>
        <w:autoSpaceDE w:val="0"/>
        <w:autoSpaceDN w:val="0"/>
        <w:adjustRightInd w:val="0"/>
        <w:ind w:left="0" w:firstLine="709"/>
        <w:jc w:val="both"/>
        <w:rPr>
          <w:bCs/>
        </w:rPr>
      </w:pPr>
      <w:r>
        <w:rPr>
          <w:bCs/>
        </w:rPr>
        <w:t>Для достижения поставленной цели определены следующие задачи:</w:t>
      </w:r>
    </w:p>
    <w:p w:rsidR="00FB1AA8" w:rsidRDefault="00FB1AA8" w:rsidP="00FB1AA8">
      <w:pPr>
        <w:autoSpaceDE w:val="0"/>
        <w:autoSpaceDN w:val="0"/>
        <w:adjustRightInd w:val="0"/>
      </w:pPr>
      <w:r>
        <w:t xml:space="preserve">1) Устранение предпосылок для организации несанкционированных свалок. </w:t>
      </w:r>
    </w:p>
    <w:p w:rsidR="00FB1AA8" w:rsidRDefault="00FB1AA8" w:rsidP="00FB1AA8">
      <w:pPr>
        <w:autoSpaceDE w:val="0"/>
        <w:autoSpaceDN w:val="0"/>
        <w:adjustRightInd w:val="0"/>
      </w:pPr>
      <w:r>
        <w:t>2) Организация обустройства мест массового отдыха граждан.</w:t>
      </w:r>
    </w:p>
    <w:p w:rsidR="00FB1AA8" w:rsidRDefault="00FB1AA8" w:rsidP="00FB1AA8">
      <w:pPr>
        <w:autoSpaceDE w:val="0"/>
        <w:autoSpaceDN w:val="0"/>
        <w:adjustRightInd w:val="0"/>
      </w:pPr>
      <w:r>
        <w:t xml:space="preserve">3) Повышение уровня </w:t>
      </w:r>
      <w:proofErr w:type="gramStart"/>
      <w:r>
        <w:t>благоустройства</w:t>
      </w:r>
      <w:proofErr w:type="gramEnd"/>
      <w:r>
        <w:t xml:space="preserve"> территории поселения, включая места общего пользования, рекреационные зоны, прилегающие территории к объектам производственного и социального назначения, придомовые территории к индивидуальным и многоквартирным домам.</w:t>
      </w:r>
    </w:p>
    <w:p w:rsidR="00FB1AA8" w:rsidRDefault="00FB1AA8" w:rsidP="00FB1AA8">
      <w:r>
        <w:t>4) Повышение уровня физического развития населения.</w:t>
      </w:r>
    </w:p>
    <w:p w:rsidR="00FB1AA8" w:rsidRDefault="00FB1AA8" w:rsidP="00FB1AA8">
      <w:pPr>
        <w:autoSpaceDE w:val="0"/>
        <w:autoSpaceDN w:val="0"/>
        <w:adjustRightInd w:val="0"/>
      </w:pPr>
      <w:r>
        <w:t xml:space="preserve">5) Пропаганда здорового образа жизни и укрепление здоровья жителей поселения. </w:t>
      </w:r>
    </w:p>
    <w:p w:rsidR="00FB1AA8" w:rsidRDefault="00FB1AA8" w:rsidP="00FB1AA8">
      <w:pPr>
        <w:tabs>
          <w:tab w:val="left" w:pos="5910"/>
        </w:tabs>
        <w:autoSpaceDE w:val="0"/>
        <w:autoSpaceDN w:val="0"/>
        <w:adjustRightInd w:val="0"/>
      </w:pPr>
      <w:r>
        <w:t>6) Создание условий для организации семейного досуга жителей.</w:t>
      </w:r>
    </w:p>
    <w:p w:rsidR="00FB1AA8" w:rsidRDefault="00FB1AA8" w:rsidP="00FB1AA8">
      <w:pPr>
        <w:jc w:val="both"/>
      </w:pPr>
      <w:r>
        <w:t>7).Воспитание детей в духе созидания, а не разрушения, в духе бережного отношения к своему и чужому труду.</w:t>
      </w:r>
    </w:p>
    <w:p w:rsidR="00FB1AA8" w:rsidRDefault="00FB1AA8" w:rsidP="00FB1AA8">
      <w:pPr>
        <w:jc w:val="both"/>
      </w:pPr>
      <w:r>
        <w:t>8).Возможность каждому жителю поселения принять участие, выразить свои таланты и навыки в эстетическом благоустройстве территории населенного пункта</w:t>
      </w:r>
    </w:p>
    <w:p w:rsidR="00FB1AA8" w:rsidRDefault="00FB1AA8" w:rsidP="00FB1AA8">
      <w:pPr>
        <w:jc w:val="both"/>
      </w:pPr>
      <w:r>
        <w:lastRenderedPageBreak/>
        <w:t>9).Совместная деятельность по профилактике правонарушений и вредных привычек.</w:t>
      </w:r>
    </w:p>
    <w:p w:rsidR="00FB1AA8" w:rsidRDefault="00FB1AA8" w:rsidP="00FB1AA8">
      <w:pPr>
        <w:jc w:val="both"/>
      </w:pPr>
      <w:r>
        <w:t>10).Объединение жителей для решения социальных задач и повышения качества жизни.</w:t>
      </w:r>
    </w:p>
    <w:p w:rsidR="00FB1AA8" w:rsidRDefault="00FB1AA8" w:rsidP="00FB1AA8">
      <w:pPr>
        <w:jc w:val="both"/>
      </w:pPr>
      <w:r>
        <w:t>11).Укрепление отношений в семьях и между жителями поселения.</w:t>
      </w:r>
    </w:p>
    <w:p w:rsidR="00FB1AA8" w:rsidRDefault="00FB1AA8" w:rsidP="00FB1AA8">
      <w:pPr>
        <w:jc w:val="both"/>
      </w:pPr>
      <w:r>
        <w:t>12).Создание благоприятной атмосферы для проживания.</w:t>
      </w:r>
    </w:p>
    <w:p w:rsidR="00FB1AA8" w:rsidRDefault="00FB1AA8" w:rsidP="00FB1AA8">
      <w:pPr>
        <w:autoSpaceDE w:val="0"/>
        <w:autoSpaceDN w:val="0"/>
        <w:adjustRightInd w:val="0"/>
        <w:jc w:val="center"/>
      </w:pPr>
      <w:r>
        <w:t>13).Привлечение молодых специалистов для работы «в селе» и сокращение миграции молодежи в города.</w:t>
      </w:r>
    </w:p>
    <w:p w:rsidR="00FB1AA8" w:rsidRDefault="00FB1AA8" w:rsidP="00FB1AA8">
      <w:pPr>
        <w:autoSpaceDE w:val="0"/>
        <w:autoSpaceDN w:val="0"/>
        <w:adjustRightInd w:val="0"/>
        <w:jc w:val="center"/>
      </w:pPr>
      <w:r>
        <w:t>3.</w:t>
      </w:r>
      <w:r>
        <w:tab/>
        <w:t>Целевые показатели (индикаторы)</w:t>
      </w:r>
    </w:p>
    <w:p w:rsidR="00FB1AA8" w:rsidRDefault="00FB1AA8" w:rsidP="00FB1AA8">
      <w:pPr>
        <w:tabs>
          <w:tab w:val="left" w:pos="1134"/>
        </w:tabs>
        <w:ind w:firstLine="709"/>
        <w:jc w:val="both"/>
      </w:pPr>
      <w:r>
        <w:t>В целях количественной оценки достижения целей и задач подпрограммы определены следующие целевые показатели (индикаторы):</w:t>
      </w:r>
    </w:p>
    <w:p w:rsidR="00FB1AA8" w:rsidRDefault="00FB1AA8" w:rsidP="00FB1AA8">
      <w:pPr>
        <w:pStyle w:val="a3"/>
        <w:numPr>
          <w:ilvl w:val="0"/>
          <w:numId w:val="4"/>
        </w:numPr>
        <w:tabs>
          <w:tab w:val="left" w:pos="709"/>
        </w:tabs>
        <w:jc w:val="both"/>
      </w:pPr>
      <w:r>
        <w:rPr>
          <w:lang w:eastAsia="en-US"/>
        </w:rPr>
        <w:t>Количество обустроенных и вновь созданных мест отдыха для населения</w:t>
      </w:r>
      <w:r>
        <w:t>, единиц</w:t>
      </w:r>
    </w:p>
    <w:p w:rsidR="00FB1AA8" w:rsidRDefault="00FB1AA8" w:rsidP="00FB1AA8">
      <w:pPr>
        <w:keepNext/>
        <w:tabs>
          <w:tab w:val="left" w:pos="1134"/>
        </w:tabs>
        <w:ind w:firstLine="709"/>
        <w:jc w:val="both"/>
      </w:pPr>
      <w:r>
        <w:t>Показатель характеризуют работу органов местного самоуправления по благоустройству мест отдыха для населения.</w:t>
      </w:r>
    </w:p>
    <w:p w:rsidR="00FB1AA8" w:rsidRDefault="00FB1AA8" w:rsidP="00FB1AA8">
      <w:pPr>
        <w:pStyle w:val="a3"/>
        <w:tabs>
          <w:tab w:val="left" w:pos="360"/>
        </w:tabs>
        <w:ind w:left="0"/>
        <w:jc w:val="both"/>
      </w:pPr>
      <w:r>
        <w:tab/>
        <w:t>2) Доля ликвидированных в отчетном периоде несанкционированных свалок на территории сельских поселений от общего числа несанкционированных свалок, %</w:t>
      </w:r>
    </w:p>
    <w:p w:rsidR="00FB1AA8" w:rsidRDefault="00FB1AA8" w:rsidP="00FB1AA8">
      <w:pPr>
        <w:keepNext/>
        <w:tabs>
          <w:tab w:val="left" w:pos="1134"/>
        </w:tabs>
        <w:ind w:firstLine="709"/>
        <w:jc w:val="both"/>
      </w:pPr>
      <w:r>
        <w:t xml:space="preserve">Показатель характеризует работу органов местного самоуправления по организации сбора и утилизации твердых бытовых отходов, а также работу с населением в части </w:t>
      </w:r>
      <w:r>
        <w:rPr>
          <w:bCs/>
        </w:rPr>
        <w:t xml:space="preserve">повышение их ответственности за соблюдение чистоты и порядка в месте проживания, реализацию функций </w:t>
      </w:r>
      <w:proofErr w:type="gramStart"/>
      <w:r>
        <w:rPr>
          <w:bCs/>
        </w:rPr>
        <w:t>контроля за</w:t>
      </w:r>
      <w:proofErr w:type="gramEnd"/>
      <w:r>
        <w:rPr>
          <w:bCs/>
        </w:rPr>
        <w:t xml:space="preserve"> соблюдением требований муниципальных</w:t>
      </w:r>
      <w:r>
        <w:t xml:space="preserve"> правовых актов.</w:t>
      </w:r>
    </w:p>
    <w:p w:rsidR="00FB1AA8" w:rsidRDefault="00FB1AA8" w:rsidP="00FB1AA8">
      <w:pPr>
        <w:autoSpaceDE w:val="0"/>
        <w:autoSpaceDN w:val="0"/>
        <w:adjustRightInd w:val="0"/>
        <w:spacing w:before="60" w:after="60"/>
        <w:ind w:firstLine="360"/>
      </w:pPr>
      <w:r>
        <w:t>3) Доля отработанных от общего числа в отчетном периоде обоснованных жалоб населения по вопросам благоустройства территорий сельских поселений: по вопросам озеленения, уличного освещения, отлову безнадзорных животных, организации и содержания мест захоронения (кладбищ), %</w:t>
      </w:r>
    </w:p>
    <w:p w:rsidR="00FB1AA8" w:rsidRDefault="00FB1AA8" w:rsidP="00FB1AA8">
      <w:pPr>
        <w:pStyle w:val="a3"/>
        <w:tabs>
          <w:tab w:val="left" w:pos="567"/>
        </w:tabs>
        <w:ind w:left="0"/>
        <w:jc w:val="both"/>
      </w:pPr>
      <w:r>
        <w:tab/>
        <w:t>Показатель характеризует работу органов местного самоуправления в сфере благоустройства,  озеленения, уличного освещения, организации и содержания мест захоронения. Значение показателя определяется по данным учета обращений граждан в Администрацию муниципальных поселений. Учитываются жалобы, имеющие отношение к сфере реализации подпрограммы.</w:t>
      </w:r>
    </w:p>
    <w:p w:rsidR="00FB1AA8" w:rsidRDefault="00FB1AA8" w:rsidP="00FB1AA8">
      <w:pPr>
        <w:pStyle w:val="a3"/>
        <w:tabs>
          <w:tab w:val="left" w:pos="1134"/>
        </w:tabs>
        <w:autoSpaceDE w:val="0"/>
        <w:autoSpaceDN w:val="0"/>
        <w:adjustRightInd w:val="0"/>
        <w:ind w:left="0" w:firstLine="709"/>
        <w:jc w:val="both"/>
        <w:rPr>
          <w:bCs/>
        </w:rPr>
      </w:pPr>
      <w:r>
        <w:rPr>
          <w:bCs/>
        </w:rPr>
        <w:t>Сведения о значениях целевых показателей по годам реализации муниципальной программы представлены в Приложении 1 к муниципальной программе.</w:t>
      </w:r>
    </w:p>
    <w:p w:rsidR="00FB1AA8" w:rsidRDefault="00FB1AA8" w:rsidP="00FB1AA8">
      <w:pPr>
        <w:keepNext/>
        <w:shd w:val="clear" w:color="auto" w:fill="FFFFFF"/>
        <w:tabs>
          <w:tab w:val="left" w:pos="1276"/>
        </w:tabs>
        <w:spacing w:before="480" w:after="240"/>
        <w:ind w:left="709" w:right="624"/>
        <w:jc w:val="center"/>
      </w:pPr>
      <w:r>
        <w:t>4.</w:t>
      </w:r>
      <w:r>
        <w:tab/>
        <w:t>Сроки и этапы реализации программы</w:t>
      </w:r>
    </w:p>
    <w:p w:rsidR="00FB1AA8" w:rsidRDefault="00FB1AA8" w:rsidP="00FB1AA8">
      <w:pPr>
        <w:pStyle w:val="a3"/>
        <w:keepNext/>
        <w:tabs>
          <w:tab w:val="left" w:pos="1134"/>
        </w:tabs>
        <w:autoSpaceDE w:val="0"/>
        <w:autoSpaceDN w:val="0"/>
        <w:adjustRightInd w:val="0"/>
        <w:ind w:left="0" w:firstLine="709"/>
        <w:jc w:val="both"/>
        <w:rPr>
          <w:bCs/>
        </w:rPr>
      </w:pPr>
      <w:r>
        <w:rPr>
          <w:bCs/>
        </w:rPr>
        <w:t xml:space="preserve">Программа реализуется в 2018-2020 годах. </w:t>
      </w:r>
    </w:p>
    <w:p w:rsidR="00FB1AA8" w:rsidRDefault="00FB1AA8" w:rsidP="00FB1AA8">
      <w:pPr>
        <w:pStyle w:val="a3"/>
        <w:tabs>
          <w:tab w:val="left" w:pos="1134"/>
        </w:tabs>
        <w:autoSpaceDE w:val="0"/>
        <w:autoSpaceDN w:val="0"/>
        <w:adjustRightInd w:val="0"/>
        <w:ind w:left="0" w:firstLine="709"/>
        <w:jc w:val="both"/>
        <w:rPr>
          <w:bCs/>
        </w:rPr>
      </w:pPr>
      <w:r>
        <w:rPr>
          <w:bCs/>
        </w:rPr>
        <w:t>Этапы реализации Программы не выделяются.</w:t>
      </w:r>
    </w:p>
    <w:p w:rsidR="00FB1AA8" w:rsidRDefault="00FB1AA8" w:rsidP="00FB1AA8">
      <w:pPr>
        <w:keepNext/>
        <w:shd w:val="clear" w:color="auto" w:fill="FFFFFF"/>
        <w:tabs>
          <w:tab w:val="left" w:pos="1276"/>
        </w:tabs>
        <w:spacing w:before="480" w:after="240"/>
        <w:ind w:left="709" w:right="624"/>
        <w:jc w:val="center"/>
      </w:pPr>
      <w:r>
        <w:t>5.</w:t>
      </w:r>
      <w:r>
        <w:tab/>
        <w:t>Основные мероприятия</w:t>
      </w:r>
    </w:p>
    <w:p w:rsidR="00FB1AA8" w:rsidRDefault="00FB1AA8" w:rsidP="00FB1AA8">
      <w:pPr>
        <w:pStyle w:val="ConsPlusTitle"/>
        <w:keepNext/>
        <w:ind w:firstLine="709"/>
        <w:jc w:val="both"/>
        <w:rPr>
          <w:rFonts w:ascii="Times New Roman" w:hAnsi="Times New Roman" w:cs="Times New Roman"/>
          <w:b w:val="0"/>
          <w:sz w:val="24"/>
          <w:szCs w:val="24"/>
        </w:rPr>
      </w:pPr>
      <w:r>
        <w:rPr>
          <w:rFonts w:ascii="Times New Roman" w:hAnsi="Times New Roman" w:cs="Times New Roman"/>
          <w:b w:val="0"/>
          <w:sz w:val="24"/>
          <w:szCs w:val="24"/>
        </w:rPr>
        <w:t xml:space="preserve">В рамках Программы осуществлять следующие основные мероприятия: </w:t>
      </w:r>
    </w:p>
    <w:p w:rsidR="00FB1AA8" w:rsidRDefault="00FB1AA8" w:rsidP="00FB1AA8">
      <w:pPr>
        <w:numPr>
          <w:ilvl w:val="0"/>
          <w:numId w:val="5"/>
        </w:numPr>
        <w:tabs>
          <w:tab w:val="left" w:pos="426"/>
          <w:tab w:val="left" w:pos="1134"/>
        </w:tabs>
        <w:ind w:left="0" w:firstLine="709"/>
        <w:jc w:val="both"/>
      </w:pPr>
      <w:r>
        <w:t xml:space="preserve">Организовать  благоустройство и санитарное содержание территорий сельского поселения с озеленением парков, скверов. </w:t>
      </w:r>
    </w:p>
    <w:p w:rsidR="00FB1AA8" w:rsidRDefault="00FB1AA8" w:rsidP="00FB1AA8">
      <w:pPr>
        <w:tabs>
          <w:tab w:val="left" w:pos="426"/>
          <w:tab w:val="left" w:pos="1134"/>
        </w:tabs>
        <w:jc w:val="both"/>
      </w:pPr>
      <w:r>
        <w:tab/>
        <w:t>В рамках основного мероприятия осуществлять:</w:t>
      </w:r>
    </w:p>
    <w:p w:rsidR="00FB1AA8" w:rsidRDefault="00FB1AA8" w:rsidP="00FB1AA8">
      <w:pPr>
        <w:pStyle w:val="a3"/>
        <w:numPr>
          <w:ilvl w:val="0"/>
          <w:numId w:val="6"/>
        </w:numPr>
        <w:tabs>
          <w:tab w:val="left" w:pos="1134"/>
        </w:tabs>
        <w:ind w:left="0" w:firstLine="709"/>
        <w:jc w:val="both"/>
      </w:pPr>
      <w:r>
        <w:t>текущий ремонт и содержание площадок для отдыха, малых архитектурных форм, зеленых зон на территории сельского поселения;</w:t>
      </w:r>
    </w:p>
    <w:p w:rsidR="00FB1AA8" w:rsidRDefault="00FB1AA8" w:rsidP="00FB1AA8">
      <w:pPr>
        <w:pStyle w:val="a3"/>
        <w:numPr>
          <w:ilvl w:val="0"/>
          <w:numId w:val="6"/>
        </w:numPr>
        <w:tabs>
          <w:tab w:val="left" w:pos="1134"/>
        </w:tabs>
        <w:ind w:left="0" w:firstLine="709"/>
        <w:jc w:val="both"/>
      </w:pPr>
      <w:r>
        <w:t>ликвидацию несанкционированных свалок;</w:t>
      </w:r>
    </w:p>
    <w:p w:rsidR="00FB1AA8" w:rsidRDefault="00FB1AA8" w:rsidP="00FB1AA8">
      <w:pPr>
        <w:pStyle w:val="a3"/>
        <w:numPr>
          <w:ilvl w:val="0"/>
          <w:numId w:val="6"/>
        </w:numPr>
        <w:tabs>
          <w:tab w:val="left" w:pos="1134"/>
        </w:tabs>
        <w:ind w:left="0" w:firstLine="709"/>
        <w:jc w:val="both"/>
      </w:pPr>
      <w:r>
        <w:t>озеленение мест общего и специального пользования на территории сельского поселения (парков, скверов, детских площадок);</w:t>
      </w:r>
    </w:p>
    <w:p w:rsidR="00FB1AA8" w:rsidRDefault="00FB1AA8" w:rsidP="00FB1AA8">
      <w:pPr>
        <w:pStyle w:val="a3"/>
        <w:numPr>
          <w:ilvl w:val="0"/>
          <w:numId w:val="6"/>
        </w:numPr>
        <w:tabs>
          <w:tab w:val="left" w:pos="1134"/>
        </w:tabs>
        <w:ind w:left="0" w:firstLine="709"/>
        <w:jc w:val="both"/>
      </w:pPr>
      <w:r>
        <w:t>санитарно-экологическое  содержание территорий общего пользования на территории сельского поселения;</w:t>
      </w:r>
    </w:p>
    <w:p w:rsidR="00FB1AA8" w:rsidRDefault="00FB1AA8" w:rsidP="00FB1AA8">
      <w:pPr>
        <w:pStyle w:val="a3"/>
        <w:numPr>
          <w:ilvl w:val="0"/>
          <w:numId w:val="6"/>
        </w:numPr>
        <w:tabs>
          <w:tab w:val="left" w:pos="1134"/>
        </w:tabs>
        <w:ind w:left="0" w:firstLine="709"/>
        <w:jc w:val="both"/>
      </w:pPr>
      <w:proofErr w:type="gramStart"/>
      <w:r>
        <w:lastRenderedPageBreak/>
        <w:t>контроль за</w:t>
      </w:r>
      <w:proofErr w:type="gramEnd"/>
      <w:r>
        <w:t xml:space="preserve"> содержанием зеленых насаждений на территории сельского поселения, их учет;</w:t>
      </w:r>
    </w:p>
    <w:p w:rsidR="00FB1AA8" w:rsidRDefault="00FB1AA8" w:rsidP="00FB1AA8">
      <w:pPr>
        <w:pStyle w:val="a3"/>
        <w:numPr>
          <w:ilvl w:val="0"/>
          <w:numId w:val="6"/>
        </w:numPr>
        <w:tabs>
          <w:tab w:val="left" w:pos="1134"/>
        </w:tabs>
        <w:ind w:left="0" w:firstLine="709"/>
        <w:jc w:val="both"/>
      </w:pPr>
      <w:r>
        <w:t>обустройство парков и скверов;</w:t>
      </w:r>
    </w:p>
    <w:p w:rsidR="00FB1AA8" w:rsidRDefault="00FB1AA8" w:rsidP="00FB1AA8">
      <w:pPr>
        <w:pStyle w:val="a3"/>
        <w:numPr>
          <w:ilvl w:val="0"/>
          <w:numId w:val="6"/>
        </w:numPr>
        <w:tabs>
          <w:tab w:val="left" w:pos="1134"/>
        </w:tabs>
        <w:ind w:left="0" w:firstLine="709"/>
        <w:jc w:val="both"/>
      </w:pPr>
      <w:r>
        <w:t>содержание мемориальных комплексов, посвященных ВОВ</w:t>
      </w:r>
    </w:p>
    <w:p w:rsidR="00FB1AA8" w:rsidRDefault="00FB1AA8" w:rsidP="00FB1AA8">
      <w:pPr>
        <w:pStyle w:val="a3"/>
        <w:numPr>
          <w:ilvl w:val="0"/>
          <w:numId w:val="6"/>
        </w:numPr>
        <w:tabs>
          <w:tab w:val="left" w:pos="1134"/>
        </w:tabs>
        <w:ind w:left="0" w:firstLine="709"/>
        <w:jc w:val="both"/>
      </w:pPr>
      <w:r>
        <w:t>санитарно-экологическое содержание набережных на территории сельского поселения, лесопарков;</w:t>
      </w:r>
    </w:p>
    <w:p w:rsidR="00FB1AA8" w:rsidRDefault="00FB1AA8" w:rsidP="00FB1AA8">
      <w:pPr>
        <w:pStyle w:val="a3"/>
        <w:numPr>
          <w:ilvl w:val="0"/>
          <w:numId w:val="6"/>
        </w:numPr>
        <w:tabs>
          <w:tab w:val="left" w:pos="1134"/>
        </w:tabs>
        <w:ind w:left="0" w:firstLine="709"/>
        <w:jc w:val="both"/>
      </w:pPr>
      <w:r>
        <w:t>отлов и содержание бесхозяйных животных, находящихся на улицах и в иных общественных местах без сопровождающего лица, усыпление невостребованных отловленных животных, утилизация усыпленных животных</w:t>
      </w:r>
      <w:r>
        <w:rPr>
          <w:i/>
        </w:rPr>
        <w:t>.</w:t>
      </w:r>
    </w:p>
    <w:p w:rsidR="00FB1AA8" w:rsidRDefault="00FB1AA8" w:rsidP="00FB1AA8">
      <w:pPr>
        <w:numPr>
          <w:ilvl w:val="0"/>
          <w:numId w:val="5"/>
        </w:numPr>
        <w:tabs>
          <w:tab w:val="left" w:pos="426"/>
          <w:tab w:val="left" w:pos="1134"/>
        </w:tabs>
        <w:ind w:left="0" w:firstLine="709"/>
        <w:jc w:val="both"/>
      </w:pPr>
      <w:r>
        <w:t>Выполнять мероприятия реестра наказов избирателей.</w:t>
      </w:r>
    </w:p>
    <w:p w:rsidR="00FB1AA8" w:rsidRDefault="00FB1AA8" w:rsidP="00FB1AA8">
      <w:pPr>
        <w:pStyle w:val="a3"/>
        <w:ind w:left="0" w:firstLine="709"/>
        <w:jc w:val="both"/>
      </w:pPr>
      <w:r>
        <w:t>В рамках основного мероприятия решать вопросы благоустройства территории поселения в соответствии с утвержденным Планом выполнения наказов избирателей, утвержденным на соответствующий год.</w:t>
      </w:r>
    </w:p>
    <w:p w:rsidR="00FB1AA8" w:rsidRDefault="00FB1AA8" w:rsidP="00FB1AA8">
      <w:pPr>
        <w:numPr>
          <w:ilvl w:val="0"/>
          <w:numId w:val="5"/>
        </w:numPr>
        <w:tabs>
          <w:tab w:val="left" w:pos="426"/>
          <w:tab w:val="left" w:pos="1134"/>
        </w:tabs>
        <w:ind w:left="0" w:firstLine="709"/>
        <w:jc w:val="both"/>
      </w:pPr>
      <w:r>
        <w:t>Проводить мероприятия по санитарной очистке и благоустройству территории сельского поселения.</w:t>
      </w:r>
    </w:p>
    <w:p w:rsidR="00FB1AA8" w:rsidRDefault="00FB1AA8" w:rsidP="00FB1AA8">
      <w:pPr>
        <w:keepNext/>
        <w:tabs>
          <w:tab w:val="left" w:pos="426"/>
          <w:tab w:val="left" w:pos="1134"/>
        </w:tabs>
        <w:ind w:left="709"/>
        <w:jc w:val="both"/>
      </w:pPr>
      <w:r>
        <w:t>В рамках основного мероприятия ежегодно осуществлять:</w:t>
      </w:r>
    </w:p>
    <w:p w:rsidR="00FB1AA8" w:rsidRDefault="00FB1AA8" w:rsidP="00FB1AA8">
      <w:pPr>
        <w:pStyle w:val="a3"/>
        <w:numPr>
          <w:ilvl w:val="0"/>
          <w:numId w:val="7"/>
        </w:numPr>
        <w:tabs>
          <w:tab w:val="left" w:pos="993"/>
          <w:tab w:val="left" w:pos="1134"/>
        </w:tabs>
        <w:ind w:left="0" w:firstLine="709"/>
        <w:jc w:val="both"/>
      </w:pPr>
      <w:r>
        <w:t>проведение месячников по санитарной очистке территории поселения;</w:t>
      </w:r>
    </w:p>
    <w:p w:rsidR="00FB1AA8" w:rsidRDefault="00FB1AA8" w:rsidP="00FB1AA8">
      <w:pPr>
        <w:numPr>
          <w:ilvl w:val="0"/>
          <w:numId w:val="5"/>
        </w:numPr>
        <w:tabs>
          <w:tab w:val="left" w:pos="426"/>
          <w:tab w:val="left" w:pos="1134"/>
        </w:tabs>
        <w:ind w:left="0" w:firstLine="709"/>
        <w:jc w:val="both"/>
      </w:pPr>
      <w:r>
        <w:rPr>
          <w:bCs/>
        </w:rPr>
        <w:t xml:space="preserve">Осуществлять </w:t>
      </w:r>
      <w:proofErr w:type="gramStart"/>
      <w:r>
        <w:rPr>
          <w:bCs/>
        </w:rPr>
        <w:t>контроль за</w:t>
      </w:r>
      <w:proofErr w:type="gramEnd"/>
      <w:r>
        <w:rPr>
          <w:bCs/>
        </w:rPr>
        <w:t xml:space="preserve"> соблюдением требований муниципальных правовых актов, принятых органами местного самоуправления Юкаменского района в сфере благоустройства территорий сельских поселений.</w:t>
      </w:r>
    </w:p>
    <w:p w:rsidR="00FB1AA8" w:rsidRDefault="00FB1AA8" w:rsidP="00FB1AA8">
      <w:pPr>
        <w:pStyle w:val="a3"/>
        <w:ind w:left="0" w:firstLine="720"/>
        <w:jc w:val="both"/>
        <w:rPr>
          <w:bCs/>
        </w:rPr>
      </w:pPr>
      <w:r>
        <w:rPr>
          <w:bCs/>
        </w:rPr>
        <w:t>Контроль осуществлять Администрации поселения, её структурным подразделениям, уполномоченным учреждениям, гражданам (организациям, общественным организациям).</w:t>
      </w:r>
    </w:p>
    <w:p w:rsidR="00FB1AA8" w:rsidRDefault="00FB1AA8" w:rsidP="00FB1AA8">
      <w:pPr>
        <w:pStyle w:val="a3"/>
        <w:ind w:left="0" w:firstLine="720"/>
        <w:jc w:val="both"/>
        <w:rPr>
          <w:bCs/>
        </w:rPr>
      </w:pPr>
      <w:r>
        <w:rPr>
          <w:bCs/>
        </w:rPr>
        <w:t xml:space="preserve"> В случае выявления фактов нарушений требований муниципальных правовых актов, уполномоченные органы Администрации Поселения и их должностные лица вправе:</w:t>
      </w:r>
    </w:p>
    <w:p w:rsidR="00FB1AA8" w:rsidRDefault="00FB1AA8" w:rsidP="00FB1AA8">
      <w:pPr>
        <w:pStyle w:val="a3"/>
        <w:numPr>
          <w:ilvl w:val="0"/>
          <w:numId w:val="8"/>
        </w:numPr>
        <w:tabs>
          <w:tab w:val="left" w:pos="993"/>
          <w:tab w:val="left" w:pos="1134"/>
        </w:tabs>
        <w:ind w:left="0" w:firstLine="709"/>
        <w:jc w:val="both"/>
        <w:rPr>
          <w:bCs/>
        </w:rPr>
      </w:pPr>
      <w:r>
        <w:rPr>
          <w:bCs/>
        </w:rPr>
        <w:t>выдать уведомление о факте нарушения и сроках их устранения;</w:t>
      </w:r>
    </w:p>
    <w:p w:rsidR="00FB1AA8" w:rsidRDefault="00FB1AA8" w:rsidP="00FB1AA8">
      <w:pPr>
        <w:pStyle w:val="a3"/>
        <w:numPr>
          <w:ilvl w:val="0"/>
          <w:numId w:val="8"/>
        </w:numPr>
        <w:tabs>
          <w:tab w:val="left" w:pos="993"/>
          <w:tab w:val="left" w:pos="1134"/>
        </w:tabs>
        <w:ind w:left="0" w:firstLine="709"/>
        <w:jc w:val="both"/>
        <w:rPr>
          <w:bCs/>
        </w:rPr>
      </w:pPr>
      <w:r>
        <w:rPr>
          <w:bCs/>
        </w:rPr>
        <w:t>составить протокол об административном правонарушении в порядке, установленном действующим законодательством;</w:t>
      </w:r>
    </w:p>
    <w:p w:rsidR="00FB1AA8" w:rsidRDefault="00FB1AA8" w:rsidP="00FB1AA8">
      <w:pPr>
        <w:pStyle w:val="a3"/>
        <w:numPr>
          <w:ilvl w:val="0"/>
          <w:numId w:val="8"/>
        </w:numPr>
        <w:tabs>
          <w:tab w:val="left" w:pos="993"/>
          <w:tab w:val="left" w:pos="1134"/>
        </w:tabs>
        <w:ind w:left="0" w:firstLine="709"/>
        <w:jc w:val="both"/>
        <w:rPr>
          <w:bCs/>
        </w:rPr>
      </w:pPr>
      <w:r>
        <w:rPr>
          <w:bCs/>
        </w:rPr>
        <w:t>обратиться в суд с заявлением (исковым заявлением) о признании незаконным действий (бездействий) физических и (или) юридических лиц, нарушивших установленные требования, и о возмещении ущерба.</w:t>
      </w:r>
    </w:p>
    <w:p w:rsidR="00FB1AA8" w:rsidRDefault="00FB1AA8" w:rsidP="00FB1AA8">
      <w:pPr>
        <w:pStyle w:val="a3"/>
        <w:ind w:left="0" w:firstLine="720"/>
        <w:jc w:val="both"/>
        <w:rPr>
          <w:bCs/>
        </w:rPr>
      </w:pPr>
      <w:r>
        <w:rPr>
          <w:bCs/>
        </w:rPr>
        <w:t xml:space="preserve">Лица, допустившие нарушение установленных муниципальными правовыми актами требований, несут ответственность в соответствии с законом Удмуртской Республики           № 57-РЗ от 27 сентября </w:t>
      </w:r>
      <w:smartTag w:uri="urn:schemas-microsoft-com:office:smarttags" w:element="metricconverter">
        <w:smartTagPr>
          <w:attr w:name="ProductID" w:val="2011 г"/>
        </w:smartTagPr>
        <w:r>
          <w:rPr>
            <w:bCs/>
          </w:rPr>
          <w:t>2011 г</w:t>
        </w:r>
      </w:smartTag>
      <w:r>
        <w:rPr>
          <w:bCs/>
        </w:rPr>
        <w:t xml:space="preserve">. «Об установлении административной ответственности за отдельные виды правонарушений». Вред, причинённый в результате нарушения Правил, возмещается виновными лицами в порядке, установленном действующим законодательством. </w:t>
      </w:r>
    </w:p>
    <w:p w:rsidR="00FB1AA8" w:rsidRDefault="00FB1AA8" w:rsidP="00FB1AA8">
      <w:pPr>
        <w:pStyle w:val="a3"/>
        <w:ind w:left="0" w:firstLine="720"/>
        <w:jc w:val="both"/>
        <w:rPr>
          <w:bCs/>
        </w:rPr>
      </w:pPr>
      <w:r>
        <w:rPr>
          <w:bCs/>
        </w:rPr>
        <w:t xml:space="preserve">Законом Удмуртской Республики от 13 октября </w:t>
      </w:r>
      <w:smartTag w:uri="urn:schemas-microsoft-com:office:smarttags" w:element="metricconverter">
        <w:smartTagPr>
          <w:attr w:name="ProductID" w:val="2011 г"/>
        </w:smartTagPr>
        <w:r>
          <w:rPr>
            <w:bCs/>
          </w:rPr>
          <w:t>2011 г</w:t>
        </w:r>
      </w:smartTag>
      <w:r>
        <w:rPr>
          <w:bCs/>
        </w:rPr>
        <w:t>. № 57-РЗ предусмотрена административная ответственность за нарушение требований муниципальных правовых актов, касающихся:</w:t>
      </w:r>
    </w:p>
    <w:p w:rsidR="00FB1AA8" w:rsidRDefault="00FB1AA8" w:rsidP="00FB1AA8">
      <w:pPr>
        <w:pStyle w:val="a3"/>
        <w:numPr>
          <w:ilvl w:val="0"/>
          <w:numId w:val="7"/>
        </w:numPr>
        <w:tabs>
          <w:tab w:val="left" w:pos="993"/>
          <w:tab w:val="left" w:pos="1134"/>
        </w:tabs>
        <w:ind w:left="0" w:firstLine="709"/>
        <w:jc w:val="both"/>
      </w:pPr>
      <w:r>
        <w:t>обеспечения благоустройства, чистоты и порядка;</w:t>
      </w:r>
    </w:p>
    <w:p w:rsidR="00FB1AA8" w:rsidRDefault="00FB1AA8" w:rsidP="00FB1AA8">
      <w:pPr>
        <w:pStyle w:val="a3"/>
        <w:numPr>
          <w:ilvl w:val="0"/>
          <w:numId w:val="7"/>
        </w:numPr>
        <w:tabs>
          <w:tab w:val="left" w:pos="993"/>
          <w:tab w:val="left" w:pos="1134"/>
        </w:tabs>
        <w:ind w:left="0" w:firstLine="709"/>
        <w:jc w:val="both"/>
      </w:pPr>
      <w:r>
        <w:t>порядка содержания объектов благоустройства;</w:t>
      </w:r>
    </w:p>
    <w:p w:rsidR="00FB1AA8" w:rsidRDefault="00FB1AA8" w:rsidP="00FB1AA8">
      <w:pPr>
        <w:pStyle w:val="a3"/>
        <w:numPr>
          <w:ilvl w:val="0"/>
          <w:numId w:val="7"/>
        </w:numPr>
        <w:tabs>
          <w:tab w:val="left" w:pos="993"/>
          <w:tab w:val="left" w:pos="1134"/>
        </w:tabs>
        <w:ind w:left="0" w:firstLine="709"/>
        <w:jc w:val="both"/>
      </w:pPr>
      <w:r>
        <w:t>порядка проведения земляных работ;</w:t>
      </w:r>
    </w:p>
    <w:p w:rsidR="00FB1AA8" w:rsidRDefault="00FB1AA8" w:rsidP="00FB1AA8">
      <w:pPr>
        <w:pStyle w:val="a3"/>
        <w:numPr>
          <w:ilvl w:val="0"/>
          <w:numId w:val="7"/>
        </w:numPr>
        <w:tabs>
          <w:tab w:val="left" w:pos="993"/>
          <w:tab w:val="left" w:pos="1134"/>
        </w:tabs>
        <w:ind w:left="0" w:firstLine="709"/>
        <w:jc w:val="both"/>
      </w:pPr>
      <w:r>
        <w:t>порядка проведения работ по сбору, временному хранению и вывозу отходов производства и потребления;</w:t>
      </w:r>
    </w:p>
    <w:p w:rsidR="00FB1AA8" w:rsidRDefault="00FB1AA8" w:rsidP="00FB1AA8">
      <w:pPr>
        <w:pStyle w:val="a3"/>
        <w:numPr>
          <w:ilvl w:val="0"/>
          <w:numId w:val="7"/>
        </w:numPr>
        <w:tabs>
          <w:tab w:val="left" w:pos="993"/>
          <w:tab w:val="left" w:pos="1134"/>
        </w:tabs>
        <w:ind w:left="0" w:firstLine="709"/>
        <w:jc w:val="both"/>
        <w:rPr>
          <w:bCs/>
        </w:rPr>
      </w:pPr>
      <w:r>
        <w:t>благоустройства, обеспечения чистоты и порядка, связанных с содержанием и эксплуатацией транспортных средств.</w:t>
      </w:r>
    </w:p>
    <w:p w:rsidR="00FB1AA8" w:rsidRDefault="00FB1AA8" w:rsidP="00FB1AA8">
      <w:pPr>
        <w:numPr>
          <w:ilvl w:val="0"/>
          <w:numId w:val="5"/>
        </w:numPr>
        <w:tabs>
          <w:tab w:val="left" w:pos="426"/>
          <w:tab w:val="left" w:pos="1134"/>
        </w:tabs>
        <w:ind w:left="0" w:firstLine="709"/>
        <w:jc w:val="both"/>
        <w:rPr>
          <w:bCs/>
        </w:rPr>
      </w:pPr>
      <w:r>
        <w:rPr>
          <w:bCs/>
        </w:rPr>
        <w:t>Осуществлять информирование и просвещение населения в сфере экологического состояния и благоустройства территорий населённых пунктов Верх-Унинского поселения Юкаменского района.</w:t>
      </w:r>
    </w:p>
    <w:p w:rsidR="00FB1AA8" w:rsidRDefault="00FB1AA8" w:rsidP="00FB1AA8">
      <w:pPr>
        <w:tabs>
          <w:tab w:val="left" w:pos="426"/>
          <w:tab w:val="left" w:pos="1134"/>
        </w:tabs>
        <w:ind w:left="709"/>
        <w:jc w:val="both"/>
        <w:rPr>
          <w:bCs/>
        </w:rPr>
      </w:pPr>
      <w:r>
        <w:rPr>
          <w:bCs/>
        </w:rPr>
        <w:lastRenderedPageBreak/>
        <w:t>В рамках основных мероприятий реализовать  следующие меры:</w:t>
      </w:r>
    </w:p>
    <w:p w:rsidR="00FB1AA8" w:rsidRDefault="00FB1AA8" w:rsidP="00FB1AA8">
      <w:pPr>
        <w:pStyle w:val="a3"/>
        <w:numPr>
          <w:ilvl w:val="0"/>
          <w:numId w:val="9"/>
        </w:numPr>
        <w:tabs>
          <w:tab w:val="left" w:pos="993"/>
        </w:tabs>
        <w:ind w:left="0" w:firstLine="709"/>
        <w:jc w:val="both"/>
        <w:rPr>
          <w:bCs/>
        </w:rPr>
      </w:pPr>
      <w:r>
        <w:rPr>
          <w:bCs/>
        </w:rPr>
        <w:t>подготовку информации для СМИ;</w:t>
      </w:r>
    </w:p>
    <w:p w:rsidR="00FB1AA8" w:rsidRDefault="00FB1AA8" w:rsidP="00FB1AA8">
      <w:pPr>
        <w:pStyle w:val="a3"/>
        <w:numPr>
          <w:ilvl w:val="0"/>
          <w:numId w:val="9"/>
        </w:numPr>
        <w:tabs>
          <w:tab w:val="left" w:pos="993"/>
        </w:tabs>
        <w:ind w:left="0" w:firstLine="709"/>
        <w:jc w:val="both"/>
        <w:rPr>
          <w:bCs/>
        </w:rPr>
      </w:pPr>
      <w:r>
        <w:rPr>
          <w:bCs/>
        </w:rPr>
        <w:t>социальную рекламу;</w:t>
      </w:r>
    </w:p>
    <w:p w:rsidR="00FB1AA8" w:rsidRDefault="00FB1AA8" w:rsidP="00FB1AA8">
      <w:pPr>
        <w:pStyle w:val="a3"/>
        <w:numPr>
          <w:ilvl w:val="0"/>
          <w:numId w:val="9"/>
        </w:numPr>
        <w:tabs>
          <w:tab w:val="left" w:pos="993"/>
        </w:tabs>
        <w:ind w:left="0" w:firstLine="709"/>
        <w:jc w:val="both"/>
        <w:rPr>
          <w:bCs/>
        </w:rPr>
      </w:pPr>
      <w:r>
        <w:rPr>
          <w:bCs/>
        </w:rPr>
        <w:t>работу с воспитанниками и учащимися образовательных организаций: детских садов, школ, образовательных организаций дополнительного образования детей, образовательных организаций профессионального образования;</w:t>
      </w:r>
    </w:p>
    <w:p w:rsidR="00FB1AA8" w:rsidRDefault="00FB1AA8" w:rsidP="00FB1AA8">
      <w:pPr>
        <w:pStyle w:val="a3"/>
        <w:numPr>
          <w:ilvl w:val="0"/>
          <w:numId w:val="9"/>
        </w:numPr>
        <w:tabs>
          <w:tab w:val="left" w:pos="993"/>
        </w:tabs>
        <w:ind w:left="0" w:firstLine="709"/>
        <w:jc w:val="both"/>
        <w:rPr>
          <w:bCs/>
        </w:rPr>
      </w:pPr>
      <w:r>
        <w:rPr>
          <w:bCs/>
        </w:rPr>
        <w:t>организацию и проведение круглых столов, конференций, лекций;</w:t>
      </w:r>
    </w:p>
    <w:p w:rsidR="00FB1AA8" w:rsidRDefault="00FB1AA8" w:rsidP="00FB1AA8">
      <w:pPr>
        <w:pStyle w:val="a3"/>
        <w:numPr>
          <w:ilvl w:val="0"/>
          <w:numId w:val="9"/>
        </w:numPr>
        <w:tabs>
          <w:tab w:val="left" w:pos="993"/>
        </w:tabs>
        <w:ind w:left="0" w:firstLine="709"/>
        <w:jc w:val="both"/>
        <w:rPr>
          <w:bCs/>
        </w:rPr>
      </w:pPr>
      <w:r>
        <w:rPr>
          <w:bCs/>
        </w:rPr>
        <w:t xml:space="preserve">организацию и проведение экологических походов. </w:t>
      </w:r>
    </w:p>
    <w:p w:rsidR="00FB1AA8" w:rsidRDefault="00FB1AA8" w:rsidP="00FB1AA8">
      <w:pPr>
        <w:keepNext/>
        <w:shd w:val="clear" w:color="auto" w:fill="FFFFFF"/>
        <w:tabs>
          <w:tab w:val="left" w:pos="1276"/>
        </w:tabs>
        <w:ind w:right="-83" w:firstLine="720"/>
        <w:jc w:val="both"/>
      </w:pPr>
      <w:r>
        <w:t>Мероприятиями по охране окружающей среды и благоустройству территорий   занимается сельское поселение Верх-Унинское, в соответствии с Федеральным законом от 6 октября 2003 года № 131-ФЗ «Об общих принципах организации местного самоуправления в Российской Федерации».</w:t>
      </w:r>
    </w:p>
    <w:p w:rsidR="00FB1AA8" w:rsidRDefault="00FB1AA8" w:rsidP="00FB1AA8">
      <w:pPr>
        <w:tabs>
          <w:tab w:val="left" w:pos="426"/>
          <w:tab w:val="left" w:pos="1134"/>
        </w:tabs>
        <w:jc w:val="both"/>
      </w:pPr>
      <w:r>
        <w:rPr>
          <w:bCs/>
        </w:rPr>
        <w:tab/>
      </w:r>
      <w:r>
        <w:t>Сведения об основных мероприятиях подпрограммы с указанием исполнителей, сроков реализации и ожидаемых результатов представлены в Приложении 2 к муниципальной программе.</w:t>
      </w:r>
    </w:p>
    <w:p w:rsidR="00FB1AA8" w:rsidRDefault="00FB1AA8" w:rsidP="00FB1AA8">
      <w:pPr>
        <w:keepNext/>
        <w:shd w:val="clear" w:color="auto" w:fill="FFFFFF"/>
        <w:tabs>
          <w:tab w:val="left" w:pos="1276"/>
        </w:tabs>
        <w:spacing w:before="480" w:after="240"/>
        <w:ind w:left="709" w:right="624"/>
        <w:jc w:val="center"/>
      </w:pPr>
      <w:r>
        <w:t xml:space="preserve">6. </w:t>
      </w:r>
      <w:r>
        <w:tab/>
        <w:t>Прогноз сводных показателей муниципальных заданий на оказание муниципальных услуг</w:t>
      </w:r>
    </w:p>
    <w:p w:rsidR="00FB1AA8" w:rsidRDefault="00FB1AA8" w:rsidP="00FB1AA8">
      <w:pPr>
        <w:widowControl w:val="0"/>
        <w:autoSpaceDE w:val="0"/>
        <w:autoSpaceDN w:val="0"/>
        <w:adjustRightInd w:val="0"/>
        <w:ind w:firstLine="540"/>
        <w:jc w:val="both"/>
      </w:pPr>
      <w:r>
        <w:t>Муниципальные задания на оказание муниципальных услуг (выполнение муниципальных работ) в рамках подпрограммы не формируются.</w:t>
      </w:r>
    </w:p>
    <w:p w:rsidR="00FB1AA8" w:rsidRDefault="00FB1AA8" w:rsidP="00FB1AA8">
      <w:pPr>
        <w:keepNext/>
        <w:shd w:val="clear" w:color="auto" w:fill="FFFFFF"/>
        <w:tabs>
          <w:tab w:val="left" w:pos="1276"/>
        </w:tabs>
        <w:spacing w:before="480" w:after="240"/>
        <w:ind w:left="709" w:right="624"/>
        <w:jc w:val="center"/>
      </w:pPr>
      <w:r>
        <w:t>7. Взаимодействие с органами государственной власти и местного самоуправления, организациями и гражданами</w:t>
      </w:r>
    </w:p>
    <w:p w:rsidR="00FB1AA8" w:rsidRDefault="00FB1AA8" w:rsidP="00FB1AA8">
      <w:pPr>
        <w:pStyle w:val="a3"/>
        <w:ind w:left="0" w:firstLine="709"/>
        <w:jc w:val="both"/>
      </w:pPr>
      <w:r>
        <w:t xml:space="preserve">В рамках Программы осуществляется взаимодействие с органами государственной власти Удмуртской Республики по вопросам строительства объектов утилизации и переработки твердых бытовых и производственных отходов. </w:t>
      </w:r>
    </w:p>
    <w:p w:rsidR="00FB1AA8" w:rsidRDefault="00FB1AA8" w:rsidP="00FB1AA8">
      <w:pPr>
        <w:pStyle w:val="a3"/>
        <w:ind w:left="0" w:firstLine="709"/>
        <w:jc w:val="both"/>
      </w:pPr>
      <w:r>
        <w:t xml:space="preserve">Муниципальное образование участвует в республиканских конкурсах по санитарной очистке территорий городских округов, городских и сельских поселений в Удмуртской Республике, «Самый благоустроенный населенный пункт в Удмуртской Республике, района Ижевска», «Лучшее муниципальное образование в Удмуртской Республике». </w:t>
      </w:r>
    </w:p>
    <w:p w:rsidR="00FB1AA8" w:rsidRDefault="00FB1AA8" w:rsidP="00FB1AA8">
      <w:pPr>
        <w:pStyle w:val="a3"/>
        <w:ind w:left="0" w:firstLine="709"/>
        <w:jc w:val="both"/>
      </w:pPr>
      <w:r>
        <w:t>В целях организации санитарной очистки и благоустройства территории сельских поселений осуществляется взаимодействие с организациями, управляющими многоквартирными жилыми домами, товариществами собственников жилья, организациями, индивидуальными предпринимателями и жителями района.</w:t>
      </w:r>
    </w:p>
    <w:p w:rsidR="00FB1AA8" w:rsidRDefault="00FB1AA8" w:rsidP="00FB1AA8">
      <w:pPr>
        <w:pStyle w:val="a3"/>
        <w:ind w:left="0" w:firstLine="709"/>
        <w:jc w:val="both"/>
      </w:pPr>
      <w:r>
        <w:t>Размещение твердых бытовых отходов производится в месте сбора и сортировки временного хранения ТБО.</w:t>
      </w:r>
    </w:p>
    <w:p w:rsidR="00FB1AA8" w:rsidRDefault="00FB1AA8" w:rsidP="00FB1AA8">
      <w:pPr>
        <w:pStyle w:val="a3"/>
        <w:tabs>
          <w:tab w:val="left" w:pos="1134"/>
        </w:tabs>
        <w:ind w:left="0" w:firstLine="709"/>
        <w:jc w:val="both"/>
      </w:pPr>
      <w:r>
        <w:t xml:space="preserve">Содержание и благоустройство кладбищ сельского поселения. </w:t>
      </w:r>
    </w:p>
    <w:p w:rsidR="00FB1AA8" w:rsidRDefault="00FB1AA8" w:rsidP="00FB1AA8">
      <w:pPr>
        <w:pStyle w:val="a3"/>
        <w:ind w:left="0" w:firstLine="709"/>
        <w:jc w:val="both"/>
      </w:pPr>
      <w:proofErr w:type="gramStart"/>
      <w:r>
        <w:t>Контроль за</w:t>
      </w:r>
      <w:proofErr w:type="gramEnd"/>
      <w:r>
        <w:t xml:space="preserve"> соблюдением требований муниципальных правовых актов, принятых органами местного самоуправления района в сфере благоустройства территорий сельских поселений, осуществляется во взаимодействии с управляющими территориями, председателями уличных комитетов, председателями территориального общественного самоуправления, гражданами и общественными организациями.</w:t>
      </w:r>
    </w:p>
    <w:p w:rsidR="00FB1AA8" w:rsidRDefault="00FB1AA8" w:rsidP="00FB1AA8">
      <w:pPr>
        <w:pStyle w:val="a3"/>
        <w:ind w:left="0" w:firstLine="709"/>
        <w:jc w:val="both"/>
      </w:pPr>
      <w:r>
        <w:t>Выбор исполнителей отдельных основных мероприятий Программы осуществляется путем проведения торгов в соответствии с законодательством о размещении государственного (муниципального) заказа.</w:t>
      </w:r>
    </w:p>
    <w:p w:rsidR="00FB1AA8" w:rsidRDefault="00FB1AA8" w:rsidP="00FB1AA8">
      <w:pPr>
        <w:keepNext/>
        <w:ind w:firstLine="709"/>
        <w:jc w:val="both"/>
      </w:pPr>
      <w:r>
        <w:t>Для взаимодействия с населением:</w:t>
      </w:r>
    </w:p>
    <w:p w:rsidR="00FB1AA8" w:rsidRDefault="00FB1AA8" w:rsidP="00FB1AA8">
      <w:pPr>
        <w:pStyle w:val="a3"/>
        <w:numPr>
          <w:ilvl w:val="0"/>
          <w:numId w:val="10"/>
        </w:numPr>
        <w:shd w:val="clear" w:color="auto" w:fill="FFFFFF"/>
        <w:tabs>
          <w:tab w:val="left" w:pos="993"/>
        </w:tabs>
        <w:ind w:left="0" w:right="-2" w:firstLine="709"/>
        <w:jc w:val="both"/>
      </w:pPr>
      <w:r>
        <w:t xml:space="preserve">организован прием граждан Главой муниципального образования, </w:t>
      </w:r>
    </w:p>
    <w:p w:rsidR="00FB1AA8" w:rsidRDefault="00FB1AA8" w:rsidP="00FB1AA8">
      <w:pPr>
        <w:pStyle w:val="a3"/>
        <w:numPr>
          <w:ilvl w:val="0"/>
          <w:numId w:val="10"/>
        </w:numPr>
        <w:shd w:val="clear" w:color="auto" w:fill="FFFFFF"/>
        <w:tabs>
          <w:tab w:val="left" w:pos="993"/>
        </w:tabs>
        <w:autoSpaceDE w:val="0"/>
        <w:autoSpaceDN w:val="0"/>
        <w:adjustRightInd w:val="0"/>
        <w:ind w:left="0" w:right="-2" w:firstLine="709"/>
        <w:jc w:val="both"/>
      </w:pPr>
      <w:r>
        <w:lastRenderedPageBreak/>
        <w:t>ведется прием, рассмотрение обращений граждан, в том числе через Интернет-приемную; п</w:t>
      </w:r>
      <w:r>
        <w:rPr>
          <w:bCs/>
        </w:rPr>
        <w:t>о результатам рассмотрения обращений граждан принимаются меры реагирования.</w:t>
      </w:r>
    </w:p>
    <w:p w:rsidR="00FB1AA8" w:rsidRDefault="00FB1AA8" w:rsidP="00FB1AA8">
      <w:pPr>
        <w:keepNext/>
        <w:shd w:val="clear" w:color="auto" w:fill="FFFFFF"/>
        <w:tabs>
          <w:tab w:val="left" w:pos="1276"/>
        </w:tabs>
        <w:spacing w:before="480" w:after="240"/>
        <w:ind w:left="709" w:right="624"/>
        <w:jc w:val="center"/>
      </w:pPr>
      <w:r>
        <w:t>9.</w:t>
      </w:r>
      <w:r>
        <w:tab/>
        <w:t>Ресурсное обеспечение</w:t>
      </w:r>
    </w:p>
    <w:p w:rsidR="00FB1AA8" w:rsidRDefault="00FB1AA8" w:rsidP="00FB1AA8">
      <w:pPr>
        <w:keepNext/>
        <w:shd w:val="clear" w:color="auto" w:fill="FFFFFF"/>
        <w:ind w:right="-1" w:firstLine="709"/>
        <w:jc w:val="both"/>
      </w:pPr>
      <w:r>
        <w:t>Источниками ресурсного обеспечения Программы являются средства бюджета муниципального образования, в том числе:</w:t>
      </w:r>
    </w:p>
    <w:p w:rsidR="00FB1AA8" w:rsidRDefault="00FB1AA8" w:rsidP="00FB1AA8">
      <w:pPr>
        <w:keepNext/>
        <w:shd w:val="clear" w:color="auto" w:fill="FFFFFF"/>
        <w:ind w:right="-1" w:firstLine="709"/>
        <w:jc w:val="both"/>
      </w:pPr>
      <w:r>
        <w:t>- собственные средства.</w:t>
      </w:r>
    </w:p>
    <w:p w:rsidR="00FB1AA8" w:rsidRDefault="00FB1AA8" w:rsidP="00FB1AA8">
      <w:pPr>
        <w:pStyle w:val="a3"/>
        <w:shd w:val="clear" w:color="auto" w:fill="FFFFFF"/>
        <w:tabs>
          <w:tab w:val="left" w:pos="1134"/>
        </w:tabs>
        <w:ind w:left="709" w:right="-1"/>
        <w:jc w:val="both"/>
      </w:pPr>
      <w:r>
        <w:t xml:space="preserve">- </w:t>
      </w:r>
      <w:proofErr w:type="gramStart"/>
      <w:r>
        <w:t>с</w:t>
      </w:r>
      <w:proofErr w:type="gramEnd"/>
      <w:r>
        <w:t>убвенции из бюджета Удмуртской Республики.</w:t>
      </w:r>
    </w:p>
    <w:p w:rsidR="00FB1AA8" w:rsidRDefault="00FB1AA8" w:rsidP="00FB1AA8">
      <w:pPr>
        <w:pStyle w:val="a3"/>
        <w:shd w:val="clear" w:color="auto" w:fill="FFFFFF"/>
        <w:tabs>
          <w:tab w:val="left" w:pos="567"/>
        </w:tabs>
        <w:ind w:left="0" w:right="-1"/>
        <w:jc w:val="both"/>
      </w:pPr>
      <w:r>
        <w:tab/>
      </w:r>
      <w:proofErr w:type="gramStart"/>
      <w:r>
        <w:t>В ходе реализации Программы возможно получение грантов по итогам участия в конкурсах, проводимых на федеральном и региональном уровнях, а также грантов из различных источников на реализацию социальных проектов в сфере благоустройства.</w:t>
      </w:r>
      <w:proofErr w:type="gramEnd"/>
    </w:p>
    <w:p w:rsidR="00FB1AA8" w:rsidRDefault="00FB1AA8" w:rsidP="00FB1AA8">
      <w:pPr>
        <w:autoSpaceDE w:val="0"/>
        <w:autoSpaceDN w:val="0"/>
        <w:adjustRightInd w:val="0"/>
        <w:spacing w:before="60" w:after="60"/>
        <w:ind w:firstLine="708"/>
        <w:jc w:val="both"/>
      </w:pPr>
      <w:r>
        <w:t xml:space="preserve">Общий объем финансирования мероприятий программы за 2018-2020 годы за счет средств бюджета муниципального образования «Верх-Унинское» и Удмуртской Республики составит 227 тыс. рублей. </w:t>
      </w:r>
    </w:p>
    <w:p w:rsidR="00FB1AA8" w:rsidRDefault="00FB1AA8" w:rsidP="00FB1AA8">
      <w:pPr>
        <w:autoSpaceDE w:val="0"/>
        <w:autoSpaceDN w:val="0"/>
        <w:adjustRightInd w:val="0"/>
        <w:spacing w:before="60" w:after="60"/>
        <w:jc w:val="both"/>
      </w:pPr>
      <w:r>
        <w:t>Сведения о ресурсном обеспечении программы за счет средств бюджета муниципального образования по годам реализации муниципальной программы (в тыс. руб.):</w:t>
      </w:r>
    </w:p>
    <w:tbl>
      <w:tblPr>
        <w:tblW w:w="97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8"/>
        <w:gridCol w:w="1418"/>
        <w:gridCol w:w="1559"/>
        <w:gridCol w:w="1559"/>
        <w:gridCol w:w="1701"/>
      </w:tblGrid>
      <w:tr w:rsidR="00FB1AA8" w:rsidTr="00FB1AA8">
        <w:trPr>
          <w:trHeight w:val="300"/>
        </w:trPr>
        <w:tc>
          <w:tcPr>
            <w:tcW w:w="3559" w:type="dxa"/>
            <w:tcBorders>
              <w:top w:val="single" w:sz="4" w:space="0" w:color="auto"/>
              <w:left w:val="single" w:sz="4" w:space="0" w:color="auto"/>
              <w:bottom w:val="single" w:sz="4" w:space="0" w:color="auto"/>
              <w:right w:val="single" w:sz="4" w:space="0" w:color="auto"/>
            </w:tcBorders>
            <w:shd w:val="clear" w:color="auto" w:fill="FFFFFF"/>
            <w:vAlign w:val="center"/>
          </w:tcPr>
          <w:p w:rsidR="00FB1AA8" w:rsidRDefault="00FB1AA8">
            <w:pPr>
              <w:spacing w:before="40" w:after="40" w:line="276" w:lineRule="auto"/>
              <w:rPr>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B1AA8" w:rsidRDefault="00FB1AA8">
            <w:pPr>
              <w:spacing w:before="40" w:after="40" w:line="276" w:lineRule="auto"/>
              <w:jc w:val="center"/>
              <w:rPr>
                <w:lang w:eastAsia="en-US"/>
              </w:rPr>
            </w:pPr>
            <w:r>
              <w:rPr>
                <w:lang w:eastAsia="en-US"/>
              </w:rPr>
              <w:t>Всего</w:t>
            </w:r>
          </w:p>
        </w:tc>
        <w:tc>
          <w:tcPr>
            <w:tcW w:w="155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B1AA8" w:rsidRDefault="00FB1AA8">
            <w:pPr>
              <w:spacing w:before="40" w:after="40" w:line="276" w:lineRule="auto"/>
              <w:jc w:val="center"/>
              <w:rPr>
                <w:lang w:eastAsia="en-US"/>
              </w:rPr>
            </w:pPr>
            <w:r>
              <w:rPr>
                <w:lang w:eastAsia="en-US"/>
              </w:rPr>
              <w:t>2018 г.</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FB1AA8" w:rsidRDefault="00FB1AA8">
            <w:pPr>
              <w:spacing w:before="40" w:after="40" w:line="276" w:lineRule="auto"/>
              <w:jc w:val="center"/>
              <w:rPr>
                <w:lang w:eastAsia="en-US"/>
              </w:rPr>
            </w:pPr>
            <w:smartTag w:uri="urn:schemas-microsoft-com:office:smarttags" w:element="metricconverter">
              <w:smartTagPr>
                <w:attr w:name="ProductID" w:val="2019 г"/>
              </w:smartTagPr>
              <w:r>
                <w:rPr>
                  <w:lang w:eastAsia="en-US"/>
                </w:rPr>
                <w:t>2019 г</w:t>
              </w:r>
            </w:smartTag>
            <w:r>
              <w:rPr>
                <w:lang w:eastAsia="en-US"/>
              </w:rPr>
              <w:t>.</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B1AA8" w:rsidRDefault="00FB1AA8">
            <w:pPr>
              <w:spacing w:before="40" w:after="40" w:line="276" w:lineRule="auto"/>
              <w:jc w:val="center"/>
              <w:rPr>
                <w:lang w:eastAsia="en-US"/>
              </w:rPr>
            </w:pPr>
            <w:smartTag w:uri="urn:schemas-microsoft-com:office:smarttags" w:element="metricconverter">
              <w:smartTagPr>
                <w:attr w:name="ProductID" w:val="2020 г"/>
              </w:smartTagPr>
              <w:r>
                <w:rPr>
                  <w:lang w:eastAsia="en-US"/>
                </w:rPr>
                <w:t>2020 г</w:t>
              </w:r>
            </w:smartTag>
            <w:r>
              <w:rPr>
                <w:lang w:eastAsia="en-US"/>
              </w:rPr>
              <w:t>.</w:t>
            </w:r>
          </w:p>
        </w:tc>
      </w:tr>
      <w:tr w:rsidR="00FB1AA8" w:rsidTr="00FB1AA8">
        <w:trPr>
          <w:trHeight w:val="300"/>
        </w:trPr>
        <w:tc>
          <w:tcPr>
            <w:tcW w:w="3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B1AA8" w:rsidRDefault="00FB1AA8">
            <w:pPr>
              <w:pStyle w:val="a3"/>
              <w:spacing w:line="276" w:lineRule="auto"/>
              <w:ind w:left="0"/>
              <w:jc w:val="center"/>
              <w:rPr>
                <w:bCs/>
                <w:i/>
                <w:iCs/>
                <w:lang w:eastAsia="en-US"/>
              </w:rPr>
            </w:pPr>
            <w:r>
              <w:rPr>
                <w:bCs/>
                <w:i/>
                <w:iCs/>
                <w:lang w:eastAsia="en-US"/>
              </w:rPr>
              <w:t>бюджет муниципального образования</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FB1AA8" w:rsidRDefault="00FB1AA8">
            <w:pPr>
              <w:spacing w:line="276" w:lineRule="auto"/>
              <w:jc w:val="center"/>
              <w:rPr>
                <w:bCs/>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B1AA8" w:rsidRDefault="00FB1AA8">
            <w:pPr>
              <w:spacing w:line="276" w:lineRule="auto"/>
              <w:jc w:val="center"/>
              <w:rPr>
                <w:bCs/>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FB1AA8" w:rsidRDefault="00FB1AA8">
            <w:pPr>
              <w:spacing w:line="276" w:lineRule="auto"/>
              <w:jc w:val="center"/>
              <w:rPr>
                <w:bCs/>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B1AA8" w:rsidRDefault="00FB1AA8">
            <w:pPr>
              <w:spacing w:line="276" w:lineRule="auto"/>
              <w:jc w:val="center"/>
              <w:rPr>
                <w:bCs/>
                <w:lang w:eastAsia="en-US"/>
              </w:rPr>
            </w:pPr>
          </w:p>
        </w:tc>
      </w:tr>
      <w:tr w:rsidR="00FB1AA8" w:rsidTr="00FB1AA8">
        <w:trPr>
          <w:trHeight w:val="243"/>
        </w:trPr>
        <w:tc>
          <w:tcPr>
            <w:tcW w:w="3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B1AA8" w:rsidRDefault="00FB1AA8">
            <w:pPr>
              <w:pStyle w:val="a3"/>
              <w:spacing w:line="276" w:lineRule="auto"/>
              <w:ind w:left="0"/>
              <w:jc w:val="center"/>
              <w:rPr>
                <w:bCs/>
                <w:i/>
                <w:iCs/>
                <w:lang w:eastAsia="en-US"/>
              </w:rPr>
            </w:pPr>
            <w:r>
              <w:rPr>
                <w:bCs/>
                <w:i/>
                <w:iCs/>
                <w:lang w:eastAsia="en-US"/>
              </w:rPr>
              <w:t>в том числе:</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FB1AA8" w:rsidRDefault="00FB1AA8">
            <w:pPr>
              <w:spacing w:line="276" w:lineRule="auto"/>
              <w:jc w:val="center"/>
              <w:rPr>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noWrap/>
          </w:tcPr>
          <w:p w:rsidR="00FB1AA8" w:rsidRDefault="00FB1AA8">
            <w:pPr>
              <w:spacing w:line="276" w:lineRule="auto"/>
              <w:jc w:val="center"/>
              <w:rPr>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FB1AA8" w:rsidRDefault="00FB1AA8">
            <w:pPr>
              <w:spacing w:line="27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noWrap/>
          </w:tcPr>
          <w:p w:rsidR="00FB1AA8" w:rsidRDefault="00FB1AA8">
            <w:pPr>
              <w:spacing w:line="276" w:lineRule="auto"/>
              <w:jc w:val="center"/>
              <w:rPr>
                <w:lang w:eastAsia="en-US"/>
              </w:rPr>
            </w:pPr>
          </w:p>
        </w:tc>
      </w:tr>
      <w:tr w:rsidR="00FB1AA8" w:rsidTr="00FB1AA8">
        <w:trPr>
          <w:trHeight w:val="70"/>
        </w:trPr>
        <w:tc>
          <w:tcPr>
            <w:tcW w:w="3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B1AA8" w:rsidRDefault="00FB1AA8">
            <w:pPr>
              <w:pStyle w:val="a3"/>
              <w:spacing w:line="276" w:lineRule="auto"/>
              <w:ind w:left="0"/>
              <w:jc w:val="center"/>
              <w:rPr>
                <w:bCs/>
                <w:i/>
                <w:iCs/>
                <w:lang w:eastAsia="en-US"/>
              </w:rPr>
            </w:pPr>
            <w:r>
              <w:rPr>
                <w:bCs/>
                <w:i/>
                <w:iCs/>
                <w:lang w:eastAsia="en-US"/>
              </w:rPr>
              <w:t>субвенции из бюджета УР</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FB1AA8" w:rsidRDefault="00FB1AA8">
            <w:pPr>
              <w:spacing w:line="276" w:lineRule="auto"/>
              <w:jc w:val="center"/>
              <w:rPr>
                <w:bCs/>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B1AA8" w:rsidRDefault="00FB1AA8">
            <w:pPr>
              <w:spacing w:line="276" w:lineRule="auto"/>
              <w:jc w:val="center"/>
              <w:rPr>
                <w:bCs/>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FB1AA8" w:rsidRDefault="00FB1AA8">
            <w:pPr>
              <w:spacing w:line="276" w:lineRule="auto"/>
              <w:jc w:val="center"/>
              <w:rPr>
                <w:bCs/>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B1AA8" w:rsidRDefault="00FB1AA8">
            <w:pPr>
              <w:spacing w:line="276" w:lineRule="auto"/>
              <w:jc w:val="center"/>
              <w:rPr>
                <w:bCs/>
                <w:lang w:eastAsia="en-US"/>
              </w:rPr>
            </w:pPr>
          </w:p>
        </w:tc>
      </w:tr>
    </w:tbl>
    <w:p w:rsidR="00FB1AA8" w:rsidRDefault="00FB1AA8" w:rsidP="00FB1AA8">
      <w:pPr>
        <w:ind w:firstLine="709"/>
        <w:jc w:val="both"/>
      </w:pPr>
      <w:r>
        <w:t>Ресурсное обеспечение реализации Программы за счет средств бюджета муниципального образования представлено в приложении 5 к муниципальной программе.</w:t>
      </w:r>
    </w:p>
    <w:p w:rsidR="00FB1AA8" w:rsidRDefault="00FB1AA8" w:rsidP="00FB1AA8">
      <w:pPr>
        <w:ind w:firstLine="709"/>
        <w:jc w:val="both"/>
      </w:pPr>
      <w:r>
        <w:t>Прогнозная (справочная) оценка ресурсного обеспечения реализации Программы за счет всех источников финансирования представлена в приложении 6 к муниципальной программе.</w:t>
      </w:r>
    </w:p>
    <w:p w:rsidR="00FB1AA8" w:rsidRDefault="00FB1AA8" w:rsidP="00FB1AA8">
      <w:pPr>
        <w:keepNext/>
        <w:shd w:val="clear" w:color="auto" w:fill="FFFFFF"/>
        <w:tabs>
          <w:tab w:val="left" w:pos="1276"/>
        </w:tabs>
        <w:spacing w:before="480" w:after="240"/>
        <w:ind w:left="709" w:right="624"/>
        <w:jc w:val="center"/>
      </w:pPr>
      <w:r>
        <w:t>10. Риски и меры по управлению рисками</w:t>
      </w:r>
    </w:p>
    <w:p w:rsidR="00FB1AA8" w:rsidRDefault="00FB1AA8" w:rsidP="00FB1AA8">
      <w:pPr>
        <w:pStyle w:val="a3"/>
        <w:widowControl w:val="0"/>
        <w:numPr>
          <w:ilvl w:val="0"/>
          <w:numId w:val="11"/>
        </w:numPr>
        <w:tabs>
          <w:tab w:val="left" w:pos="1134"/>
        </w:tabs>
        <w:autoSpaceDE w:val="0"/>
        <w:autoSpaceDN w:val="0"/>
        <w:adjustRightInd w:val="0"/>
        <w:ind w:left="0" w:firstLine="709"/>
        <w:jc w:val="both"/>
      </w:pPr>
      <w:r>
        <w:t>Финансовые риски</w:t>
      </w:r>
    </w:p>
    <w:p w:rsidR="00FB1AA8" w:rsidRDefault="00FB1AA8" w:rsidP="00FB1AA8">
      <w:pPr>
        <w:shd w:val="clear" w:color="auto" w:fill="FFFFFF"/>
        <w:tabs>
          <w:tab w:val="left" w:pos="1134"/>
        </w:tabs>
        <w:ind w:right="-2" w:firstLine="709"/>
        <w:jc w:val="both"/>
      </w:pPr>
      <w:r>
        <w:t>Финансовые риски связаны с ограниченностью бюджетных ресурсов на цели реализации Программы,  а также с возможностью нецелевого и (или) неэффективного использования бюджетных сре</w:t>
      </w:r>
      <w:proofErr w:type="gramStart"/>
      <w:r>
        <w:t>дств в х</w:t>
      </w:r>
      <w:proofErr w:type="gramEnd"/>
      <w:r>
        <w:t>оде реализации мероприятий Программы. Для управления риском:</w:t>
      </w:r>
    </w:p>
    <w:p w:rsidR="00FB1AA8" w:rsidRDefault="00FB1AA8" w:rsidP="00FB1AA8">
      <w:pPr>
        <w:pStyle w:val="a3"/>
        <w:numPr>
          <w:ilvl w:val="0"/>
          <w:numId w:val="12"/>
        </w:numPr>
        <w:shd w:val="clear" w:color="auto" w:fill="FFFFFF"/>
        <w:tabs>
          <w:tab w:val="left" w:pos="993"/>
        </w:tabs>
        <w:ind w:left="0" w:right="-2" w:firstLine="709"/>
        <w:jc w:val="both"/>
      </w:pPr>
      <w:r>
        <w:t>требуемые объемы бюджетного финансирования обосновываются в рамках бюджетного цикла, проводится оценка потребности в предоставлении муниципальных услуг (выполнении работ);</w:t>
      </w:r>
    </w:p>
    <w:p w:rsidR="00FB1AA8" w:rsidRDefault="00FB1AA8" w:rsidP="00FB1AA8">
      <w:pPr>
        <w:pStyle w:val="a3"/>
        <w:numPr>
          <w:ilvl w:val="0"/>
          <w:numId w:val="12"/>
        </w:numPr>
        <w:shd w:val="clear" w:color="auto" w:fill="FFFFFF"/>
        <w:tabs>
          <w:tab w:val="left" w:pos="993"/>
        </w:tabs>
        <w:ind w:left="0" w:right="-2" w:firstLine="709"/>
        <w:jc w:val="both"/>
      </w:pPr>
      <w:r>
        <w:t xml:space="preserve">решением о бюджете муниципального образования устанавливаются ограничения по авансовым платежам при заключении муниципальных контрактов (договоров); </w:t>
      </w:r>
    </w:p>
    <w:p w:rsidR="00FB1AA8" w:rsidRDefault="00FB1AA8" w:rsidP="00FB1AA8">
      <w:pPr>
        <w:pStyle w:val="a3"/>
        <w:numPr>
          <w:ilvl w:val="0"/>
          <w:numId w:val="12"/>
        </w:numPr>
        <w:shd w:val="clear" w:color="auto" w:fill="FFFFFF"/>
        <w:tabs>
          <w:tab w:val="left" w:pos="993"/>
        </w:tabs>
        <w:ind w:left="0" w:right="-2" w:firstLine="709"/>
        <w:jc w:val="both"/>
      </w:pPr>
      <w:r>
        <w:t xml:space="preserve">в муниципальных контрактах (договорах) на выполнение работ, оказание услуг в соответствии с законодательством предусматривается возможность взыскания пени с исполнителя за неисполнение или ненадлежащее исполнение обязательств по муниципальному контракту (договору), за несвоевременное выполнение работ, оказание услуг; </w:t>
      </w:r>
    </w:p>
    <w:p w:rsidR="00FB1AA8" w:rsidRDefault="00FB1AA8" w:rsidP="00FB1AA8">
      <w:pPr>
        <w:pStyle w:val="a3"/>
        <w:numPr>
          <w:ilvl w:val="0"/>
          <w:numId w:val="12"/>
        </w:numPr>
        <w:shd w:val="clear" w:color="auto" w:fill="FFFFFF"/>
        <w:tabs>
          <w:tab w:val="left" w:pos="993"/>
        </w:tabs>
        <w:ind w:left="0" w:right="-2" w:firstLine="709"/>
        <w:jc w:val="both"/>
      </w:pPr>
      <w:r>
        <w:lastRenderedPageBreak/>
        <w:t>при заключении муниципальных контрактов (договоров) на выполнение работ, оказание услуг в соответствии с законодательством предусматривается обеспечение исполнения контракта.</w:t>
      </w:r>
    </w:p>
    <w:p w:rsidR="00FB1AA8" w:rsidRDefault="00FB1AA8" w:rsidP="00FB1AA8">
      <w:pPr>
        <w:pStyle w:val="a3"/>
        <w:widowControl w:val="0"/>
        <w:numPr>
          <w:ilvl w:val="0"/>
          <w:numId w:val="11"/>
        </w:numPr>
        <w:tabs>
          <w:tab w:val="left" w:pos="1134"/>
        </w:tabs>
        <w:autoSpaceDE w:val="0"/>
        <w:autoSpaceDN w:val="0"/>
        <w:adjustRightInd w:val="0"/>
        <w:ind w:left="0" w:firstLine="709"/>
        <w:jc w:val="both"/>
      </w:pPr>
      <w:r>
        <w:t>Организационно-управленческие риски</w:t>
      </w:r>
    </w:p>
    <w:p w:rsidR="00FB1AA8" w:rsidRDefault="00FB1AA8" w:rsidP="00FB1AA8">
      <w:pPr>
        <w:shd w:val="clear" w:color="auto" w:fill="FFFFFF"/>
        <w:tabs>
          <w:tab w:val="left" w:pos="1134"/>
        </w:tabs>
        <w:ind w:right="-2" w:firstLine="709"/>
        <w:jc w:val="both"/>
      </w:pPr>
      <w:r>
        <w:t>Данная группа рисков связана с необходимостью вовлечения в процесс санитарной уборки и благоустройства территории поселения многих участников: организаций различных форм собственности, индивидуальных предпринимателей, жителей района.</w:t>
      </w:r>
    </w:p>
    <w:p w:rsidR="00FB1AA8" w:rsidRDefault="00FB1AA8" w:rsidP="00FB1AA8">
      <w:pPr>
        <w:shd w:val="clear" w:color="auto" w:fill="FFFFFF"/>
        <w:tabs>
          <w:tab w:val="left" w:pos="1134"/>
        </w:tabs>
        <w:ind w:right="-2" w:firstLine="709"/>
        <w:jc w:val="both"/>
      </w:pPr>
      <w:r>
        <w:t>В целях минимизации данных рисков:</w:t>
      </w:r>
    </w:p>
    <w:p w:rsidR="00FB1AA8" w:rsidRDefault="00FB1AA8" w:rsidP="00FB1AA8">
      <w:pPr>
        <w:pStyle w:val="a3"/>
        <w:numPr>
          <w:ilvl w:val="0"/>
          <w:numId w:val="13"/>
        </w:numPr>
        <w:shd w:val="clear" w:color="auto" w:fill="FFFFFF"/>
        <w:tabs>
          <w:tab w:val="left" w:pos="1134"/>
        </w:tabs>
        <w:ind w:left="0" w:right="-2" w:firstLine="709"/>
        <w:jc w:val="both"/>
      </w:pPr>
      <w:r>
        <w:t xml:space="preserve">будет осуществляться составление планов работ, </w:t>
      </w:r>
      <w:proofErr w:type="gramStart"/>
      <w:r>
        <w:t>контроль за</w:t>
      </w:r>
      <w:proofErr w:type="gramEnd"/>
      <w:r>
        <w:t xml:space="preserve"> их исполнением, планируется закрепление персональной ответственности должностных лиц, специалистов за выполнение мероприятий Программы и достижение целевых показателей (индикаторов) Программы.</w:t>
      </w:r>
    </w:p>
    <w:p w:rsidR="00FB1AA8" w:rsidRDefault="00FB1AA8" w:rsidP="00FB1AA8">
      <w:pPr>
        <w:pStyle w:val="a3"/>
        <w:widowControl w:val="0"/>
        <w:numPr>
          <w:ilvl w:val="0"/>
          <w:numId w:val="11"/>
        </w:numPr>
        <w:tabs>
          <w:tab w:val="left" w:pos="1134"/>
        </w:tabs>
        <w:autoSpaceDE w:val="0"/>
        <w:autoSpaceDN w:val="0"/>
        <w:adjustRightInd w:val="0"/>
        <w:ind w:left="0" w:firstLine="709"/>
        <w:jc w:val="both"/>
      </w:pPr>
      <w:r>
        <w:t>Неблагоприятные погодные условия, природные чрезвычайные ситуации</w:t>
      </w:r>
    </w:p>
    <w:p w:rsidR="00FB1AA8" w:rsidRDefault="00FB1AA8" w:rsidP="00FB1AA8">
      <w:pPr>
        <w:widowControl w:val="0"/>
        <w:tabs>
          <w:tab w:val="left" w:pos="1134"/>
        </w:tabs>
        <w:autoSpaceDE w:val="0"/>
        <w:autoSpaceDN w:val="0"/>
        <w:adjustRightInd w:val="0"/>
        <w:ind w:firstLine="709"/>
        <w:jc w:val="both"/>
      </w:pPr>
      <w:r>
        <w:t>На сохранность и безопасность зеленых насаждений могут повлиять неблагоприятные погодные условия, природные чрезвычайные ситуации, такие как ураганы, обледенения линий электропередач, аномальные холода и т.п.</w:t>
      </w:r>
    </w:p>
    <w:p w:rsidR="00FB1AA8" w:rsidRDefault="00FB1AA8" w:rsidP="00FB1AA8">
      <w:pPr>
        <w:tabs>
          <w:tab w:val="left" w:pos="1134"/>
        </w:tabs>
        <w:autoSpaceDE w:val="0"/>
        <w:autoSpaceDN w:val="0"/>
        <w:adjustRightInd w:val="0"/>
        <w:ind w:firstLine="709"/>
        <w:jc w:val="both"/>
      </w:pPr>
      <w:r>
        <w:t>В целях минимизации риска, а также оперативной ликвидации последствий аварий и нарушений в системах жизнеобеспечения:</w:t>
      </w:r>
    </w:p>
    <w:p w:rsidR="00FB1AA8" w:rsidRDefault="00FB1AA8" w:rsidP="00FB1AA8">
      <w:pPr>
        <w:pStyle w:val="a3"/>
        <w:numPr>
          <w:ilvl w:val="0"/>
          <w:numId w:val="14"/>
        </w:numPr>
        <w:tabs>
          <w:tab w:val="left" w:pos="993"/>
        </w:tabs>
        <w:autoSpaceDE w:val="0"/>
        <w:autoSpaceDN w:val="0"/>
        <w:adjustRightInd w:val="0"/>
        <w:ind w:left="0" w:firstLine="709"/>
        <w:jc w:val="both"/>
      </w:pPr>
      <w:r>
        <w:t>производится ликвидация аварийных деревьев;</w:t>
      </w:r>
    </w:p>
    <w:p w:rsidR="00FB1AA8" w:rsidRDefault="00FB1AA8" w:rsidP="00FB1AA8">
      <w:pPr>
        <w:pStyle w:val="a3"/>
        <w:numPr>
          <w:ilvl w:val="0"/>
          <w:numId w:val="14"/>
        </w:numPr>
        <w:tabs>
          <w:tab w:val="left" w:pos="993"/>
        </w:tabs>
        <w:autoSpaceDE w:val="0"/>
        <w:autoSpaceDN w:val="0"/>
        <w:adjustRightInd w:val="0"/>
        <w:ind w:left="0" w:firstLine="709"/>
        <w:jc w:val="both"/>
      </w:pPr>
      <w:r>
        <w:t>разработан план действий на случай возникновения природных или техногенных катастроф;</w:t>
      </w:r>
    </w:p>
    <w:p w:rsidR="00FB1AA8" w:rsidRDefault="00FB1AA8" w:rsidP="00FB1AA8">
      <w:pPr>
        <w:pStyle w:val="a3"/>
        <w:numPr>
          <w:ilvl w:val="0"/>
          <w:numId w:val="14"/>
        </w:numPr>
        <w:tabs>
          <w:tab w:val="left" w:pos="993"/>
        </w:tabs>
        <w:autoSpaceDE w:val="0"/>
        <w:autoSpaceDN w:val="0"/>
        <w:adjustRightInd w:val="0"/>
        <w:ind w:left="0" w:firstLine="709"/>
        <w:jc w:val="both"/>
      </w:pPr>
      <w:r>
        <w:t>реализуется комплекс мер по подготовке к работе в отопительный период;</w:t>
      </w:r>
    </w:p>
    <w:p w:rsidR="00FB1AA8" w:rsidRDefault="00FB1AA8" w:rsidP="00FB1AA8">
      <w:pPr>
        <w:pStyle w:val="a3"/>
        <w:numPr>
          <w:ilvl w:val="0"/>
          <w:numId w:val="14"/>
        </w:numPr>
        <w:tabs>
          <w:tab w:val="left" w:pos="993"/>
        </w:tabs>
        <w:autoSpaceDE w:val="0"/>
        <w:autoSpaceDN w:val="0"/>
        <w:adjustRightInd w:val="0"/>
        <w:ind w:left="0" w:firstLine="709"/>
        <w:jc w:val="both"/>
      </w:pPr>
      <w:r>
        <w:t>формируется резерв оборудования, материалов и запасных частей для оперативной ликвидации возможных аварий и нарушений в системах жизнеобеспечения;</w:t>
      </w:r>
    </w:p>
    <w:p w:rsidR="00FB1AA8" w:rsidRDefault="00FB1AA8" w:rsidP="00FB1AA8">
      <w:pPr>
        <w:pStyle w:val="a3"/>
        <w:numPr>
          <w:ilvl w:val="0"/>
          <w:numId w:val="14"/>
        </w:numPr>
        <w:tabs>
          <w:tab w:val="left" w:pos="993"/>
        </w:tabs>
        <w:autoSpaceDE w:val="0"/>
        <w:autoSpaceDN w:val="0"/>
        <w:adjustRightInd w:val="0"/>
        <w:ind w:left="0" w:firstLine="709"/>
        <w:jc w:val="both"/>
      </w:pPr>
      <w:r>
        <w:t>проводятся противоаварийные тренировки с целью предотвращения аварийных ситуаций в условиях низких температур наружного воздуха.</w:t>
      </w:r>
    </w:p>
    <w:p w:rsidR="00FB1AA8" w:rsidRDefault="00FB1AA8" w:rsidP="00FB1AA8">
      <w:pPr>
        <w:keepNext/>
        <w:shd w:val="clear" w:color="auto" w:fill="FFFFFF"/>
        <w:tabs>
          <w:tab w:val="left" w:pos="1276"/>
        </w:tabs>
        <w:spacing w:before="480" w:after="240"/>
        <w:ind w:left="709" w:right="624"/>
        <w:jc w:val="center"/>
      </w:pPr>
      <w:r>
        <w:t xml:space="preserve">11. </w:t>
      </w:r>
      <w:r>
        <w:tab/>
        <w:t>Конечные результаты и оценка эффективности</w:t>
      </w:r>
    </w:p>
    <w:p w:rsidR="00FB1AA8" w:rsidRDefault="00FB1AA8" w:rsidP="00FB1AA8">
      <w:pPr>
        <w:pStyle w:val="a3"/>
        <w:ind w:left="0" w:firstLine="720"/>
        <w:jc w:val="both"/>
        <w:rPr>
          <w:bCs/>
        </w:rPr>
      </w:pPr>
      <w:r>
        <w:rPr>
          <w:bCs/>
        </w:rPr>
        <w:t xml:space="preserve">Программа направлена на  создание комфортной, безопасной и  эстетически привлекательной окружающей среды. </w:t>
      </w:r>
    </w:p>
    <w:p w:rsidR="00FB1AA8" w:rsidRDefault="00FB1AA8" w:rsidP="00FB1AA8">
      <w:pPr>
        <w:pStyle w:val="a3"/>
        <w:ind w:left="0" w:firstLine="720"/>
        <w:jc w:val="both"/>
        <w:rPr>
          <w:bCs/>
        </w:rPr>
      </w:pPr>
      <w:r>
        <w:rPr>
          <w:bCs/>
        </w:rPr>
        <w:t>Ожидаемые результаты ее реализации:</w:t>
      </w:r>
    </w:p>
    <w:p w:rsidR="00FB1AA8" w:rsidRDefault="00FB1AA8" w:rsidP="00FB1AA8">
      <w:pPr>
        <w:numPr>
          <w:ilvl w:val="0"/>
          <w:numId w:val="1"/>
        </w:numPr>
        <w:jc w:val="both"/>
      </w:pPr>
      <w:r>
        <w:t>повышение культуры отдыха среди населения;</w:t>
      </w:r>
    </w:p>
    <w:p w:rsidR="00FB1AA8" w:rsidRDefault="00FB1AA8" w:rsidP="00FB1AA8">
      <w:pPr>
        <w:numPr>
          <w:ilvl w:val="0"/>
          <w:numId w:val="1"/>
        </w:numPr>
        <w:jc w:val="both"/>
      </w:pPr>
      <w:r>
        <w:t>обновление и строительство новых мест массового отдыха;</w:t>
      </w:r>
    </w:p>
    <w:p w:rsidR="00FB1AA8" w:rsidRDefault="00FB1AA8" w:rsidP="00FB1AA8">
      <w:pPr>
        <w:numPr>
          <w:ilvl w:val="0"/>
          <w:numId w:val="1"/>
        </w:numPr>
        <w:jc w:val="both"/>
      </w:pPr>
      <w:r>
        <w:t>сохранение природной среды, природных ландшафтов;</w:t>
      </w:r>
    </w:p>
    <w:p w:rsidR="00FB1AA8" w:rsidRDefault="00FB1AA8" w:rsidP="00FB1AA8">
      <w:pPr>
        <w:numPr>
          <w:ilvl w:val="0"/>
          <w:numId w:val="1"/>
        </w:numPr>
        <w:jc w:val="both"/>
      </w:pPr>
      <w:r>
        <w:t>создание условий для регулирования отдыха;</w:t>
      </w:r>
    </w:p>
    <w:p w:rsidR="00FB1AA8" w:rsidRDefault="00FB1AA8" w:rsidP="00FB1AA8">
      <w:pPr>
        <w:numPr>
          <w:ilvl w:val="0"/>
          <w:numId w:val="1"/>
        </w:numPr>
        <w:jc w:val="both"/>
      </w:pPr>
      <w:r>
        <w:t>формирование престижа территорий парков и скверов в  глазах населения;</w:t>
      </w:r>
    </w:p>
    <w:p w:rsidR="00FB1AA8" w:rsidRDefault="00FB1AA8" w:rsidP="00FB1AA8">
      <w:pPr>
        <w:numPr>
          <w:ilvl w:val="0"/>
          <w:numId w:val="1"/>
        </w:numPr>
        <w:jc w:val="both"/>
      </w:pPr>
      <w:r>
        <w:t>привлечение дополнительных материально-финансовых ресурсов и дополнительных инвестиций и развитие зон отдыха, в том числе использование в работе достижений научно-технического прогресса,  средств коммерческих структур и других внебюджетных средств;</w:t>
      </w:r>
    </w:p>
    <w:p w:rsidR="00FB1AA8" w:rsidRDefault="00FB1AA8" w:rsidP="00FB1AA8">
      <w:pPr>
        <w:numPr>
          <w:ilvl w:val="0"/>
          <w:numId w:val="1"/>
        </w:numPr>
        <w:jc w:val="both"/>
      </w:pPr>
      <w:r>
        <w:t>обеспечение территориальной целостности природного комплекса, создающего психологически и экологически комфортное пространство для жителей  деревни и его гостей.</w:t>
      </w:r>
    </w:p>
    <w:p w:rsidR="00FB1AA8" w:rsidRDefault="00FB1AA8" w:rsidP="00FB1AA8">
      <w:pPr>
        <w:pStyle w:val="ConsPlusNormal"/>
        <w:numPr>
          <w:ilvl w:val="0"/>
          <w:numId w:val="1"/>
        </w:numPr>
        <w:jc w:val="both"/>
        <w:rPr>
          <w:rFonts w:ascii="Times New Roman" w:hAnsi="Times New Roman" w:cs="Times New Roman"/>
          <w:sz w:val="24"/>
          <w:szCs w:val="24"/>
        </w:rPr>
      </w:pPr>
      <w:r>
        <w:rPr>
          <w:rFonts w:ascii="Times New Roman" w:hAnsi="Times New Roman" w:cs="Times New Roman"/>
          <w:i/>
          <w:sz w:val="24"/>
          <w:szCs w:val="24"/>
        </w:rPr>
        <w:t xml:space="preserve"> </w:t>
      </w:r>
      <w:r>
        <w:rPr>
          <w:rFonts w:ascii="Times New Roman" w:hAnsi="Times New Roman" w:cs="Times New Roman"/>
          <w:sz w:val="24"/>
          <w:szCs w:val="24"/>
        </w:rPr>
        <w:t>увеличение числа спортивных мероприятий,</w:t>
      </w:r>
    </w:p>
    <w:p w:rsidR="00FB1AA8" w:rsidRDefault="00FB1AA8" w:rsidP="00FB1AA8">
      <w:pPr>
        <w:pStyle w:val="ConsPlusNormal"/>
        <w:numPr>
          <w:ilvl w:val="0"/>
          <w:numId w:val="1"/>
        </w:numPr>
        <w:jc w:val="both"/>
        <w:rPr>
          <w:rFonts w:ascii="Times New Roman" w:hAnsi="Times New Roman" w:cs="Times New Roman"/>
          <w:sz w:val="24"/>
          <w:szCs w:val="24"/>
        </w:rPr>
      </w:pPr>
      <w:r>
        <w:rPr>
          <w:rFonts w:ascii="Times New Roman" w:hAnsi="Times New Roman" w:cs="Times New Roman"/>
          <w:sz w:val="24"/>
          <w:szCs w:val="24"/>
        </w:rPr>
        <w:t>- увеличение количества населения, охваченного спортивным образом жизни до 50%.</w:t>
      </w:r>
    </w:p>
    <w:p w:rsidR="00FB1AA8" w:rsidRDefault="00FB1AA8" w:rsidP="00FB1AA8">
      <w:pPr>
        <w:rPr>
          <w:sz w:val="20"/>
          <w:szCs w:val="20"/>
        </w:rPr>
      </w:pPr>
    </w:p>
    <w:p w:rsidR="00A114E7" w:rsidRDefault="00A114E7">
      <w:bookmarkStart w:id="17" w:name="_GoBack"/>
      <w:bookmarkEnd w:id="17"/>
    </w:p>
    <w:sectPr w:rsidR="00A114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singleLevel"/>
    <w:tmpl w:val="00000011"/>
    <w:name w:val="WW8Num25"/>
    <w:lvl w:ilvl="0">
      <w:start w:val="1"/>
      <w:numFmt w:val="bullet"/>
      <w:lvlText w:val=""/>
      <w:lvlJc w:val="left"/>
      <w:pPr>
        <w:tabs>
          <w:tab w:val="num" w:pos="0"/>
        </w:tabs>
        <w:ind w:left="1429" w:hanging="360"/>
      </w:pPr>
      <w:rPr>
        <w:rFonts w:ascii="Symbol" w:hAnsi="Symbol" w:cs="Times New Roman"/>
        <w:b w:val="0"/>
        <w:i w:val="0"/>
        <w:sz w:val="24"/>
      </w:rPr>
    </w:lvl>
  </w:abstractNum>
  <w:abstractNum w:abstractNumId="1">
    <w:nsid w:val="00000012"/>
    <w:multiLevelType w:val="singleLevel"/>
    <w:tmpl w:val="00000012"/>
    <w:name w:val="WW8Num26"/>
    <w:lvl w:ilvl="0">
      <w:start w:val="1"/>
      <w:numFmt w:val="bullet"/>
      <w:lvlText w:val=""/>
      <w:lvlJc w:val="left"/>
      <w:pPr>
        <w:tabs>
          <w:tab w:val="num" w:pos="0"/>
        </w:tabs>
        <w:ind w:left="1429" w:hanging="360"/>
      </w:pPr>
      <w:rPr>
        <w:rFonts w:ascii="Symbol" w:hAnsi="Symbol" w:cs="Symbol"/>
      </w:rPr>
    </w:lvl>
  </w:abstractNum>
  <w:abstractNum w:abstractNumId="2">
    <w:nsid w:val="00000032"/>
    <w:multiLevelType w:val="singleLevel"/>
    <w:tmpl w:val="00000032"/>
    <w:name w:val="WW8Num58"/>
    <w:lvl w:ilvl="0">
      <w:start w:val="1"/>
      <w:numFmt w:val="bullet"/>
      <w:lvlText w:val=""/>
      <w:lvlJc w:val="left"/>
      <w:pPr>
        <w:tabs>
          <w:tab w:val="num" w:pos="0"/>
        </w:tabs>
        <w:ind w:left="1440" w:hanging="360"/>
      </w:pPr>
      <w:rPr>
        <w:rFonts w:ascii="Symbol" w:hAnsi="Symbol" w:cs="Symbol"/>
      </w:rPr>
    </w:lvl>
  </w:abstractNum>
  <w:abstractNum w:abstractNumId="3">
    <w:nsid w:val="0000003A"/>
    <w:multiLevelType w:val="singleLevel"/>
    <w:tmpl w:val="0000003A"/>
    <w:name w:val="WW8Num66"/>
    <w:lvl w:ilvl="0">
      <w:start w:val="1"/>
      <w:numFmt w:val="decimal"/>
      <w:lvlText w:val="%1)"/>
      <w:lvlJc w:val="left"/>
      <w:pPr>
        <w:tabs>
          <w:tab w:val="num" w:pos="332"/>
        </w:tabs>
        <w:ind w:left="1260" w:hanging="360"/>
      </w:pPr>
    </w:lvl>
  </w:abstractNum>
  <w:abstractNum w:abstractNumId="4">
    <w:nsid w:val="00000047"/>
    <w:multiLevelType w:val="singleLevel"/>
    <w:tmpl w:val="00000047"/>
    <w:name w:val="WW8Num79"/>
    <w:lvl w:ilvl="0">
      <w:start w:val="1"/>
      <w:numFmt w:val="bullet"/>
      <w:lvlText w:val=""/>
      <w:lvlJc w:val="left"/>
      <w:pPr>
        <w:tabs>
          <w:tab w:val="num" w:pos="0"/>
        </w:tabs>
        <w:ind w:left="1429" w:hanging="360"/>
      </w:pPr>
      <w:rPr>
        <w:rFonts w:ascii="Symbol" w:hAnsi="Symbol" w:cs="Symbol"/>
      </w:rPr>
    </w:lvl>
  </w:abstractNum>
  <w:abstractNum w:abstractNumId="5">
    <w:nsid w:val="15E22787"/>
    <w:multiLevelType w:val="hybridMultilevel"/>
    <w:tmpl w:val="64EC519A"/>
    <w:lvl w:ilvl="0" w:tplc="D840CBB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nsid w:val="1F175FFD"/>
    <w:multiLevelType w:val="hybridMultilevel"/>
    <w:tmpl w:val="8A149A12"/>
    <w:lvl w:ilvl="0" w:tplc="D840CBB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240D4752"/>
    <w:multiLevelType w:val="hybridMultilevel"/>
    <w:tmpl w:val="B980FF44"/>
    <w:lvl w:ilvl="0" w:tplc="67C8F41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nsid w:val="2C2C6000"/>
    <w:multiLevelType w:val="hybridMultilevel"/>
    <w:tmpl w:val="6B04D568"/>
    <w:lvl w:ilvl="0" w:tplc="67C8F41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
    <w:nsid w:val="35874BD8"/>
    <w:multiLevelType w:val="hybridMultilevel"/>
    <w:tmpl w:val="7DFCD518"/>
    <w:lvl w:ilvl="0" w:tplc="A09E5780">
      <w:start w:val="1"/>
      <w:numFmt w:val="decimal"/>
      <w:lvlText w:val="%1)"/>
      <w:lvlJc w:val="left"/>
      <w:pPr>
        <w:ind w:left="720" w:hanging="360"/>
      </w:pPr>
      <w:rPr>
        <w:rFonts w:ascii="Times New Roman" w:hAnsi="Times New Roman" w:cs="Times New Roman" w:hint="default"/>
        <w:b w:val="0"/>
        <w:i w:val="0"/>
        <w:color w:val="000000"/>
        <w:sz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39CE5102"/>
    <w:multiLevelType w:val="hybridMultilevel"/>
    <w:tmpl w:val="08F62D24"/>
    <w:lvl w:ilvl="0" w:tplc="D840CBB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
    <w:nsid w:val="43C239F4"/>
    <w:multiLevelType w:val="hybridMultilevel"/>
    <w:tmpl w:val="1BB8AC7C"/>
    <w:lvl w:ilvl="0" w:tplc="D278BF9A">
      <w:start w:val="1"/>
      <w:numFmt w:val="decimal"/>
      <w:lvlText w:val="%1)"/>
      <w:lvlJc w:val="left"/>
      <w:pPr>
        <w:ind w:left="1429" w:hanging="360"/>
      </w:pPr>
      <w:rPr>
        <w:sz w:val="24"/>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2">
    <w:nsid w:val="64C77A46"/>
    <w:multiLevelType w:val="hybridMultilevel"/>
    <w:tmpl w:val="4C0610CA"/>
    <w:lvl w:ilvl="0" w:tplc="580E846A">
      <w:start w:val="1"/>
      <w:numFmt w:val="decimal"/>
      <w:lvlText w:val="%1)"/>
      <w:lvlJc w:val="left"/>
      <w:pPr>
        <w:ind w:left="1440" w:hanging="360"/>
      </w:pPr>
      <w:rPr>
        <w:rFonts w:ascii="Times New Roman" w:hAnsi="Times New Roman" w:cs="Times New Roman" w:hint="default"/>
        <w:b w:val="0"/>
        <w:i w:val="0"/>
        <w:sz w:val="24"/>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3">
    <w:nsid w:val="785B124A"/>
    <w:multiLevelType w:val="hybridMultilevel"/>
    <w:tmpl w:val="89D88B72"/>
    <w:lvl w:ilvl="0" w:tplc="D840CBBC">
      <w:start w:val="1"/>
      <w:numFmt w:val="bullet"/>
      <w:lvlText w:val=""/>
      <w:lvlJc w:val="left"/>
      <w:pPr>
        <w:ind w:left="1429" w:hanging="360"/>
      </w:pPr>
      <w:rPr>
        <w:rFonts w:ascii="Symbol" w:hAnsi="Symbol" w:hint="default"/>
        <w:sz w:val="24"/>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6"/>
    <w:lvlOverride w:ilvl="0"/>
    <w:lvlOverride w:ilvl="1"/>
    <w:lvlOverride w:ilvl="2"/>
    <w:lvlOverride w:ilvl="3"/>
    <w:lvlOverride w:ilvl="4"/>
    <w:lvlOverride w:ilvl="5"/>
    <w:lvlOverride w:ilvl="6"/>
    <w:lvlOverride w:ilvl="7"/>
    <w:lvlOverride w:ilvl="8"/>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lvlOverride w:ilvl="2"/>
    <w:lvlOverride w:ilvl="3"/>
    <w:lvlOverride w:ilvl="4"/>
    <w:lvlOverride w:ilvl="5"/>
    <w:lvlOverride w:ilvl="6"/>
    <w:lvlOverride w:ilvl="7"/>
    <w:lvlOverride w:ilvl="8"/>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num>
  <w:num w:numId="6">
    <w:abstractNumId w:val="0"/>
    <w:lvlOverride w:ilvl="0"/>
  </w:num>
  <w:num w:numId="7">
    <w:abstractNumId w:val="1"/>
    <w:lvlOverride w:ilvl="0"/>
  </w:num>
  <w:num w:numId="8">
    <w:abstractNumId w:val="2"/>
    <w:lvlOverride w:ilvl="0"/>
  </w:num>
  <w:num w:numId="9">
    <w:abstractNumId w:val="4"/>
    <w:lvlOverride w:ilvl="0"/>
  </w:num>
  <w:num w:numId="10">
    <w:abstractNumId w:val="5"/>
    <w:lvlOverride w:ilvl="0"/>
    <w:lvlOverride w:ilvl="1"/>
    <w:lvlOverride w:ilvl="2"/>
    <w:lvlOverride w:ilvl="3"/>
    <w:lvlOverride w:ilvl="4"/>
    <w:lvlOverride w:ilvl="5"/>
    <w:lvlOverride w:ilvl="6"/>
    <w:lvlOverride w:ilvl="7"/>
    <w:lvlOverride w:ilvl="8"/>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lvlOverride w:ilvl="1"/>
    <w:lvlOverride w:ilvl="2"/>
    <w:lvlOverride w:ilvl="3"/>
    <w:lvlOverride w:ilvl="4"/>
    <w:lvlOverride w:ilvl="5"/>
    <w:lvlOverride w:ilvl="6"/>
    <w:lvlOverride w:ilvl="7"/>
    <w:lvlOverride w:ilvl="8"/>
  </w:num>
  <w:num w:numId="13">
    <w:abstractNumId w:val="10"/>
    <w:lvlOverride w:ilvl="0"/>
    <w:lvlOverride w:ilvl="1"/>
    <w:lvlOverride w:ilvl="2"/>
    <w:lvlOverride w:ilvl="3"/>
    <w:lvlOverride w:ilvl="4"/>
    <w:lvlOverride w:ilvl="5"/>
    <w:lvlOverride w:ilvl="6"/>
    <w:lvlOverride w:ilvl="7"/>
    <w:lvlOverride w:ilvl="8"/>
  </w:num>
  <w:num w:numId="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920"/>
    <w:rsid w:val="00A114E7"/>
    <w:rsid w:val="00D26920"/>
    <w:rsid w:val="00FB1A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1AA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unhideWhenUsed/>
    <w:qFormat/>
    <w:rsid w:val="00FB1AA8"/>
    <w:pPr>
      <w:ind w:left="720"/>
      <w:contextualSpacing/>
    </w:pPr>
  </w:style>
  <w:style w:type="paragraph" w:customStyle="1" w:styleId="ConsPlusNormal">
    <w:name w:val="ConsPlusNormal"/>
    <w:uiPriority w:val="99"/>
    <w:rsid w:val="00FB1AA8"/>
    <w:pPr>
      <w:autoSpaceDE w:val="0"/>
      <w:autoSpaceDN w:val="0"/>
      <w:adjustRightInd w:val="0"/>
      <w:spacing w:after="0" w:line="240" w:lineRule="auto"/>
    </w:pPr>
    <w:rPr>
      <w:rFonts w:ascii="Times New Roman CYR" w:eastAsia="Times New Roman" w:hAnsi="Times New Roman CYR" w:cs="Times New Roman CYR"/>
      <w:sz w:val="28"/>
      <w:szCs w:val="28"/>
      <w:lang w:eastAsia="ru-RU"/>
    </w:rPr>
  </w:style>
  <w:style w:type="paragraph" w:customStyle="1" w:styleId="ConsPlusTitle">
    <w:name w:val="ConsPlusTitle"/>
    <w:uiPriority w:val="99"/>
    <w:rsid w:val="00FB1AA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printj">
    <w:name w:val="printj"/>
    <w:basedOn w:val="a"/>
    <w:uiPriority w:val="99"/>
    <w:rsid w:val="00FB1AA8"/>
    <w:pPr>
      <w:spacing w:before="100" w:beforeAutospacing="1" w:after="100" w:afterAutospacing="1"/>
    </w:pPr>
    <w:rPr>
      <w:rFonts w:eastAsia="Calibri"/>
    </w:rPr>
  </w:style>
  <w:style w:type="paragraph" w:customStyle="1" w:styleId="a4">
    <w:name w:val="Нормальный (таблица)"/>
    <w:basedOn w:val="a"/>
    <w:next w:val="a"/>
    <w:uiPriority w:val="99"/>
    <w:rsid w:val="00FB1AA8"/>
    <w:pPr>
      <w:widowControl w:val="0"/>
      <w:autoSpaceDE w:val="0"/>
      <w:autoSpaceDN w:val="0"/>
      <w:adjustRightInd w:val="0"/>
      <w:jc w:val="both"/>
    </w:pPr>
    <w:rPr>
      <w:rFonts w:ascii="Arial" w:hAnsi="Arial" w:cs="Arial"/>
    </w:rPr>
  </w:style>
  <w:style w:type="paragraph" w:styleId="a5">
    <w:name w:val="Balloon Text"/>
    <w:basedOn w:val="a"/>
    <w:link w:val="a6"/>
    <w:uiPriority w:val="99"/>
    <w:semiHidden/>
    <w:unhideWhenUsed/>
    <w:rsid w:val="00FB1AA8"/>
    <w:rPr>
      <w:rFonts w:ascii="Tahoma" w:hAnsi="Tahoma" w:cs="Tahoma"/>
      <w:sz w:val="16"/>
      <w:szCs w:val="16"/>
    </w:rPr>
  </w:style>
  <w:style w:type="character" w:customStyle="1" w:styleId="a6">
    <w:name w:val="Текст выноски Знак"/>
    <w:basedOn w:val="a0"/>
    <w:link w:val="a5"/>
    <w:uiPriority w:val="99"/>
    <w:semiHidden/>
    <w:rsid w:val="00FB1AA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1AA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unhideWhenUsed/>
    <w:qFormat/>
    <w:rsid w:val="00FB1AA8"/>
    <w:pPr>
      <w:ind w:left="720"/>
      <w:contextualSpacing/>
    </w:pPr>
  </w:style>
  <w:style w:type="paragraph" w:customStyle="1" w:styleId="ConsPlusNormal">
    <w:name w:val="ConsPlusNormal"/>
    <w:uiPriority w:val="99"/>
    <w:rsid w:val="00FB1AA8"/>
    <w:pPr>
      <w:autoSpaceDE w:val="0"/>
      <w:autoSpaceDN w:val="0"/>
      <w:adjustRightInd w:val="0"/>
      <w:spacing w:after="0" w:line="240" w:lineRule="auto"/>
    </w:pPr>
    <w:rPr>
      <w:rFonts w:ascii="Times New Roman CYR" w:eastAsia="Times New Roman" w:hAnsi="Times New Roman CYR" w:cs="Times New Roman CYR"/>
      <w:sz w:val="28"/>
      <w:szCs w:val="28"/>
      <w:lang w:eastAsia="ru-RU"/>
    </w:rPr>
  </w:style>
  <w:style w:type="paragraph" w:customStyle="1" w:styleId="ConsPlusTitle">
    <w:name w:val="ConsPlusTitle"/>
    <w:uiPriority w:val="99"/>
    <w:rsid w:val="00FB1AA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printj">
    <w:name w:val="printj"/>
    <w:basedOn w:val="a"/>
    <w:uiPriority w:val="99"/>
    <w:rsid w:val="00FB1AA8"/>
    <w:pPr>
      <w:spacing w:before="100" w:beforeAutospacing="1" w:after="100" w:afterAutospacing="1"/>
    </w:pPr>
    <w:rPr>
      <w:rFonts w:eastAsia="Calibri"/>
    </w:rPr>
  </w:style>
  <w:style w:type="paragraph" w:customStyle="1" w:styleId="a4">
    <w:name w:val="Нормальный (таблица)"/>
    <w:basedOn w:val="a"/>
    <w:next w:val="a"/>
    <w:uiPriority w:val="99"/>
    <w:rsid w:val="00FB1AA8"/>
    <w:pPr>
      <w:widowControl w:val="0"/>
      <w:autoSpaceDE w:val="0"/>
      <w:autoSpaceDN w:val="0"/>
      <w:adjustRightInd w:val="0"/>
      <w:jc w:val="both"/>
    </w:pPr>
    <w:rPr>
      <w:rFonts w:ascii="Arial" w:hAnsi="Arial" w:cs="Arial"/>
    </w:rPr>
  </w:style>
  <w:style w:type="paragraph" w:styleId="a5">
    <w:name w:val="Balloon Text"/>
    <w:basedOn w:val="a"/>
    <w:link w:val="a6"/>
    <w:uiPriority w:val="99"/>
    <w:semiHidden/>
    <w:unhideWhenUsed/>
    <w:rsid w:val="00FB1AA8"/>
    <w:rPr>
      <w:rFonts w:ascii="Tahoma" w:hAnsi="Tahoma" w:cs="Tahoma"/>
      <w:sz w:val="16"/>
      <w:szCs w:val="16"/>
    </w:rPr>
  </w:style>
  <w:style w:type="character" w:customStyle="1" w:styleId="a6">
    <w:name w:val="Текст выноски Знак"/>
    <w:basedOn w:val="a0"/>
    <w:link w:val="a5"/>
    <w:uiPriority w:val="99"/>
    <w:semiHidden/>
    <w:rsid w:val="00FB1AA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30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4716</Words>
  <Characters>26882</Characters>
  <Application>Microsoft Office Word</Application>
  <DocSecurity>0</DocSecurity>
  <Lines>224</Lines>
  <Paragraphs>63</Paragraphs>
  <ScaleCrop>false</ScaleCrop>
  <Company/>
  <LinksUpToDate>false</LinksUpToDate>
  <CharactersWithSpaces>31535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2017-11-21T07:29:00Z</dcterms:created>
  <dcterms:modified xsi:type="dcterms:W3CDTF">2017-11-21T07:29:00Z</dcterms:modified>
</cp:coreProperties>
</file>