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9614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9614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1C5B00" w:rsidRPr="00096148" w:rsidRDefault="001C5B00" w:rsidP="001C5B00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1C5B00" w:rsidRPr="00096148" w:rsidRDefault="001C5B00" w:rsidP="001C5B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11 февраля 2019 года                                                                                                          № 5</w:t>
      </w:r>
    </w:p>
    <w:p w:rsidR="001C5B00" w:rsidRPr="00096148" w:rsidRDefault="001C5B00" w:rsidP="001C5B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0961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« «Верх-Унинское»» муниципальной услуги </w:t>
      </w:r>
      <w:r w:rsidRPr="00096148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Pr="00096148">
        <w:rPr>
          <w:rFonts w:ascii="Times New Roman" w:hAnsi="Times New Roman" w:cs="Times New Roman"/>
          <w:b/>
          <w:sz w:val="24"/>
          <w:szCs w:val="24"/>
          <w:lang w:eastAsia="ru-RU"/>
        </w:rPr>
        <w:t>Присвоение адреса объекту капитального строительства</w:t>
      </w:r>
      <w:r w:rsidRPr="00096148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bookmarkEnd w:id="0"/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реализации административной реформы, в соответствии с Федеральным законом от 27.07.2010 №210-ФЗ «Об организации предоставления государственных и муниципальных услуг», в соответствии с постановлением Администрации муниципального образования « «Верх-Унинское»» от </w:t>
      </w: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 июня  2012 года 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>№ 13 «О порядке разработки и утверждения административных регламентов предоставления муниципальных услуг в муниципальном образовании «Верх-Унинское», руководствуясь Уставом муниципального образования « «Верх-Унинское»», Администрация муниципального образования «Верх-Унинское»</w:t>
      </w:r>
      <w:proofErr w:type="gramEnd"/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административный регламент предоставления Администрацией муниципального образования « «Верх-Унинское»» муниципальной услуги </w:t>
      </w:r>
      <w:r w:rsidRPr="0009614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9614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1C5B00" w:rsidRPr="00096148" w:rsidRDefault="001C5B00" w:rsidP="001C5B0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« «Верх-Унинское»» от 31.03.2014 № 13 «Об утверждении административного регламента по предоставлению муниципальной услуги «Присвоение почтовых адресов новым объектам, подтверждение почтовых адресов существующих объектов».</w:t>
      </w:r>
    </w:p>
    <w:p w:rsidR="001C5B00" w:rsidRPr="00096148" w:rsidRDefault="001C5B00" w:rsidP="001C5B0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разместить на официальном сайте муниципального образования « «Верх-Унинское»» в сети Интернет.</w:t>
      </w:r>
    </w:p>
    <w:p w:rsidR="001C5B00" w:rsidRPr="00096148" w:rsidRDefault="001C5B00" w:rsidP="001C5B0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вступает в силу в порядке, предусмотренном законодательством.</w:t>
      </w:r>
    </w:p>
    <w:p w:rsidR="001C5B00" w:rsidRPr="00096148" w:rsidRDefault="001C5B00" w:rsidP="001C5B00">
      <w:pPr>
        <w:spacing w:after="0" w:line="240" w:lineRule="auto"/>
      </w:pPr>
    </w:p>
    <w:p w:rsidR="001C5B00" w:rsidRPr="00096148" w:rsidRDefault="001C5B00" w:rsidP="001C5B00">
      <w:pPr>
        <w:spacing w:after="0" w:line="240" w:lineRule="auto"/>
      </w:pPr>
    </w:p>
    <w:p w:rsidR="001C5B00" w:rsidRPr="00096148" w:rsidRDefault="001C5B00" w:rsidP="001C5B0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Н.В.Веретенникова</w:t>
      </w:r>
    </w:p>
    <w:p w:rsidR="001C5B00" w:rsidRPr="00096148" w:rsidRDefault="001C5B00" w:rsidP="001C5B00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C5B00" w:rsidRPr="00096148" w:rsidRDefault="001C5B00" w:rsidP="001C5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982"/>
        <w:gridCol w:w="5013"/>
      </w:tblGrid>
      <w:tr w:rsidR="001C5B00" w:rsidRPr="00096148" w:rsidTr="0090167A">
        <w:tc>
          <w:tcPr>
            <w:tcW w:w="5068" w:type="dxa"/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                                                                                                            постановлением Администрации                                                                                                             муниципального образования                                                                                                             « «Верх-Унинское»»                                                                                                             от 11.02.2019 г. № 5</w:t>
            </w:r>
          </w:p>
        </w:tc>
      </w:tr>
    </w:tbl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предоставления Администрацией муниципального образования « «Верх-Унинское»»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  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96148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1C5B00" w:rsidRPr="00096148" w:rsidSect="00FB338C">
          <w:headerReference w:type="default" r:id="rId7"/>
          <w:pgSz w:w="11906" w:h="16838"/>
          <w:pgMar w:top="1127" w:right="707" w:bottom="993" w:left="1418" w:header="851" w:footer="851" w:gutter="0"/>
          <w:pgNumType w:start="1"/>
          <w:cols w:space="720"/>
          <w:titlePg/>
          <w:docGrid w:linePitch="360"/>
        </w:sectPr>
      </w:pPr>
    </w:p>
    <w:p w:rsidR="001C5B00" w:rsidRPr="00096148" w:rsidRDefault="001C5B00" w:rsidP="001C5B0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стр.</w:t>
      </w:r>
    </w:p>
    <w:tbl>
      <w:tblPr>
        <w:tblW w:w="9468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58"/>
        <w:gridCol w:w="730"/>
        <w:gridCol w:w="7729"/>
        <w:gridCol w:w="551"/>
      </w:tblGrid>
      <w:tr w:rsidR="001C5B00" w:rsidRPr="00096148" w:rsidTr="0090167A">
        <w:trPr>
          <w:trHeight w:val="136"/>
        </w:trPr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8459" w:type="dxa"/>
            <w:gridSpan w:val="2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положения…………………………………………………………………….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регулирования регламента………………………………………...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 заявителей………………………………………………………………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месте нахождения и графике работы Администрации муниципального образования  « «Верх-Унинское»»,……………………………...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9" w:type="dxa"/>
            <w:gridSpan w:val="2"/>
          </w:tcPr>
          <w:p w:rsidR="001C5B00" w:rsidRPr="00096148" w:rsidRDefault="001C5B00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 предоставления муниципальной услуги………………………………..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специалиста Администрации, ответственного за предоставление муниципальной услуги…………………………………….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предоставления муниципальной услуги………………………...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услуги, срок выдачи (направления) документов, являющихся результатом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предоставления…………………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специалистов Администрации, участвующих в предоставлении муниципальных услуг, и которые заявитель вправе представить, а также способы их получения заявителем, в том числе в электронной форме………………………………………………….………..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отказа в приеме документов, необходимых для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приостановления или отказа в предоставлении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5B00" w:rsidRPr="00096148" w:rsidTr="0090167A">
        <w:trPr>
          <w:trHeight w:val="583"/>
        </w:trPr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услуг, которые являются необходимыми и обязательными для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5B00" w:rsidRPr="00096148" w:rsidTr="0090167A">
        <w:trPr>
          <w:trHeight w:val="842"/>
        </w:trPr>
        <w:tc>
          <w:tcPr>
            <w:tcW w:w="458" w:type="dxa"/>
            <w:vMerge w:val="restart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  <w:vMerge w:val="restart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5B00" w:rsidRPr="00096148" w:rsidTr="0090167A">
        <w:trPr>
          <w:trHeight w:val="345"/>
        </w:trPr>
        <w:tc>
          <w:tcPr>
            <w:tcW w:w="458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 срок ожидания в очереди при подаче запроса о предоставлении муниципальной услуги……………………………………</w:t>
            </w:r>
          </w:p>
        </w:tc>
        <w:tc>
          <w:tcPr>
            <w:tcW w:w="551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B00" w:rsidRPr="00096148" w:rsidTr="0090167A">
        <w:trPr>
          <w:trHeight w:val="285"/>
        </w:trPr>
        <w:tc>
          <w:tcPr>
            <w:tcW w:w="458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регистрации запроса заявителя о предоставлении муниципальной услуги, в том числе в электронной форме………………………………..</w:t>
            </w:r>
          </w:p>
        </w:tc>
        <w:tc>
          <w:tcPr>
            <w:tcW w:w="551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B00" w:rsidRPr="00096148" w:rsidTr="0090167A">
        <w:trPr>
          <w:trHeight w:val="1553"/>
        </w:trPr>
        <w:tc>
          <w:tcPr>
            <w:tcW w:w="458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приемов заявителя, размещению и оформлению визуальной, текстовой и мультимедийной информации о порядке предоставления таких услуг......</w:t>
            </w:r>
          </w:p>
        </w:tc>
        <w:tc>
          <w:tcPr>
            <w:tcW w:w="551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B00" w:rsidRPr="00096148" w:rsidTr="0090167A">
        <w:trPr>
          <w:trHeight w:val="294"/>
        </w:trPr>
        <w:tc>
          <w:tcPr>
            <w:tcW w:w="458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муниципальной услуги……………...</w:t>
            </w:r>
          </w:p>
        </w:tc>
        <w:tc>
          <w:tcPr>
            <w:tcW w:w="551" w:type="dxa"/>
            <w:vMerge w:val="restart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1C5B00" w:rsidRPr="00096148" w:rsidTr="0090167A">
        <w:trPr>
          <w:trHeight w:val="325"/>
        </w:trPr>
        <w:tc>
          <w:tcPr>
            <w:tcW w:w="458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требования……………………………………………………………..</w:t>
            </w:r>
          </w:p>
        </w:tc>
        <w:tc>
          <w:tcPr>
            <w:tcW w:w="551" w:type="dxa"/>
            <w:vMerge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9" w:type="dxa"/>
            <w:gridSpan w:val="2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Состав, последовательность и сроки выполнения административных процедур, </w:t>
            </w: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(действий) требования к порядку их выполнения, в том числе особенности выполнения административных процедур (действий) в электронной форме, 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5B00" w:rsidRPr="00096148" w:rsidTr="0090167A">
        <w:trPr>
          <w:trHeight w:val="300"/>
        </w:trPr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осуществления административных процедур в электронной форме………………………………………………………………………….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5B00" w:rsidRPr="00096148" w:rsidTr="0090167A">
        <w:trPr>
          <w:trHeight w:val="330"/>
        </w:trPr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административных процедур…………………………………….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административных процедур…………………………………….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59" w:type="dxa"/>
            <w:gridSpan w:val="2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proofErr w:type="gramStart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предоставлением муниципальной услуги……………………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осуществления текущего </w:t>
            </w:r>
            <w:proofErr w:type="gramStart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решений……………………………………………………..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полнотой и качеством предоставления муниципальной услуги…………………………………….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Ответственность должностных лиц за решения и действия (бездействие), принимаемые (осуществляемые) в ходе предоставления муниципальной услуги……………………………………………………….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9" w:type="dxa"/>
            <w:gridSpan w:val="2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 Администрации и (или) должностных лиц, предоставляющих муниципальную  услугу, ………………………………….…………………………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услуги………………………………………………………………………….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 жалобы……………………………………………………………...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подачи и рассмотрения жалобы…………………………………...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C5B00" w:rsidRPr="00096148" w:rsidTr="0090167A">
        <w:trPr>
          <w:trHeight w:val="242"/>
        </w:trPr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рассмотрения жалобы………………………………………………...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рассмотрения жалобы…………………………………………….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информирования заявителя о результатах рассмотрения жалобы………………………………………………………………………...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обжалования решения по жалобе…………………………………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заявителя на получение информации и документов, необходимых для обоснования и рассмотрения жалобы…………………………………..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информирования заявителей о порядке подачи и рассмотрения жалобы………………………………………………………………………...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C5B00" w:rsidRPr="00096148" w:rsidTr="0090167A">
        <w:tc>
          <w:tcPr>
            <w:tcW w:w="458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9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Приложения…………………………………………………………………..</w:t>
            </w:r>
          </w:p>
        </w:tc>
        <w:tc>
          <w:tcPr>
            <w:tcW w:w="551" w:type="dxa"/>
          </w:tcPr>
          <w:p w:rsidR="001C5B00" w:rsidRPr="00096148" w:rsidRDefault="001C5B00" w:rsidP="0090167A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1.1. Предмет регулирования регламента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предоставления Администрацией муниципального образования « «Верх-Унинское»» муниципальной услуги «Присвоение адреса объекту капитального строительства» (далее – Регламент), устанавливает сроки и последовательность административных процедур (действий) Администрации муниципального образования « «Верх-Унинское»» (далее – Администрация муниципального образования), осуществляемых по запросу заявителей в пределах установленных нормативными правовыми актами Российской Федерации и Удмуртской Республики полномочий в соответствии с требованиями Федерального </w:t>
      </w:r>
      <w:hyperlink r:id="rId8" w:history="1">
        <w:r w:rsidRPr="00096148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27.07.2010 № 210-ФЗ «Об организации предоставления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услуг» при предоставлении указанной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Регламент также устанавливает порядок взаимодействия должностных лиц Администрации между собой и с заявителями,  при предоставлении муниципальной услуги «Присвоение адреса объекту капитального строительства» (далее – муниципальная услуга).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 Круг заявителей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предоставляется собственнику объекта адресации либо лицу, обладающим одним из следующих вещных прав на объект адресации (далее – заявители):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а) право хозяйственного ведения;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б) право оперативного управления;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в) право пожизненного наследуемого владения;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г) право постоянного (бессрочного) пользования).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 Информация о месте нахождения и графике работы 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муниципального образования « «Верх-Унинское»», 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предоставляющей</w:t>
      </w:r>
      <w:proofErr w:type="gramEnd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муниципальную услугу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1.3.1.Администрация расположена по адресу: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427685, Удмуртская Республика, Юкаменский район, с. Верх-Уни,  ул. Молодежная, д.36,</w:t>
      </w:r>
    </w:p>
    <w:p w:rsidR="001C5B00" w:rsidRPr="001C5B00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1C5B0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1C5B0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verh</w:t>
      </w:r>
      <w:proofErr w:type="spellEnd"/>
      <w:r w:rsidRPr="001C5B0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uni</w:t>
      </w:r>
      <w:proofErr w:type="spellEnd"/>
      <w:r w:rsidRPr="001C5B00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1C5B0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Справочные телефоны: 8 (341 61) 6-52-12.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1.3.2. График работы Администрации: ежедневно, 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понедельник - пятница с 8-00 до 16-30 часов, 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перерыв на обед с 12-00 до 13-30 часов; 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выходные дни – суббота, воскресенье.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1.3.3. Информацию о месте нахождения и графике работы Администрации можно получить по телефону 8 (341 61) 6-52-12., на официальном сайте </w:t>
      </w: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«Юкаменский район»; адрес </w:t>
      </w:r>
      <w:r w:rsidRPr="0009614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http://yukamensk.udmurt.ru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, по адресу электронной почты: </w:t>
      </w:r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96148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verh</w:t>
        </w:r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uni</w:t>
        </w:r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96148">
        <w:rPr>
          <w:rFonts w:ascii="Times New Roman" w:hAnsi="Times New Roman" w:cs="Times New Roman"/>
          <w:sz w:val="24"/>
          <w:szCs w:val="24"/>
          <w:lang w:eastAsia="ru-RU"/>
        </w:rPr>
        <w:t>, в федеральной государственной информационной системе «Единый государственный портал государственных и муниципальных услуг».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1.3.4. Информация по вопросам предоставления муниципальной услуги предоставляется специалистами Администрации, ответственными за прием и 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консультирование заявителей, устно по телефону 8 (341 61) 6-52-12, на личном приеме, а также в письменном виде.</w:t>
      </w:r>
    </w:p>
    <w:p w:rsidR="001C5B00" w:rsidRPr="00096148" w:rsidRDefault="001C5B00" w:rsidP="001C5B00">
      <w:pPr>
        <w:tabs>
          <w:tab w:val="num" w:pos="567"/>
        </w:tabs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Сведения о ходе предоставления муниципальной услуги предоставляется специалистами Администрации устно по телефону 8 (341 61) 6-52-12, а также при личном обращении заявителя, либо в письменном виде.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1.3.5. Время ожидания заинтересованного лица в очереди для получения информации (консультации) о муниципальной услуге, ходе выполнения запроса о предоставлении муниципальной услуги не превышает 15 минут.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Предоставление информации по телефону или при личном приеме граждан не может превышать 10 минут и начинается с информации о фамилии, имени, отчестве и должности специалиста Администрации, осуществляющего консультирование.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1.3.6. Предоставление информации о муниципальной услуге, ходе выполнения запроса о предоставлении муниципальной услуги в письменном виде осуществляется посредством направления заявителю запрашиваемой информации на бумажном или электронном носителе не позднее 5 дней с момента поступления соответствующего запроса.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Письменные ответы на запросы информации о муниципальной услуге даются в простой, четкой и понятной форме и должны содержать ответы на поставленные вопросы, должность, фамилию и инициалы лица, подписавшего ответ, фамилию и инициалы исполнителя, номер телефона исполнителя.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 – «Присвоение адреса объекту капитального строительства».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Специалист Администрации, ответственный за предоставление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Специалистом, ответственным за предоставление муниципальной услуги, является специалист Администрации муниципального образования, в должностные обязанности которого, входит предоставление данной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Администрации муниципального образования, Юкаменского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Проведение кадастровых работ в целях осуществления в отношении земельного участка государственного кадастрового учета осуществляется физическим лицом, имеющим действующий аттестат кадастрового инженера.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 Результат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постановление о присвоении почтового адреса объекту;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об аннулировании почтового адреса;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2.4.1. Срок предоставления муниципальной услуги при письменном обращении заявителя, поступившем лично, по почте или по электронной почте, а также при устном обращении при невозможности дать ответ в ходе личного приема, не может превышать 18 рабочих дней со дня поступления заявления.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2.4.2. Выдача (направление) заявителю документов, являющихся результатом предоставления муниципальной услуги, производится не позднее одного дня с момента подписания и регистрации таких документов.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2.4.3. Если окончание срока рассмотрения заявления приходится на нерабочий день, то днем окончания этого срока считается следующий за ним рабочий день.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Конституция Российской Федерации, официально опубликованной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в изданиях «Собрание законодательства Российской Федерации», «Парламентская газета», «Российская газета»;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188-ФЗ «Жилищный кодекс Российской Федерации» официально опубликованный в изданиях «Собрание законодательства Российской Федерации», «Парламентская газета», «Российская газета»;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190-ФЗ «Градостроительный кодекс Российской Федерации», официально опубликованный в изданиях «Российская газета», «Собрание законодательства РФ», «Парламентская газета»;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 № 191-ФЗ «О введении в действие Градостроительного кодекса Российской Федерации» официально опубликованный в изданиях «Российская газета», «Собрание законодательства РФ», «Парламентская газета»;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0" w:history="1">
        <w:r w:rsidRPr="00096148">
          <w:rPr>
            <w:rFonts w:ascii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от 24.07.2007 № 221-ФЗ «О государственном кадастре недвижимости», официально опубликованный в изданиях «Собрание законодательства Российской Федерации», «Российская газета», «Парламентская газета»;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закон от 27.07.2010 № 210-ФЗ «Об организации предоставления государственных и муниципальных услуг», официально опубликованный в изданиях «Собрание законодательства Российской Федерации», «Российская газета»;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19.11.2014 №1221 «Об утверждении Правил присвоения, изменения и аннулирования адресов;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Устав муниципального образования « «Верх-Унинское»», принятый решением Совета депутатов муниципального образования « «Верх-Унинское»» от 29.11.2005 № 5;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настоящий Административный регламент.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2.6. 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2.6.1. Заявитель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, необходимые в соответствии с законодательными или иными нормативными правовыми актами для предоставления муниципальной услуги: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заявление по форме, устанавливаемой Министерством финансов Российской Федерации;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документ, удостоверяющий соответственно личность заявителя или представителя заявителя;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правоустанавливающие и (или)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кадастровый паспорт объекта адресации (в случае присвоения адреса объекту адресации, поставленному на кадастровый учет); 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 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 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при отказе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2.6.2. При предоставлении муниципальной услуги требуется получение согласия заявителя на обработку его персональных данных.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Указанные документы могут быть представлены, в том числе в форме электронного документа. Данные требования не распространяются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2.6.3. Заявитель представляет документы для получения муниципальной услуги: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лично – по месту нахождения Администрации;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 в адрес Администрации;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 электронным каналам связи (электронная почта Администрации, Единый портал государственных и муниципальных услуг).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специалистов Администрации, участвующих в предоставлении муниципальных услуг, и которые заявитель вправе представить, а также способы их получения заявителем, в том числе в электронной форме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2.7.1.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 не требуется предоставления каких – либо иных документов, кроме указанных в пункте 2.6. настоящего Регламента.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2.7.3.Запрещается требовать от заявителя: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 и Удмуртской Республики, и муниципальными правовыми актами находятся в распоряжении Администрации,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hyperlink r:id="rId11" w:history="1">
        <w:r w:rsidRPr="00096148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27.07.2010 № 210-ФЗ «Об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предоставления государственных и муниципальных услуг».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Основания для отказа в приеме документов действующим законодательством не установлены.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2.9. Перечень оснований для приостановления или отказа в предоставлении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2.9.1. Оснований для приостановления предоставления муниципальной услуги не предусмотрено.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2.9.2. Перечень оснований для отказа в предоставлении муниципальной услуги: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а) с заявлением обратилось лицо, не указанное в пункте 1.2. настоящего Регламента (далее – ненадлежащее лицо);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для присвоения объекту адресации адреса, и соответствующий документ не был представлен заявителем (представителем заявителя) по собственной инициативе;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 в)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 г) отсутствуют случаи и условия для присвоения объекту адресации адреса, указанные в пунктах 5, 8-11 и 14-18 Правил присвоения, изменения и аннулирования адресов, утвержденных Постановлением Правительства Российской Федерации от 19.11.2014 №1221.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2.10. Перечень услуг, которые являются необходимыми и обязательными для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 необходимо оказание следующих услуг: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кадастровый учет недвижимого имущества, предоставление сведений, внесенных в государственный кадастр недвижимости, проведение кадастровых работ.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оказывается бесплатно.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За выдачу документов, предусмотренных  пунктом 2.10., взимается плата, размер которой устанавливается организациями, оказывающими  данные виды услуг.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Время ожидания в очереди при подаче документов на предоставление муниципальной услуги, при получении результатов ее предоставления не должно превышать 15 минут.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 Срок регистрации запроса заявителя о предоставлении муниципальной услуги, в том числе в электронной форме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Регистрации запроса заявителя о предоставлении муниципальной услуги осуществляется  специалистом Администрации в течение 10 минут с момента обращения заявителя (при личном обращении); одного дня со дня поступления письменной корреспонденции (почтой), одного дня со дня поступления запроса по электронным каналам связи.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2.15. Требования к помещениям, в которых предоставляются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муниципальные услуги, услуги предоставляемые организацией, участвующей в предоставлении муниципальной услуги, к месту ожидания и приемов заявителя, размещению и оформлению визуальной, текстовой и мультимедийной информации о порядке предоставления таких услуг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2.15.1. Для заявителей должно быть обеспечено удобство с точки зрения пешеходной доступности от остановок общественного транспорта до здания Администрации (не более 5 минут пешком).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2.15.2. На территории, прилегающей к Администрации, должны быть оборудованы бесплатные места для парковки не менее пяти автотранспортных средств, в том числе не менее двух – для транспортных средств инвалидов.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2.15.3. Вход в здание (помещение) и выход из него должны быть оборудованы информационной табличкой (вывеской), содержащей информацию о наименовании, адресе, графике работы, пандусом и расширенным проходом, позволяющим обеспечить беспрепятственный доступ гражданам, в том числе инвалидам, использующим кресла-коляски.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2.15.4. Для удобства граждан помещения для непосредственного взаимодействия должностных лиц и граждан должны размещаться на нижних этажах здания.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2.15.5. 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2.15.6. Помещения для приема заявителей и ожидания приема оборудуются: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противопожарной системой и средствами пожаротушения;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системой оповещения о возникновении чрезвычайной ситуации;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системой кондиционирования воздуха (при необходимости).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2.15.7. Прием граждан должен осуществляться в специально выделенных для этих целей помещениях, которые включают: места для ожидания, места для заполнения запросов (заявлений) о предоставлении муниципальной услуги, места приема граждан.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2.15.8. 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2.15.9 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справочных сведений;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стульями, столами (стойками), бланками заявлений и письменными принадлежностями.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2.15.10. 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, в которых размещаются информационные листки, образцы заполнения форм бланков, типовые формы документов.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2.15.11. 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2.15.12. Кабинет приема заявителей должен быть оборудован информационными табличками (вывесками) с указанием: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специалиста, осуществляющего прием и (или) выдачу документов, консультирование по вопросам предоставления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графика приема заявителей, в том числе с указанием времени обеденного и технологического перерывов.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Рабочие места должностных лиц, осуществляющих работу с заявителями, оснащаются компьютерами и оргтехникой, информационной базой данных.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Для заявителей предусматривается наличие мест для сидения и столов (стоек) для оформления документов. При необходимости сотрудник Администрации, осуществляющий прием и выдачу документов, обеспечивает заявителя бумагой, формами (бланками) документов, необходимых для получения муниципальной услуги, а также канцелярскими принадлежностями.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2.15.13. В целях соблюдения прав инвалидов на беспрепятственный доступ к объектам социальной инфраструктуры орган, предоставляющий муниципальную услугу, при 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оказания им помощи в органе, предоставляющем муниципальную услугу;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2.15.14. Прием граждан ведется специалистом Администрации в порядке общей очереди либо по предварительной записи.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2.15.15. Специалист Администрации обеспечивается личной нагрудной карточкой (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бейджем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2.15.16. Специалист Администрации, а также иные должностные лица, участвующие в предоставлении муниципальной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2.15.17. Гражданам предоставляется возможность осуществить предварительную запись по телефону, указанному в разделе 1.3. настоящего Регламента.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 предварительной записи гражданин сообщает специалисту Администрации желаемое время приема.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 определении времени приема по телефону специалист Администрации назначает время на основании графика уже запланированного времени приема граждан и времени, удобного гражданину.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2.16. Показатели доступности и качества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2.16.1. Показателями доступности и качества муниципальной услуги являются: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объективное, всестороннее и своевременное рассмотрение документов, представленных заявителями;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достоверность информации о ходе предоставления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удобство и доступность получения заявителем информации о порядке и ходе предоставления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2.16.2. При предоставлении муниципальной услуги непосредственного взаимодействия заявителя и должностных лиц (сотрудников) Администрации не требуется, за исключением случаев, когда заявителю лично или по телефону предоставляется устная информация о ходе предоставления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Общая продолжительность взаимодействия заявителя с должностным лицом (сотрудником) Администрации при предоставлении муниципальной услуги не должна превышать 30 минут.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2.16.3. 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услуги письменно либо устно по телефону или на личном приеме.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2.17. Иные требования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2.17.1.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предоставления муниципальной услуги в электронном форме посредством федеральной государственной информационной системы «Единый портал государственных и муниципальных услуг (функций) (далее – ЕПГУ) или государственной информационной системы Удмуртской Республики «Портал государственных и муниципальных услуг (функций)» (далее – РПГУ) (в том числе с использованием </w:t>
      </w:r>
      <w:proofErr w:type="spell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) идентификация и удостоверение прав заявителя на получение муниципальной услуги осуществляется на основе логина (СНИЛС) и пароля, вводимых заявителем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при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входе в вышеуказанные информационные системы или на основании идентификационных данных, содержащихся на универсальной электронной карте, в случае осуществления доступа заявителя на ЕПГУ и РПГУ посредством такой карты, с использованием единой системы идентификации и аутентификации.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 положениями статьи 23 Федерального закона от 27.07.2010 № 210-ФЗ «Об организации предоставления государственных и муниципальных услуг».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электронной форме, а также особенности выполнения административных процедур в многофункциональных центрах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Порядок осуществления административных процедур в электронной форме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подаче заявителем заявления в электронной форме (через Единый портал государственных и муниципальных услуг </w:t>
      </w:r>
      <w:hyperlink r:id="rId12" w:history="1">
        <w:r w:rsidRPr="0009614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или электронную почту) уполномоченное лицо Администрации осуществляет прием заявления и документов, поданных заявителем в электронном виде и направляет их специалисту Администрации для регистрации и выполнения дальнейших административных процедур в соответствии с подпунктом 3.3. настоящего Регламента.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Иных особенностей выполнения административных процедур и действий в электронной форме  не предусмотрено.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Перечень административных процедур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3.2.1. Предоставление муниципальной услуги предусматривает осуществление следующих административных процедур: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подача заявителем заявления и иных документов, необходимых для предоставления муниципальной услуги, и прием таких заявления и документов;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определение исполнителя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рассмотрение заявления и документов, принятие решения о присвоении почтового адреса объекту капитального строительства либо об отказе в предоставлении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получение заявителем результата предоставления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Порядок и сроки совершения каждой из перечисленных административных процедур приводится в подразделах настоящего Регламента, содержащих описание конкретных административных процедур.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3.2.2. Блок-схема предоставления муниципальной услуги представлена в приложении  № 1 к настоящему Регламенту.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Описание административных процедур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3.3.1. Подача заявителем заявления и иных документов, необходимых для предоставления муниципальной услуги, и прием таких заявления и документов.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3.3.1.1. Основанием для начала административной процедуры является поступление заявления и прилагаемых к нему документов (далее – заявление).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3.3.1.2. Заявление, направленное почтовым отправлением, посредством электронных сре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язи или полученное при личном обращении заявителя, принимается, проверяется и регистрируется специалистом, осуществляющим прием документов, в день его поступления с проставлением входящего номера и даты поступления на письменном заявлении, сведений о приложенных документах.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Время приема, регистрации заявления, поданного лично, специалистом, осуществляющим прием документов, составляет не более 10 минут.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Прием и регистрация заявления, направленного почтовым отправлением или с использованием электронных сре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язи осуществляется не позднее дня его поступления.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пункта под специалистом, осуществляющим прием документов, понимается специалист Администрации,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3.3.1.3. При личном приеме заявителя и регистрации заявления специалист, осуществляющий прием документов, проверяет правильность оформления заявления и  соответствие его пункту 2.6.1. настоящего Регламента.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При установлении специалистом, осуществляющим прием документов,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(или) устранить замечания по оформлению заявления. В случае если после этого заявитель, несмотря на предстоящий отказ в предоставлении муниципальной услуги по основаниям, указанным в настоящем абзаце, настаивает на приеме поданных им документов, данный специалист, осуществляет прием и регистрацию поданных заявителем документов.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3.3.1.4. По желанию заявителя при приеме и регистрации заявления на втором экземпляре специалист, осуществляющий прием, проставляет отметку о принятии заявления с указанием даты предоставления, либо выдает заявителю расписку о приеме поданных заявителем документов, где указывается перечень принятых документов, входящий номер заявления и дата его поступления.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3.3.1.6. Результатом административной процедуры является регистрация поступившего заявления и выдача заявителю расписки о приеме поданных заявителем документов, зафиксированные на бумажном носителе.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3.3.2. Определение исполнителя муниципальной услуги.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3.3.2.1. Основанием для начала административной процедуры является регистрация поступившего заявления.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Заявление, поступившее в Администрацию, передается специалистом, осуществившим его прием, Главе муниципального образования для направления на исполнение.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3.3.2.3. В соответствии с пунктом 2.17.4. настоящего Регламента, в случае если текст заявления не поддается прочтению, специалист, зарегистрировавший заявление, осуществляет действия по оформлению отказа в предоставлении муниципальной услуги.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3.3.2.4. Глава муниципального образования в течение 1 рабочего дня с момента поступления в Администрацию заявления направляет его на исполнение специалисту.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3.3.2.5. Определение исполнителя муниципальной услуги осуществляется исходя из должностных обязанностей специалиста и количества документов, находящихся у него на исполнении.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3.3.2.9. Результатом административной процедуры является решение об определении исполнителя муниципальной услуги, зафиксированное в наложенной Главой муниципального образования резолюции.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3.3.3.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3.3.3.1. Основанием для начала административной процедуры является: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определение исполнителя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если в поступивших документах отсутствует (не поддается прочтению) информация, необходимая для направления запросов, заявителем не представлены документы, предусмотренные пунктом 2.6.1. настоящего Регламента, или представленные документы свидетельствуют об отсутствии у лица, подавшего заявление, соответствующих полномочий, административная процедура не проводится.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3.3.3.2. Лицо, указанное в пункте 3.3.3.1. настоящего Регламента, не позднее 1 дня с момента регистрации заявления либо с момента определения исполнителя муниципальной услуги обеспечивает подготовку и направление запросов следующих документов и сведений: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сведения из Государственного кадастра недвижимости.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3.3.3.3. Запросы подготавливаются исходя из заявления и приложенных к нему документов, с учетом требований, предъявляемых к таким запросам статьей 7.2. Федерального закона от 27.07.2010 № 210-ФЗ «Об организации предоставления государственных и муниципальных услуг» и иными правовыми актами.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Запросы могут направляться в письменной или электронной форме (при наличии соответствующей возможности у Администрации).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3.3.3.4. Запросы регистрируются лицом, подготовившим запрос, в соответствии  с правилами делопроизводства, и направляются им в органы (организации), участвующие в предоставлении муниципальной услуги.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3.3.3.5. Не позднее 1 дня с момента поступления в Администрацию ответов на запросы, подготовленные специалистом Администрации, указанные ответы направляются исполнителю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3.3.3.6. Результатом административной процедуры является: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поступление исполнителю муниципальной услуги ответов на запросы на бумажном или электронном носителе.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Результаты административной процедуры фиксируются в соответствии с  правилами делопроизводства или особенностями направления отдельных запросов.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3.3.4. Рассмотрение заявления и документов, принятие решения о присвоении почтового адреса объекту капитального строительства либо об отказе в предоставлении муниципальной услуги.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3.3.4.1. Основанием начала данной административной процедуры является поступление заявления и документов к исполнителю муниципальной услуги на рассмотрение представленных заявления и документов для проверки.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3.3.4.2. Исполнитель муниципальной услуги рассматривает поступившие документы.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3.3.4.3. При наличии оснований для отказа в предоставлении муниципальной услуги, указанных в пункте 2.9.2 настоящего Регламента, готовится письменное уведомление об отказе в предоставлении муниципальной услуги с указанием причин отказа.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3.3.4.4. При отсутствии оснований для отказа в предоставлении муниципальной услуги, указанных в пункте 2.9.2 настоящего Регламента, исполнитель муниципальной услуги подготавливает постановление Администрации о присвоении почтового адреса объекту капитального строительства.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3.3.4.5. В порядке делопроизводства исполнитель муниципальной услуги направляет подготовленные документы в соответствии с пунктами 3.3.4.3 и 3.3.4.4 настоящего Регламента для принятия решения Главе муниципального образования.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3.3.4.6. Глава муниципального образования принимает решение и подписывает подготовленные документы.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3.3.4.7. Максимальный срок выполнения данной административной процедуры составляет 9 рабочих дней.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3.3.5. Получение заявителем результата предоставления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3.3.5.1. Основанием начала административной процедуры является поступление постановления Администрации о присвоении почтового адреса объекту капитального строительства либо письма об отказе в предоставлении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3.3.5.2. Специалист Администрации, ответственный за выдачу документов, осуществляет выдачу заявителю нарочно или направление по почте одного из документов, указанных в пункте 3.3.5.1. настоящего Регламента, не позднее одного дня с момента подписания и регистрации таких документов.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3.3.5.3. При получении заявителем документов, являющихся результатами муниципальной услуги, нарочно, заявитель расписывается в журнале выдачи и направления постановлений и иных документов с указанием даты получения документов.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3.3.5.4. Результатом административной процедуры является направление заявителю документов, являющихся результатами муниципальной услуги, по почте либо выдача таких документов заявителю нарочно.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журнале выдачи и направления постановлений и иных документов.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проводится в отношении: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соблюдения последовательности действий, определенных административными процедурами по предоставлению муниципальной услуги, исполнителем муниципальной услуги – Главой муниципального образования при осуществлении проверки переданных 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ему проекта письма об отказе или постановления Администрации о присвоении почтового адреса объекту капитального строительства;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законности и обоснованности решений об отказе в предоставлении муниципальной услуги, принятых исполнителем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правильности оформления постановления Администрации о присвоении почтового адреса объекту капитального строительства - управляющим делами Администрации муниципального образования « Юкаменский район».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4.1.2. Проверки, проводимые управляющим делами, Главой муниципального образования, осуществляются в порядке и сроки, предусмотренные настоящим Регламентом для административных действий по проверке проекта письма об отказе либо проекта постановления, согласованию проекта постановления.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посредством плановых и внеплановых проверок, проводимых Администрацией.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4.2.2. Плановые проверки осуществляются на основании годовых планов работы Администрации.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Внеплановые проверки проводятся по конкретному обращению заявителя или контрольно-надзорных и правоохранительных органов.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4.2.3. Проверка полноты и качества предоставления муниципальной услуги включает в себя проведение проверок, направленных на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Администрации, муниципальных служащих, выявления возможности и способов улучшения качества предоставления муниципальной услуги.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4.2.4.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4.2.5. Порядок проведения проверки и ее предмет определяется лицом, принявшим решение о проведении проверки, исходя из планов проведения проверок, либо обстоятельств, послуживших поводом для проведения проверки, полномочий Администрации, установленных правовыми актами и настоящим Регламентом.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4.2.6. Результаты проведенных проверок оформляются актом, составляемым в произвольной форме, к которому прилагаются необходимые документы, в том числе объяснительные записки должностных лиц, сотрудников Администрации.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4.3.1. Должностные лица и сотрудники Администрации при наличии соответствующих оснований несут дисциплинарную, административную и иную ответственность, предусмотренную действующим законодательством.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4.3.2. Ответственность должностных лиц и сотрудников Администрации определяется исходя из их должностных обязанностей, определенных трудовым договором и должностной инструкцией, с учетом положений правовых актов, регламентирующих предоставление муниципальной услуги, устанавливающих соответствующую ответственность, настоящего Регламента.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 Администрации и (или) должностных лиц, предоставляющих муниципальную  услугу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решения, принятые в ходе предоставления муниципальной услуги (на любом этапе), действия (бездействие) должностных лиц в досудебном (внесудебном) и судебном порядке.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 Предмет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досудебном (внесудебном) порядке заявитель может обратиться с жалобой, в том числе в следующих случаях: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отказ Администрации,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Органом, уполномоченным на рассмотрение жалобы, является Администрация.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или лицо его замещающее определяет должностное лицо, ответственное за рассмотрение жалобы.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 Порядок подачи и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5.4.1. Жалоба подается в письменной форме на бумажном носителе, в электронной форме непосредственно в Администрацию и после регистрации специалистом, ответственным за прием документов, направляется Главе муниципального образования.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Жалоба может быть направлена по почте, с использованием  информационно-телекоммуникационной сети «Интернет», официального 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5.4.2.  Жалоба должна содержать: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сведения о должностном лице Администрации, предоставляющего муниципальную услугу, муниципальных служащих Администрации, ответственных за прием и регистрацию заявлений, решения и действия (бездействие) которых обжалуются;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(бездействий) должностных лиц Администрации, предоставляющего муниципальную услугу, муниципальных служащих Администрации;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муниципальных служащих Администрации. Заявителем могут быть представлены документы (при наличии), подтверждающие доводы заявителя, либо их копии.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Заявитель в своей письменной жалобе также в обязательном порядке указывает адресата: фамилию, имя, отчество (последнее при наличии) Главы муниципального образования или его должность, ставит личную подпись и дату.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5.4.4. Прием жалоб в письменной форме осуществляется по месту нахождения Администрации.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принимаются в соответствии с графиком работы Администрации, указанным в настоящем Регламенте.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5.4.5. Глава муниципального образования или лицо его замещающее определяет должностное лицо, ответственное за рассмотрение жалобы, которое: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обеспечивает объективное, всестороннее и своевременное рассмотрение жалобы, в том числе, в случае необходимости, с участием заявителя или его представителя;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 соответствии с действующим законодательством запрашивает дополнительные документы и материалы, необходимые для рассмотрения жалобы, в других органах государственной власти, местного самоуправления, у иных должностных лиц;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заявителя, готовит письменный ответ по существу поставленных в жалобе вопросов.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5.4.6. Жалоба заявителя, содержащая обжалования решений, действий (бездействия) конкретных должностных лиц, не может направляться этим должностным лицам для рассмотрения и (или) ответа.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5.4.7. По результатам рассмотрения жалобы принимается одно из решений, указанных в пункте 5.7. настоящего Регламента.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5.4.8. При удовлетворении жалобы уполномоченное на ее рассмотрение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удовлетворении жалобы в следующих случаях: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5.4.10. Администрация вправе оставить жалобу без ответа в следующих случаях: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отсутствие возможности прочтения текста жалобы;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не </w:t>
      </w: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жалобу и почтовый адрес, по которому должен направить направлен ответ.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Жалоба считается рассмотренной, если рассмотрены все поставленные вопросы, приняты необходимые меры и дан письменный ответ (в пределах компетенции) по существу всех поставленных в ней вопросов.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5.5. Сроки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Жалоба подлежит рассмотрению должностным лицом, назначенным Главой муниципального образования ответственным за рассмотрением жалоб, в течение 15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Оснований для приостановления рассмотрения жалобы законодательством не предусмотрено.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5.7. Результат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 должностным лицом Администрации,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 отказывает в  удовлетворении жалобы.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5.8. Порядок информирования заявителя о результатах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5.9. Порядок обжалования решения по жалобе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заявитель не удовлетворен результатами рассмотрения жалобы, он вправе обратиться с жалобой в суд в порядке, предусмотренном законодательством Российской Федерации. 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Для обжалования действий (бездействия) в досудебном (внесудебном) порядке гражданин вправе запрашивать и получать: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- информацию о ходе предоставления муниципальной услуги;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обжалуемое действие (бездействие) должностных лиц, заверенные в установленном порядке. 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обжалования решений и действий (бездействия) Администрации, ее должностных лиц либо муниципальных служащих осуществляется </w:t>
      </w:r>
      <w:r w:rsidRPr="000961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посредством размещения информации на стендах в местах предоставления муниципальной услуги, на официальном сайте, ЕПГУ, РПГУ, консультирования граждан специалистами Администрации муниципального образования.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Приложение №1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>предоставления Администрацией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муниципального образования « «Верх-Унинское»» 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муниципальной услуги </w:t>
      </w:r>
      <w:r w:rsidRPr="00096148">
        <w:rPr>
          <w:rFonts w:ascii="Times New Roman" w:hAnsi="Times New Roman" w:cs="Times New Roman"/>
          <w:sz w:val="20"/>
          <w:szCs w:val="20"/>
          <w:lang w:eastAsia="ar-SA"/>
        </w:rPr>
        <w:t xml:space="preserve">«Присвоение адреса 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ar-SA"/>
        </w:rPr>
        <w:t xml:space="preserve"> объекту капитального строительства»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Образец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3"/>
        <w:gridCol w:w="4786"/>
      </w:tblGrid>
      <w:tr w:rsidR="001C5B00" w:rsidRPr="00096148" w:rsidTr="009016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Главе </w:t>
            </w:r>
            <w:proofErr w:type="gramStart"/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  « «Верх-Унинское»»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от____________________________________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(_ _ _ _ _ _)____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Индекс, адрес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Тел. _________________________________</w:t>
            </w:r>
          </w:p>
        </w:tc>
      </w:tr>
      <w:tr w:rsidR="001C5B00" w:rsidRPr="00096148" w:rsidTr="009016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00" w:rsidRPr="00096148" w:rsidRDefault="001C5B00" w:rsidP="009016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Прошу Вас _________________________________________________________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Способ предоставления ответа: </w:t>
      </w:r>
      <w:r w:rsidRPr="0009614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нарочно, </w:t>
      </w:r>
      <w:r w:rsidRPr="00096148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почтовым отправлением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(нужное подчеркнуть)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6148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27.07.2006 № 152-ФЗ «О персональных данных» даю согласие на обработку и использование  моих персональных данных в Администрации муниципального образования « «Верх-Унинское»», а также на их использование при информационном обмене с другими организациями, участвующими в предоставлении муниципальной услуги, на период до истечения сроков хранения соответствующей информации или документов, содержащих указанную информацию, определяемых в соответствии  с</w:t>
      </w:r>
      <w:proofErr w:type="gramEnd"/>
      <w:r w:rsidRPr="00096148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1C5B00" w:rsidRPr="00096148" w:rsidRDefault="001C5B00" w:rsidP="001C5B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Дата________________________                            Подпись______________________    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09614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2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>предоставления Администрацией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муниципального образования « «Верх-Унинское»» 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6148">
        <w:rPr>
          <w:rFonts w:ascii="Times New Roman" w:hAnsi="Times New Roman" w:cs="Times New Roman"/>
          <w:sz w:val="20"/>
          <w:szCs w:val="20"/>
          <w:lang w:eastAsia="ru-RU"/>
        </w:rPr>
        <w:t xml:space="preserve">муниципальной услуги </w:t>
      </w:r>
      <w:r w:rsidRPr="00096148">
        <w:rPr>
          <w:rFonts w:ascii="Times New Roman" w:hAnsi="Times New Roman" w:cs="Times New Roman"/>
          <w:sz w:val="20"/>
          <w:szCs w:val="20"/>
          <w:lang w:eastAsia="ar-SA"/>
        </w:rPr>
        <w:t xml:space="preserve">«Присвоение почтовых адресов </w:t>
      </w:r>
    </w:p>
    <w:p w:rsidR="001C5B00" w:rsidRPr="00096148" w:rsidRDefault="001C5B00" w:rsidP="001C5B00">
      <w:pPr>
        <w:shd w:val="clear" w:color="auto" w:fill="FFFFFF"/>
        <w:spacing w:after="0" w:line="240" w:lineRule="auto"/>
        <w:ind w:right="282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96148">
        <w:rPr>
          <w:rFonts w:ascii="Times New Roman" w:hAnsi="Times New Roman" w:cs="Times New Roman"/>
          <w:sz w:val="20"/>
          <w:szCs w:val="20"/>
          <w:lang w:eastAsia="ar-SA"/>
        </w:rPr>
        <w:t>объектам капитального строительства»</w:t>
      </w:r>
    </w:p>
    <w:p w:rsidR="001C5B00" w:rsidRPr="00096148" w:rsidRDefault="001C5B00" w:rsidP="001C5B00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45"/>
      </w:tblGrid>
      <w:tr w:rsidR="001C5B00" w:rsidRPr="00096148" w:rsidTr="009016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C5B00" w:rsidRPr="00096148" w:rsidRDefault="001C5B00" w:rsidP="00901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0961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1C5B00" w:rsidRPr="00096148" w:rsidRDefault="001C5B00" w:rsidP="001C5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1C5B00" w:rsidRPr="00096148" w:rsidRDefault="001C5B00" w:rsidP="001C5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9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399"/>
      </w:tblGrid>
      <w:tr w:rsidR="001C5B00" w:rsidRPr="00096148" w:rsidTr="0090167A">
        <w:trPr>
          <w:trHeight w:val="855"/>
        </w:trPr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00" w:rsidRPr="00096148" w:rsidRDefault="001C5B00" w:rsidP="0090167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Подача заявителем заявления и иных документов, необходимых для предоставления муниципальной услуги, и прием таких заявления и документов </w:t>
            </w:r>
          </w:p>
        </w:tc>
      </w:tr>
    </w:tbl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2826384</wp:posOffset>
                </wp:positionH>
                <wp:positionV relativeFrom="paragraph">
                  <wp:posOffset>4445</wp:posOffset>
                </wp:positionV>
                <wp:extent cx="0" cy="474345"/>
                <wp:effectExtent l="76200" t="0" r="57150" b="590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3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55pt,.35pt" to="222.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" strokeweight=".26mm">
                <v:stroke endarrow="block" joinstyle="miter"/>
              </v:line>
            </w:pict>
          </mc:Fallback>
        </mc:AlternateConten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76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1C5B00" w:rsidRPr="00096148" w:rsidTr="0090167A">
        <w:trPr>
          <w:trHeight w:val="83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00" w:rsidRPr="00096148" w:rsidRDefault="001C5B00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исполнителя муниципальной услуги</w:t>
            </w:r>
          </w:p>
        </w:tc>
      </w:tr>
    </w:tbl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2826384</wp:posOffset>
                </wp:positionH>
                <wp:positionV relativeFrom="paragraph">
                  <wp:posOffset>592455</wp:posOffset>
                </wp:positionV>
                <wp:extent cx="0" cy="466725"/>
                <wp:effectExtent l="76200" t="0" r="76200" b="476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55pt,46.65pt" to="222.5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" strokeweight=".26mm">
                <v:stroke endarrow="block" joinstyle="miter"/>
              </v:line>
            </w:pict>
          </mc:Fallback>
        </mc:AlternateConten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1C5B00" w:rsidRPr="00096148" w:rsidTr="0090167A">
        <w:trPr>
          <w:trHeight w:val="83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00" w:rsidRPr="00096148" w:rsidRDefault="001C5B00" w:rsidP="00901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</w:tbl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2826384</wp:posOffset>
                </wp:positionH>
                <wp:positionV relativeFrom="paragraph">
                  <wp:posOffset>564515</wp:posOffset>
                </wp:positionV>
                <wp:extent cx="0" cy="430530"/>
                <wp:effectExtent l="76200" t="0" r="57150" b="647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55pt,44.45pt" to="222.5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" strokeweight=".26mm">
                <v:stroke endarrow="block" joinstyle="miter"/>
              </v:line>
            </w:pict>
          </mc:Fallback>
        </mc:AlternateConten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118745</wp:posOffset>
                </wp:positionV>
                <wp:extent cx="5892165" cy="699770"/>
                <wp:effectExtent l="0" t="0" r="13335" b="241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16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00" w:rsidRPr="004F5ADC" w:rsidRDefault="001C5B00" w:rsidP="001C5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5A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принятие решения о присвоении почтового адреса объекту капитального строительства либо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65pt;margin-top:9.35pt;width:463.95pt;height:5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">
                <v:textbox>
                  <w:txbxContent>
                    <w:p w:rsidR="001C5B00" w:rsidRPr="004F5ADC" w:rsidRDefault="001C5B00" w:rsidP="001C5B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5A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принятие решения о присвоении почтового адреса объекту капитального строительства либо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2826384</wp:posOffset>
                </wp:positionH>
                <wp:positionV relativeFrom="paragraph">
                  <wp:posOffset>97790</wp:posOffset>
                </wp:positionV>
                <wp:extent cx="0" cy="387985"/>
                <wp:effectExtent l="76200" t="0" r="57150" b="501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55pt,7.7pt" to="222.5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B00" w:rsidRPr="00096148" w:rsidRDefault="001C5B00" w:rsidP="001C5B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64" w:rsidRDefault="001C5B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1EDB"/>
    <w:multiLevelType w:val="hybridMultilevel"/>
    <w:tmpl w:val="8E76B3D4"/>
    <w:lvl w:ilvl="0" w:tplc="B5B8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AA"/>
    <w:rsid w:val="001C5B00"/>
    <w:rsid w:val="0031414D"/>
    <w:rsid w:val="007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B00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C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B00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C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B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E4340C9F8CA35CDF7DD1E5554896A8721918395C8295D3483484C9E6FE7F09D5655C4200CF097uEy1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D3E4340C9F8CA35CDF7DD1E5554896A8721918395C8295D3483484C9E6FE7F09D5655C4200CF097uEy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F58F5DC28C8121E45F7CE25F72D46DBB6361E1EF258171C011F6F158C8B9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h-uni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9357</Words>
  <Characters>53341</Characters>
  <Application>Microsoft Office Word</Application>
  <DocSecurity>0</DocSecurity>
  <Lines>444</Lines>
  <Paragraphs>125</Paragraphs>
  <ScaleCrop>false</ScaleCrop>
  <Company/>
  <LinksUpToDate>false</LinksUpToDate>
  <CharactersWithSpaces>62573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2019-04-11T11:29:00Z</dcterms:created>
  <dcterms:modified xsi:type="dcterms:W3CDTF">2019-04-11T11:30:00Z</dcterms:modified>
</cp:coreProperties>
</file>