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774" w:rsidRDefault="004C4774" w:rsidP="004C4774">
      <w:pPr>
        <w:jc w:val="center"/>
      </w:pPr>
      <w:r>
        <w:rPr>
          <w:noProof/>
        </w:rPr>
        <w:drawing>
          <wp:inline distT="0" distB="0" distL="0" distR="0">
            <wp:extent cx="660400" cy="1079500"/>
            <wp:effectExtent l="0" t="0" r="6350" b="6350"/>
            <wp:docPr id="2" name="Рисунок 2"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слив"/>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0400" cy="1079500"/>
                    </a:xfrm>
                    <a:prstGeom prst="rect">
                      <a:avLst/>
                    </a:prstGeom>
                    <a:noFill/>
                    <a:ln>
                      <a:noFill/>
                    </a:ln>
                  </pic:spPr>
                </pic:pic>
              </a:graphicData>
            </a:graphic>
          </wp:inline>
        </w:drawing>
      </w:r>
    </w:p>
    <w:p w:rsidR="004C4774" w:rsidRDefault="004C4774" w:rsidP="004C4774">
      <w:pPr>
        <w:ind w:right="485"/>
        <w:jc w:val="center"/>
        <w:rPr>
          <w:b/>
          <w:sz w:val="20"/>
          <w:szCs w:val="20"/>
        </w:rPr>
      </w:pPr>
      <w:r>
        <w:rPr>
          <w:b/>
          <w:sz w:val="20"/>
          <w:szCs w:val="20"/>
        </w:rPr>
        <w:t>АДМИНИСТРАЦИЯ МУНИЦИПАЛЬНОГО ОБРАЗОВАНИЯ «ЮКАМЕНСКОЕ»</w:t>
      </w:r>
    </w:p>
    <w:p w:rsidR="004C4774" w:rsidRDefault="004C4774" w:rsidP="004C4774">
      <w:pPr>
        <w:ind w:right="485"/>
        <w:jc w:val="center"/>
        <w:rPr>
          <w:b/>
          <w:sz w:val="20"/>
          <w:szCs w:val="20"/>
        </w:rPr>
      </w:pPr>
      <w:r>
        <w:rPr>
          <w:b/>
          <w:sz w:val="20"/>
          <w:szCs w:val="20"/>
        </w:rPr>
        <w:t>«ЮКАМЕН» МУНИЦИПАЛ КЫЛДЫТЭТЛЭН АДМИНИСТРАЦИЕЗ</w:t>
      </w:r>
    </w:p>
    <w:p w:rsidR="004C4774" w:rsidRDefault="004C4774" w:rsidP="004C4774">
      <w:pPr>
        <w:ind w:right="485" w:firstLine="540"/>
        <w:jc w:val="center"/>
        <w:rPr>
          <w:b/>
          <w:sz w:val="20"/>
          <w:szCs w:val="20"/>
        </w:rPr>
      </w:pPr>
    </w:p>
    <w:p w:rsidR="004C4774" w:rsidRDefault="004C4774" w:rsidP="004C4774">
      <w:pPr>
        <w:jc w:val="center"/>
        <w:rPr>
          <w:b/>
        </w:rPr>
      </w:pPr>
    </w:p>
    <w:p w:rsidR="004C4774" w:rsidRDefault="004C4774" w:rsidP="004C4774">
      <w:pPr>
        <w:jc w:val="center"/>
        <w:rPr>
          <w:b/>
        </w:rPr>
      </w:pPr>
      <w:r>
        <w:rPr>
          <w:b/>
        </w:rPr>
        <w:t>ПОСТАНОВЛЕНИЕ</w:t>
      </w:r>
    </w:p>
    <w:p w:rsidR="004C4774" w:rsidRDefault="004C4774" w:rsidP="004C4774">
      <w:pPr>
        <w:tabs>
          <w:tab w:val="left" w:pos="7800"/>
        </w:tabs>
        <w:rPr>
          <w:b/>
        </w:rPr>
      </w:pPr>
      <w:r>
        <w:rPr>
          <w:b/>
        </w:rPr>
        <w:t xml:space="preserve"> 29 апреля 2016 года                                                                                                    № 18</w:t>
      </w:r>
    </w:p>
    <w:p w:rsidR="004C4774" w:rsidRDefault="004C4774" w:rsidP="004C4774">
      <w:pPr>
        <w:tabs>
          <w:tab w:val="left" w:pos="7200"/>
        </w:tabs>
      </w:pPr>
      <w:r>
        <w:tab/>
      </w:r>
    </w:p>
    <w:p w:rsidR="004C4774" w:rsidRDefault="004C4774" w:rsidP="004C4774">
      <w:pPr>
        <w:jc w:val="center"/>
        <w:rPr>
          <w:b/>
        </w:rPr>
      </w:pPr>
      <w:r>
        <w:rPr>
          <w:b/>
        </w:rPr>
        <w:t xml:space="preserve"> с. Юкаменское</w:t>
      </w:r>
    </w:p>
    <w:p w:rsidR="004C4774" w:rsidRDefault="004C4774" w:rsidP="004C4774"/>
    <w:p w:rsidR="004C4774" w:rsidRDefault="004C4774" w:rsidP="004C4774">
      <w:pPr>
        <w:jc w:val="center"/>
        <w:rPr>
          <w:b/>
        </w:rPr>
      </w:pPr>
      <w:r>
        <w:rPr>
          <w:b/>
        </w:rPr>
        <w:t xml:space="preserve">Об утверждении отчета об исполнении бюджета </w:t>
      </w:r>
    </w:p>
    <w:p w:rsidR="004C4774" w:rsidRDefault="004C4774" w:rsidP="004C4774">
      <w:pPr>
        <w:jc w:val="center"/>
        <w:rPr>
          <w:b/>
        </w:rPr>
      </w:pPr>
      <w:r>
        <w:rPr>
          <w:b/>
        </w:rPr>
        <w:t>муниципального образования «Юкаменское» за 1 квартал 2016 года</w:t>
      </w:r>
    </w:p>
    <w:p w:rsidR="004C4774" w:rsidRDefault="004C4774" w:rsidP="004C4774">
      <w:pPr>
        <w:jc w:val="both"/>
      </w:pPr>
    </w:p>
    <w:p w:rsidR="004C4774" w:rsidRDefault="004C4774" w:rsidP="004C4774">
      <w:pPr>
        <w:jc w:val="both"/>
      </w:pPr>
    </w:p>
    <w:p w:rsidR="004C4774" w:rsidRDefault="004C4774" w:rsidP="004C4774">
      <w:pPr>
        <w:jc w:val="both"/>
      </w:pPr>
      <w:r>
        <w:t xml:space="preserve">      В соответствии со статьей 264.2 Бюджетного кодекса Российской Федерации и Положения о бюджетном процессе в муниципальном образовании «Юкаменское», утвержденного решением Совета депутатов муниципального образования «Юкаменское» от 14 декабря 2010 года № 77 </w:t>
      </w:r>
    </w:p>
    <w:p w:rsidR="004C4774" w:rsidRDefault="004C4774" w:rsidP="004C4774">
      <w:pPr>
        <w:jc w:val="both"/>
      </w:pPr>
    </w:p>
    <w:p w:rsidR="004C4774" w:rsidRDefault="004C4774" w:rsidP="004C4774">
      <w:pPr>
        <w:jc w:val="both"/>
      </w:pPr>
      <w:r>
        <w:t xml:space="preserve">     1. Утвердить прилагаемый отчет об исполнении бюджета муниципального образования «Юкаменское» за первый квартал 2016 года.</w:t>
      </w:r>
    </w:p>
    <w:p w:rsidR="004C4774" w:rsidRDefault="004C4774" w:rsidP="004C4774">
      <w:pPr>
        <w:jc w:val="both"/>
      </w:pPr>
      <w:r>
        <w:t xml:space="preserve">     2. Направить отчет об исполнении бюджета муниципального образования «Юкаменское» за первый квартал 2016 года Совету депутатов муниципального образования «Юкаменское»</w:t>
      </w:r>
    </w:p>
    <w:p w:rsidR="004C4774" w:rsidRDefault="004C4774" w:rsidP="004C4774">
      <w:pPr>
        <w:jc w:val="both"/>
      </w:pPr>
    </w:p>
    <w:p w:rsidR="004C4774" w:rsidRDefault="004C4774" w:rsidP="004C4774">
      <w:pPr>
        <w:jc w:val="both"/>
      </w:pPr>
    </w:p>
    <w:p w:rsidR="004C4774" w:rsidRDefault="004C4774" w:rsidP="004C4774">
      <w:pPr>
        <w:tabs>
          <w:tab w:val="left" w:pos="7580"/>
        </w:tabs>
      </w:pPr>
      <w:r>
        <w:t>Глава муниципального образования</w:t>
      </w:r>
      <w:r>
        <w:tab/>
        <w:t xml:space="preserve">А.П. </w:t>
      </w:r>
      <w:proofErr w:type="gramStart"/>
      <w:r>
        <w:t>Широких</w:t>
      </w:r>
      <w:proofErr w:type="gramEnd"/>
    </w:p>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Pr>
        <w:jc w:val="right"/>
      </w:pPr>
      <w:r>
        <w:lastRenderedPageBreak/>
        <w:t>Приложение № 1</w:t>
      </w:r>
    </w:p>
    <w:p w:rsidR="004C4774" w:rsidRDefault="004C4774" w:rsidP="004C4774">
      <w:pPr>
        <w:jc w:val="right"/>
      </w:pPr>
      <w:r>
        <w:t xml:space="preserve">к постановлению Администрации </w:t>
      </w:r>
    </w:p>
    <w:p w:rsidR="004C4774" w:rsidRDefault="004C4774" w:rsidP="004C4774">
      <w:pPr>
        <w:jc w:val="right"/>
      </w:pPr>
      <w:r>
        <w:t>муниципального образования «Юкаменское»</w:t>
      </w:r>
    </w:p>
    <w:p w:rsidR="004C4774" w:rsidRDefault="004C4774" w:rsidP="004C4774">
      <w:pPr>
        <w:jc w:val="right"/>
      </w:pPr>
      <w:r>
        <w:t>от 29.04.2016 № 18</w:t>
      </w:r>
    </w:p>
    <w:p w:rsidR="004C4774" w:rsidRDefault="004C4774" w:rsidP="004C4774"/>
    <w:p w:rsidR="004C4774" w:rsidRDefault="004C4774" w:rsidP="004C4774"/>
    <w:p w:rsidR="004C4774" w:rsidRDefault="004C4774" w:rsidP="004C4774">
      <w:pPr>
        <w:ind w:firstLine="3261"/>
        <w:rPr>
          <w:b/>
        </w:rPr>
      </w:pPr>
      <w:r>
        <w:rPr>
          <w:b/>
        </w:rPr>
        <w:t>ОТЧЕТ</w:t>
      </w:r>
    </w:p>
    <w:tbl>
      <w:tblPr>
        <w:tblW w:w="11040" w:type="dxa"/>
        <w:tblInd w:w="-1104" w:type="dxa"/>
        <w:tblLayout w:type="fixed"/>
        <w:tblCellMar>
          <w:left w:w="30" w:type="dxa"/>
          <w:right w:w="30" w:type="dxa"/>
        </w:tblCellMar>
        <w:tblLook w:val="04A0" w:firstRow="1" w:lastRow="0" w:firstColumn="1" w:lastColumn="0" w:noHBand="0" w:noVBand="1"/>
      </w:tblPr>
      <w:tblGrid>
        <w:gridCol w:w="1133"/>
        <w:gridCol w:w="309"/>
        <w:gridCol w:w="683"/>
        <w:gridCol w:w="456"/>
        <w:gridCol w:w="4500"/>
        <w:gridCol w:w="1321"/>
        <w:gridCol w:w="1321"/>
        <w:gridCol w:w="1317"/>
      </w:tblGrid>
      <w:tr w:rsidR="004C4774" w:rsidTr="004C4774">
        <w:trPr>
          <w:trHeight w:val="264"/>
        </w:trPr>
        <w:tc>
          <w:tcPr>
            <w:tcW w:w="9726" w:type="dxa"/>
            <w:gridSpan w:val="7"/>
            <w:hideMark/>
          </w:tcPr>
          <w:p w:rsidR="004C4774" w:rsidRDefault="004C4774">
            <w:pPr>
              <w:autoSpaceDE w:val="0"/>
              <w:autoSpaceDN w:val="0"/>
              <w:adjustRightInd w:val="0"/>
              <w:spacing w:line="276" w:lineRule="auto"/>
              <w:ind w:firstLine="1388"/>
              <w:jc w:val="center"/>
              <w:rPr>
                <w:rFonts w:eastAsiaTheme="minorHAnsi"/>
                <w:b/>
                <w:bCs/>
                <w:color w:val="000000"/>
                <w:lang w:eastAsia="en-US"/>
              </w:rPr>
            </w:pPr>
            <w:r>
              <w:rPr>
                <w:rFonts w:eastAsiaTheme="minorHAnsi"/>
                <w:b/>
                <w:bCs/>
                <w:color w:val="000000"/>
                <w:lang w:eastAsia="en-US"/>
              </w:rPr>
              <w:t>об исполнении бюджета по доходам муниципального образования</w:t>
            </w:r>
          </w:p>
        </w:tc>
        <w:tc>
          <w:tcPr>
            <w:tcW w:w="1317" w:type="dxa"/>
          </w:tcPr>
          <w:p w:rsidR="004C4774" w:rsidRDefault="004C4774">
            <w:pPr>
              <w:autoSpaceDE w:val="0"/>
              <w:autoSpaceDN w:val="0"/>
              <w:adjustRightInd w:val="0"/>
              <w:spacing w:line="276" w:lineRule="auto"/>
              <w:jc w:val="center"/>
              <w:rPr>
                <w:rFonts w:eastAsiaTheme="minorHAnsi"/>
                <w:b/>
                <w:bCs/>
                <w:color w:val="000000"/>
                <w:lang w:eastAsia="en-US"/>
              </w:rPr>
            </w:pPr>
          </w:p>
        </w:tc>
      </w:tr>
      <w:tr w:rsidR="004C4774" w:rsidTr="004C4774">
        <w:trPr>
          <w:trHeight w:val="264"/>
        </w:trPr>
        <w:tc>
          <w:tcPr>
            <w:tcW w:w="7084" w:type="dxa"/>
            <w:gridSpan w:val="5"/>
            <w:hideMark/>
          </w:tcPr>
          <w:p w:rsidR="004C4774" w:rsidRDefault="004C4774">
            <w:pPr>
              <w:autoSpaceDE w:val="0"/>
              <w:autoSpaceDN w:val="0"/>
              <w:adjustRightInd w:val="0"/>
              <w:spacing w:line="276" w:lineRule="auto"/>
              <w:ind w:firstLine="2380"/>
              <w:jc w:val="center"/>
              <w:rPr>
                <w:rFonts w:eastAsiaTheme="minorHAnsi"/>
                <w:b/>
                <w:bCs/>
                <w:color w:val="000000"/>
                <w:lang w:eastAsia="en-US"/>
              </w:rPr>
            </w:pPr>
            <w:r>
              <w:rPr>
                <w:rFonts w:eastAsiaTheme="minorHAnsi"/>
                <w:b/>
                <w:bCs/>
                <w:color w:val="000000"/>
                <w:lang w:eastAsia="en-US"/>
              </w:rPr>
              <w:t>"Юкаменское"   за 1 квартал 2016 года</w:t>
            </w:r>
          </w:p>
        </w:tc>
        <w:tc>
          <w:tcPr>
            <w:tcW w:w="1321" w:type="dxa"/>
          </w:tcPr>
          <w:p w:rsidR="004C4774" w:rsidRDefault="004C4774">
            <w:pPr>
              <w:autoSpaceDE w:val="0"/>
              <w:autoSpaceDN w:val="0"/>
              <w:adjustRightInd w:val="0"/>
              <w:spacing w:line="276" w:lineRule="auto"/>
              <w:jc w:val="center"/>
              <w:rPr>
                <w:rFonts w:eastAsiaTheme="minorHAnsi"/>
                <w:b/>
                <w:bCs/>
                <w:color w:val="000000"/>
                <w:lang w:eastAsia="en-US"/>
              </w:rPr>
            </w:pPr>
          </w:p>
        </w:tc>
        <w:tc>
          <w:tcPr>
            <w:tcW w:w="1321" w:type="dxa"/>
          </w:tcPr>
          <w:p w:rsidR="004C4774" w:rsidRDefault="004C4774">
            <w:pPr>
              <w:autoSpaceDE w:val="0"/>
              <w:autoSpaceDN w:val="0"/>
              <w:adjustRightInd w:val="0"/>
              <w:spacing w:line="276" w:lineRule="auto"/>
              <w:jc w:val="center"/>
              <w:rPr>
                <w:rFonts w:eastAsiaTheme="minorHAnsi"/>
                <w:b/>
                <w:bCs/>
                <w:color w:val="000000"/>
                <w:lang w:eastAsia="en-US"/>
              </w:rPr>
            </w:pPr>
          </w:p>
        </w:tc>
        <w:tc>
          <w:tcPr>
            <w:tcW w:w="1317" w:type="dxa"/>
          </w:tcPr>
          <w:p w:rsidR="004C4774" w:rsidRDefault="004C4774">
            <w:pPr>
              <w:autoSpaceDE w:val="0"/>
              <w:autoSpaceDN w:val="0"/>
              <w:adjustRightInd w:val="0"/>
              <w:spacing w:line="276" w:lineRule="auto"/>
              <w:jc w:val="center"/>
              <w:rPr>
                <w:rFonts w:eastAsiaTheme="minorHAnsi"/>
                <w:b/>
                <w:bCs/>
                <w:color w:val="000000"/>
                <w:lang w:eastAsia="en-US"/>
              </w:rPr>
            </w:pPr>
          </w:p>
        </w:tc>
      </w:tr>
      <w:tr w:rsidR="004C4774" w:rsidTr="004C4774">
        <w:trPr>
          <w:trHeight w:val="204"/>
        </w:trPr>
        <w:tc>
          <w:tcPr>
            <w:tcW w:w="1134" w:type="dxa"/>
          </w:tcPr>
          <w:p w:rsidR="004C4774" w:rsidRDefault="004C4774">
            <w:pPr>
              <w:autoSpaceDE w:val="0"/>
              <w:autoSpaceDN w:val="0"/>
              <w:adjustRightInd w:val="0"/>
              <w:spacing w:line="276" w:lineRule="auto"/>
              <w:jc w:val="right"/>
              <w:rPr>
                <w:rFonts w:eastAsiaTheme="minorHAnsi"/>
                <w:color w:val="000000"/>
                <w:sz w:val="20"/>
                <w:szCs w:val="20"/>
                <w:lang w:eastAsia="en-US"/>
              </w:rPr>
            </w:pPr>
          </w:p>
        </w:tc>
        <w:tc>
          <w:tcPr>
            <w:tcW w:w="310" w:type="dxa"/>
          </w:tcPr>
          <w:p w:rsidR="004C4774" w:rsidRDefault="004C4774">
            <w:pPr>
              <w:autoSpaceDE w:val="0"/>
              <w:autoSpaceDN w:val="0"/>
              <w:adjustRightInd w:val="0"/>
              <w:spacing w:line="276" w:lineRule="auto"/>
              <w:jc w:val="right"/>
              <w:rPr>
                <w:rFonts w:eastAsiaTheme="minorHAnsi"/>
                <w:color w:val="000000"/>
                <w:sz w:val="20"/>
                <w:szCs w:val="20"/>
                <w:lang w:eastAsia="en-US"/>
              </w:rPr>
            </w:pPr>
          </w:p>
        </w:tc>
        <w:tc>
          <w:tcPr>
            <w:tcW w:w="683" w:type="dxa"/>
          </w:tcPr>
          <w:p w:rsidR="004C4774" w:rsidRDefault="004C4774">
            <w:pPr>
              <w:autoSpaceDE w:val="0"/>
              <w:autoSpaceDN w:val="0"/>
              <w:adjustRightInd w:val="0"/>
              <w:spacing w:line="276" w:lineRule="auto"/>
              <w:jc w:val="right"/>
              <w:rPr>
                <w:rFonts w:eastAsiaTheme="minorHAnsi"/>
                <w:color w:val="000000"/>
                <w:sz w:val="20"/>
                <w:szCs w:val="20"/>
                <w:lang w:eastAsia="en-US"/>
              </w:rPr>
            </w:pPr>
          </w:p>
        </w:tc>
        <w:tc>
          <w:tcPr>
            <w:tcW w:w="456" w:type="dxa"/>
          </w:tcPr>
          <w:p w:rsidR="004C4774" w:rsidRDefault="004C4774">
            <w:pPr>
              <w:autoSpaceDE w:val="0"/>
              <w:autoSpaceDN w:val="0"/>
              <w:adjustRightInd w:val="0"/>
              <w:spacing w:line="276" w:lineRule="auto"/>
              <w:jc w:val="right"/>
              <w:rPr>
                <w:rFonts w:eastAsiaTheme="minorHAnsi"/>
                <w:color w:val="000000"/>
                <w:sz w:val="20"/>
                <w:szCs w:val="20"/>
                <w:lang w:eastAsia="en-US"/>
              </w:rPr>
            </w:pPr>
          </w:p>
        </w:tc>
        <w:tc>
          <w:tcPr>
            <w:tcW w:w="4501" w:type="dxa"/>
          </w:tcPr>
          <w:p w:rsidR="004C4774" w:rsidRDefault="004C4774">
            <w:pPr>
              <w:autoSpaceDE w:val="0"/>
              <w:autoSpaceDN w:val="0"/>
              <w:adjustRightInd w:val="0"/>
              <w:spacing w:line="276" w:lineRule="auto"/>
              <w:jc w:val="right"/>
              <w:rPr>
                <w:rFonts w:eastAsiaTheme="minorHAnsi"/>
                <w:color w:val="000000"/>
                <w:sz w:val="20"/>
                <w:szCs w:val="20"/>
                <w:lang w:eastAsia="en-US"/>
              </w:rPr>
            </w:pPr>
          </w:p>
        </w:tc>
        <w:tc>
          <w:tcPr>
            <w:tcW w:w="1321" w:type="dxa"/>
          </w:tcPr>
          <w:p w:rsidR="004C4774" w:rsidRDefault="004C4774">
            <w:pPr>
              <w:autoSpaceDE w:val="0"/>
              <w:autoSpaceDN w:val="0"/>
              <w:adjustRightInd w:val="0"/>
              <w:spacing w:line="276" w:lineRule="auto"/>
              <w:jc w:val="right"/>
              <w:rPr>
                <w:rFonts w:eastAsiaTheme="minorHAnsi"/>
                <w:color w:val="000000"/>
                <w:sz w:val="20"/>
                <w:szCs w:val="20"/>
                <w:lang w:eastAsia="en-US"/>
              </w:rPr>
            </w:pPr>
          </w:p>
        </w:tc>
        <w:tc>
          <w:tcPr>
            <w:tcW w:w="1321" w:type="dxa"/>
          </w:tcPr>
          <w:p w:rsidR="004C4774" w:rsidRDefault="004C4774">
            <w:pPr>
              <w:autoSpaceDE w:val="0"/>
              <w:autoSpaceDN w:val="0"/>
              <w:adjustRightInd w:val="0"/>
              <w:spacing w:line="276" w:lineRule="auto"/>
              <w:jc w:val="right"/>
              <w:rPr>
                <w:rFonts w:eastAsiaTheme="minorHAnsi"/>
                <w:color w:val="000000"/>
                <w:sz w:val="20"/>
                <w:szCs w:val="20"/>
                <w:lang w:eastAsia="en-US"/>
              </w:rPr>
            </w:pPr>
          </w:p>
        </w:tc>
        <w:tc>
          <w:tcPr>
            <w:tcW w:w="1317" w:type="dxa"/>
            <w:hideMark/>
          </w:tcPr>
          <w:p w:rsidR="004C4774" w:rsidRDefault="004C4774">
            <w:pPr>
              <w:autoSpaceDE w:val="0"/>
              <w:autoSpaceDN w:val="0"/>
              <w:adjustRightInd w:val="0"/>
              <w:spacing w:line="276" w:lineRule="auto"/>
              <w:jc w:val="right"/>
              <w:rPr>
                <w:rFonts w:eastAsiaTheme="minorHAnsi"/>
                <w:color w:val="000000"/>
                <w:sz w:val="20"/>
                <w:szCs w:val="20"/>
                <w:lang w:eastAsia="en-US"/>
              </w:rPr>
            </w:pPr>
            <w:r>
              <w:rPr>
                <w:rFonts w:eastAsiaTheme="minorHAnsi"/>
                <w:color w:val="000000"/>
                <w:sz w:val="20"/>
                <w:szCs w:val="20"/>
                <w:lang w:eastAsia="en-US"/>
              </w:rPr>
              <w:t>в тыс. руб.</w:t>
            </w:r>
          </w:p>
        </w:tc>
      </w:tr>
      <w:tr w:rsidR="004C4774" w:rsidTr="004C4774">
        <w:trPr>
          <w:trHeight w:val="994"/>
        </w:trPr>
        <w:tc>
          <w:tcPr>
            <w:tcW w:w="1134" w:type="dxa"/>
            <w:tcBorders>
              <w:top w:val="single" w:sz="6" w:space="0" w:color="auto"/>
              <w:left w:val="single" w:sz="6" w:space="0" w:color="auto"/>
              <w:bottom w:val="single" w:sz="6" w:space="0" w:color="auto"/>
              <w:right w:val="nil"/>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Код БКД</w:t>
            </w:r>
          </w:p>
        </w:tc>
        <w:tc>
          <w:tcPr>
            <w:tcW w:w="310" w:type="dxa"/>
            <w:tcBorders>
              <w:top w:val="single" w:sz="6" w:space="0" w:color="auto"/>
              <w:left w:val="nil"/>
              <w:bottom w:val="single" w:sz="6" w:space="0" w:color="auto"/>
              <w:right w:val="nil"/>
            </w:tcBorders>
          </w:tcPr>
          <w:p w:rsidR="004C4774" w:rsidRDefault="004C4774">
            <w:pPr>
              <w:autoSpaceDE w:val="0"/>
              <w:autoSpaceDN w:val="0"/>
              <w:adjustRightInd w:val="0"/>
              <w:spacing w:line="276" w:lineRule="auto"/>
              <w:jc w:val="center"/>
              <w:rPr>
                <w:rFonts w:eastAsiaTheme="minorHAnsi"/>
                <w:b/>
                <w:bCs/>
                <w:color w:val="000000"/>
                <w:lang w:eastAsia="en-US"/>
              </w:rPr>
            </w:pPr>
          </w:p>
        </w:tc>
        <w:tc>
          <w:tcPr>
            <w:tcW w:w="683" w:type="dxa"/>
            <w:tcBorders>
              <w:top w:val="single" w:sz="6" w:space="0" w:color="auto"/>
              <w:left w:val="nil"/>
              <w:bottom w:val="single" w:sz="6" w:space="0" w:color="auto"/>
              <w:right w:val="nil"/>
            </w:tcBorders>
          </w:tcPr>
          <w:p w:rsidR="004C4774" w:rsidRDefault="004C4774">
            <w:pPr>
              <w:autoSpaceDE w:val="0"/>
              <w:autoSpaceDN w:val="0"/>
              <w:adjustRightInd w:val="0"/>
              <w:spacing w:line="276" w:lineRule="auto"/>
              <w:jc w:val="center"/>
              <w:rPr>
                <w:rFonts w:eastAsiaTheme="minorHAnsi"/>
                <w:b/>
                <w:bCs/>
                <w:color w:val="000000"/>
                <w:lang w:eastAsia="en-US"/>
              </w:rPr>
            </w:pPr>
          </w:p>
        </w:tc>
        <w:tc>
          <w:tcPr>
            <w:tcW w:w="456" w:type="dxa"/>
            <w:tcBorders>
              <w:top w:val="single" w:sz="6" w:space="0" w:color="auto"/>
              <w:left w:val="nil"/>
              <w:bottom w:val="single" w:sz="6" w:space="0" w:color="auto"/>
              <w:right w:val="single" w:sz="6" w:space="0" w:color="auto"/>
            </w:tcBorders>
          </w:tcPr>
          <w:p w:rsidR="004C4774" w:rsidRDefault="004C4774">
            <w:pPr>
              <w:autoSpaceDE w:val="0"/>
              <w:autoSpaceDN w:val="0"/>
              <w:adjustRightInd w:val="0"/>
              <w:spacing w:line="276" w:lineRule="auto"/>
              <w:jc w:val="center"/>
              <w:rPr>
                <w:rFonts w:eastAsiaTheme="minorHAnsi"/>
                <w:b/>
                <w:bCs/>
                <w:color w:val="000000"/>
                <w:lang w:eastAsia="en-US"/>
              </w:rPr>
            </w:pPr>
          </w:p>
        </w:tc>
        <w:tc>
          <w:tcPr>
            <w:tcW w:w="4501" w:type="dxa"/>
            <w:tcBorders>
              <w:top w:val="single" w:sz="6" w:space="0" w:color="auto"/>
              <w:left w:val="single" w:sz="6" w:space="0" w:color="auto"/>
              <w:bottom w:val="single" w:sz="6" w:space="0" w:color="auto"/>
              <w:right w:val="single" w:sz="6"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Наименование</w:t>
            </w:r>
          </w:p>
        </w:tc>
        <w:tc>
          <w:tcPr>
            <w:tcW w:w="1321" w:type="dxa"/>
            <w:tcBorders>
              <w:top w:val="single" w:sz="6" w:space="0" w:color="auto"/>
              <w:left w:val="single" w:sz="6" w:space="0" w:color="auto"/>
              <w:bottom w:val="single" w:sz="6" w:space="0" w:color="auto"/>
              <w:right w:val="single" w:sz="6"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proofErr w:type="gramStart"/>
            <w:r>
              <w:rPr>
                <w:rFonts w:eastAsiaTheme="minorHAnsi"/>
                <w:b/>
                <w:bCs/>
                <w:color w:val="000000"/>
                <w:lang w:eastAsia="en-US"/>
              </w:rPr>
              <w:t>Уточнён-</w:t>
            </w:r>
            <w:proofErr w:type="spellStart"/>
            <w:r>
              <w:rPr>
                <w:rFonts w:eastAsiaTheme="minorHAnsi"/>
                <w:b/>
                <w:bCs/>
                <w:color w:val="000000"/>
                <w:lang w:eastAsia="en-US"/>
              </w:rPr>
              <w:t>ный</w:t>
            </w:r>
            <w:proofErr w:type="spellEnd"/>
            <w:proofErr w:type="gramEnd"/>
            <w:r>
              <w:rPr>
                <w:rFonts w:eastAsiaTheme="minorHAnsi"/>
                <w:b/>
                <w:bCs/>
                <w:color w:val="000000"/>
                <w:lang w:eastAsia="en-US"/>
              </w:rPr>
              <w:t xml:space="preserve"> план на 2016 год</w:t>
            </w:r>
          </w:p>
        </w:tc>
        <w:tc>
          <w:tcPr>
            <w:tcW w:w="2638" w:type="dxa"/>
            <w:gridSpan w:val="2"/>
            <w:tcBorders>
              <w:top w:val="single" w:sz="6" w:space="0" w:color="auto"/>
              <w:left w:val="single" w:sz="6" w:space="0" w:color="auto"/>
              <w:bottom w:val="single" w:sz="6" w:space="0" w:color="auto"/>
              <w:right w:val="single" w:sz="6"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Исполнение на 01.04.2016</w:t>
            </w:r>
          </w:p>
        </w:tc>
      </w:tr>
      <w:tr w:rsidR="004C4774" w:rsidTr="004C4774">
        <w:trPr>
          <w:trHeight w:val="226"/>
        </w:trPr>
        <w:tc>
          <w:tcPr>
            <w:tcW w:w="1134" w:type="dxa"/>
            <w:tcBorders>
              <w:top w:val="single" w:sz="2" w:space="0" w:color="auto"/>
              <w:left w:val="single" w:sz="2" w:space="0" w:color="auto"/>
              <w:bottom w:val="single" w:sz="2" w:space="0" w:color="auto"/>
              <w:right w:val="nil"/>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10000000</w:t>
            </w:r>
          </w:p>
        </w:tc>
        <w:tc>
          <w:tcPr>
            <w:tcW w:w="310"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00</w:t>
            </w:r>
          </w:p>
        </w:tc>
        <w:tc>
          <w:tcPr>
            <w:tcW w:w="683"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0000</w:t>
            </w:r>
          </w:p>
        </w:tc>
        <w:tc>
          <w:tcPr>
            <w:tcW w:w="456" w:type="dxa"/>
            <w:tcBorders>
              <w:top w:val="single" w:sz="2" w:space="0" w:color="auto"/>
              <w:left w:val="nil"/>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000</w:t>
            </w:r>
          </w:p>
        </w:tc>
        <w:tc>
          <w:tcPr>
            <w:tcW w:w="450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НАЛОГОВЫЕ И НЕНАЛОГОВЫЕ ДОХОДЫ</w:t>
            </w:r>
          </w:p>
        </w:tc>
        <w:tc>
          <w:tcPr>
            <w:tcW w:w="132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1 934,0</w:t>
            </w:r>
          </w:p>
        </w:tc>
        <w:tc>
          <w:tcPr>
            <w:tcW w:w="132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282,7</w:t>
            </w:r>
          </w:p>
        </w:tc>
        <w:tc>
          <w:tcPr>
            <w:tcW w:w="131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14,6</w:t>
            </w:r>
          </w:p>
        </w:tc>
      </w:tr>
      <w:tr w:rsidR="004C4774" w:rsidTr="004C4774">
        <w:trPr>
          <w:trHeight w:val="226"/>
        </w:trPr>
        <w:tc>
          <w:tcPr>
            <w:tcW w:w="1134" w:type="dxa"/>
            <w:tcBorders>
              <w:top w:val="single" w:sz="2" w:space="0" w:color="auto"/>
              <w:left w:val="single" w:sz="2" w:space="0" w:color="auto"/>
              <w:bottom w:val="single" w:sz="2" w:space="0" w:color="auto"/>
              <w:right w:val="nil"/>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10100000</w:t>
            </w:r>
          </w:p>
        </w:tc>
        <w:tc>
          <w:tcPr>
            <w:tcW w:w="310"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00</w:t>
            </w:r>
          </w:p>
        </w:tc>
        <w:tc>
          <w:tcPr>
            <w:tcW w:w="683"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0000</w:t>
            </w:r>
          </w:p>
        </w:tc>
        <w:tc>
          <w:tcPr>
            <w:tcW w:w="456" w:type="dxa"/>
            <w:tcBorders>
              <w:top w:val="single" w:sz="2" w:space="0" w:color="auto"/>
              <w:left w:val="nil"/>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000</w:t>
            </w:r>
          </w:p>
        </w:tc>
        <w:tc>
          <w:tcPr>
            <w:tcW w:w="450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НАЛОГИ НА ПРИБЫЛЬ, ДОХОДЫ</w:t>
            </w:r>
          </w:p>
        </w:tc>
        <w:tc>
          <w:tcPr>
            <w:tcW w:w="132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1 010,0</w:t>
            </w:r>
          </w:p>
        </w:tc>
        <w:tc>
          <w:tcPr>
            <w:tcW w:w="132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163,9</w:t>
            </w:r>
          </w:p>
        </w:tc>
        <w:tc>
          <w:tcPr>
            <w:tcW w:w="131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16,2</w:t>
            </w:r>
          </w:p>
        </w:tc>
      </w:tr>
      <w:tr w:rsidR="004C4774" w:rsidTr="004C4774">
        <w:trPr>
          <w:trHeight w:val="970"/>
        </w:trPr>
        <w:tc>
          <w:tcPr>
            <w:tcW w:w="1134" w:type="dxa"/>
            <w:tcBorders>
              <w:top w:val="single" w:sz="2" w:space="0" w:color="auto"/>
              <w:left w:val="single" w:sz="2" w:space="0" w:color="auto"/>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10102010</w:t>
            </w:r>
          </w:p>
        </w:tc>
        <w:tc>
          <w:tcPr>
            <w:tcW w:w="310"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01</w:t>
            </w:r>
          </w:p>
        </w:tc>
        <w:tc>
          <w:tcPr>
            <w:tcW w:w="683"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0000</w:t>
            </w:r>
          </w:p>
        </w:tc>
        <w:tc>
          <w:tcPr>
            <w:tcW w:w="456" w:type="dxa"/>
            <w:tcBorders>
              <w:top w:val="single" w:sz="2" w:space="0" w:color="auto"/>
              <w:left w:val="nil"/>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110</w:t>
            </w:r>
          </w:p>
        </w:tc>
        <w:tc>
          <w:tcPr>
            <w:tcW w:w="450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32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1 005,0</w:t>
            </w:r>
          </w:p>
        </w:tc>
        <w:tc>
          <w:tcPr>
            <w:tcW w:w="132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161,9</w:t>
            </w:r>
          </w:p>
        </w:tc>
        <w:tc>
          <w:tcPr>
            <w:tcW w:w="131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16,1</w:t>
            </w:r>
          </w:p>
        </w:tc>
      </w:tr>
      <w:tr w:rsidR="004C4774" w:rsidTr="004C4774">
        <w:trPr>
          <w:trHeight w:val="1351"/>
        </w:trPr>
        <w:tc>
          <w:tcPr>
            <w:tcW w:w="1134" w:type="dxa"/>
            <w:tcBorders>
              <w:top w:val="single" w:sz="2" w:space="0" w:color="auto"/>
              <w:left w:val="single" w:sz="2" w:space="0" w:color="auto"/>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10102020</w:t>
            </w:r>
          </w:p>
        </w:tc>
        <w:tc>
          <w:tcPr>
            <w:tcW w:w="310"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01</w:t>
            </w:r>
          </w:p>
        </w:tc>
        <w:tc>
          <w:tcPr>
            <w:tcW w:w="683"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0000</w:t>
            </w:r>
          </w:p>
        </w:tc>
        <w:tc>
          <w:tcPr>
            <w:tcW w:w="456" w:type="dxa"/>
            <w:tcBorders>
              <w:top w:val="single" w:sz="2" w:space="0" w:color="auto"/>
              <w:left w:val="nil"/>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110</w:t>
            </w:r>
          </w:p>
        </w:tc>
        <w:tc>
          <w:tcPr>
            <w:tcW w:w="450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32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3,0</w:t>
            </w:r>
          </w:p>
        </w:tc>
        <w:tc>
          <w:tcPr>
            <w:tcW w:w="132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1,6</w:t>
            </w:r>
          </w:p>
        </w:tc>
        <w:tc>
          <w:tcPr>
            <w:tcW w:w="131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51,7</w:t>
            </w:r>
          </w:p>
        </w:tc>
      </w:tr>
      <w:tr w:rsidR="004C4774" w:rsidTr="004C4774">
        <w:trPr>
          <w:trHeight w:val="586"/>
        </w:trPr>
        <w:tc>
          <w:tcPr>
            <w:tcW w:w="1134" w:type="dxa"/>
            <w:tcBorders>
              <w:top w:val="single" w:sz="2" w:space="0" w:color="auto"/>
              <w:left w:val="single" w:sz="2" w:space="0" w:color="auto"/>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10102030</w:t>
            </w:r>
          </w:p>
        </w:tc>
        <w:tc>
          <w:tcPr>
            <w:tcW w:w="310"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01</w:t>
            </w:r>
          </w:p>
        </w:tc>
        <w:tc>
          <w:tcPr>
            <w:tcW w:w="683"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0000</w:t>
            </w:r>
          </w:p>
        </w:tc>
        <w:tc>
          <w:tcPr>
            <w:tcW w:w="456" w:type="dxa"/>
            <w:tcBorders>
              <w:top w:val="single" w:sz="2" w:space="0" w:color="auto"/>
              <w:left w:val="nil"/>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110</w:t>
            </w:r>
          </w:p>
        </w:tc>
        <w:tc>
          <w:tcPr>
            <w:tcW w:w="450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32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1,0</w:t>
            </w:r>
          </w:p>
        </w:tc>
        <w:tc>
          <w:tcPr>
            <w:tcW w:w="132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0,5</w:t>
            </w:r>
          </w:p>
        </w:tc>
        <w:tc>
          <w:tcPr>
            <w:tcW w:w="131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51,3</w:t>
            </w:r>
          </w:p>
        </w:tc>
      </w:tr>
      <w:tr w:rsidR="004C4774" w:rsidTr="004C4774">
        <w:trPr>
          <w:trHeight w:val="1159"/>
        </w:trPr>
        <w:tc>
          <w:tcPr>
            <w:tcW w:w="1134" w:type="dxa"/>
            <w:tcBorders>
              <w:top w:val="single" w:sz="2" w:space="0" w:color="auto"/>
              <w:left w:val="single" w:sz="2" w:space="0" w:color="auto"/>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10102040</w:t>
            </w:r>
          </w:p>
        </w:tc>
        <w:tc>
          <w:tcPr>
            <w:tcW w:w="310"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01</w:t>
            </w:r>
          </w:p>
        </w:tc>
        <w:tc>
          <w:tcPr>
            <w:tcW w:w="683"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0000</w:t>
            </w:r>
          </w:p>
        </w:tc>
        <w:tc>
          <w:tcPr>
            <w:tcW w:w="456" w:type="dxa"/>
            <w:tcBorders>
              <w:top w:val="single" w:sz="2" w:space="0" w:color="auto"/>
              <w:left w:val="nil"/>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110</w:t>
            </w:r>
          </w:p>
        </w:tc>
        <w:tc>
          <w:tcPr>
            <w:tcW w:w="4501" w:type="dxa"/>
            <w:tcBorders>
              <w:top w:val="single" w:sz="2" w:space="0" w:color="auto"/>
              <w:left w:val="single" w:sz="2" w:space="0" w:color="auto"/>
              <w:bottom w:val="single" w:sz="2" w:space="0" w:color="auto"/>
              <w:right w:val="single" w:sz="4"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w:t>
            </w:r>
            <w:r>
              <w:rPr>
                <w:rFonts w:eastAsiaTheme="minorHAnsi"/>
                <w:color w:val="000000"/>
                <w:lang w:eastAsia="en-US"/>
              </w:rPr>
              <w:lastRenderedPageBreak/>
              <w:t>статьей 2271 Налогового кодекса Российской Федерации</w:t>
            </w:r>
          </w:p>
        </w:tc>
        <w:tc>
          <w:tcPr>
            <w:tcW w:w="1321" w:type="dxa"/>
            <w:tcBorders>
              <w:top w:val="single" w:sz="2" w:space="0" w:color="auto"/>
              <w:left w:val="single" w:sz="4" w:space="0" w:color="auto"/>
              <w:bottom w:val="single" w:sz="2" w:space="0" w:color="auto"/>
              <w:right w:val="single" w:sz="4" w:space="0" w:color="auto"/>
            </w:tcBorders>
          </w:tcPr>
          <w:p w:rsidR="004C4774" w:rsidRDefault="004C4774">
            <w:pPr>
              <w:autoSpaceDE w:val="0"/>
              <w:autoSpaceDN w:val="0"/>
              <w:adjustRightInd w:val="0"/>
              <w:spacing w:line="276" w:lineRule="auto"/>
              <w:rPr>
                <w:rFonts w:eastAsiaTheme="minorHAnsi"/>
                <w:color w:val="000000"/>
                <w:lang w:eastAsia="en-US"/>
              </w:rPr>
            </w:pPr>
          </w:p>
        </w:tc>
        <w:tc>
          <w:tcPr>
            <w:tcW w:w="1321" w:type="dxa"/>
            <w:tcBorders>
              <w:top w:val="single" w:sz="2" w:space="0" w:color="auto"/>
              <w:left w:val="single" w:sz="4" w:space="0" w:color="auto"/>
              <w:bottom w:val="single" w:sz="2" w:space="0" w:color="auto"/>
              <w:right w:val="single" w:sz="2" w:space="0" w:color="auto"/>
            </w:tcBorders>
          </w:tcPr>
          <w:p w:rsidR="004C4774" w:rsidRDefault="004C4774">
            <w:pPr>
              <w:autoSpaceDE w:val="0"/>
              <w:autoSpaceDN w:val="0"/>
              <w:adjustRightInd w:val="0"/>
              <w:spacing w:line="276" w:lineRule="auto"/>
              <w:jc w:val="right"/>
              <w:rPr>
                <w:rFonts w:eastAsiaTheme="minorHAnsi"/>
                <w:color w:val="000000"/>
                <w:lang w:eastAsia="en-US"/>
              </w:rPr>
            </w:pPr>
          </w:p>
        </w:tc>
        <w:tc>
          <w:tcPr>
            <w:tcW w:w="131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0</w:t>
            </w:r>
          </w:p>
        </w:tc>
      </w:tr>
      <w:tr w:rsidR="004C4774" w:rsidTr="004C4774">
        <w:trPr>
          <w:trHeight w:val="226"/>
        </w:trPr>
        <w:tc>
          <w:tcPr>
            <w:tcW w:w="1134" w:type="dxa"/>
            <w:tcBorders>
              <w:top w:val="single" w:sz="2" w:space="0" w:color="auto"/>
              <w:left w:val="single" w:sz="2" w:space="0" w:color="auto"/>
              <w:bottom w:val="single" w:sz="2" w:space="0" w:color="auto"/>
              <w:right w:val="nil"/>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lastRenderedPageBreak/>
              <w:t>10500000</w:t>
            </w:r>
          </w:p>
        </w:tc>
        <w:tc>
          <w:tcPr>
            <w:tcW w:w="310"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00</w:t>
            </w:r>
          </w:p>
        </w:tc>
        <w:tc>
          <w:tcPr>
            <w:tcW w:w="683"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0000</w:t>
            </w:r>
          </w:p>
        </w:tc>
        <w:tc>
          <w:tcPr>
            <w:tcW w:w="456" w:type="dxa"/>
            <w:tcBorders>
              <w:top w:val="single" w:sz="2" w:space="0" w:color="auto"/>
              <w:left w:val="nil"/>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000</w:t>
            </w:r>
          </w:p>
        </w:tc>
        <w:tc>
          <w:tcPr>
            <w:tcW w:w="450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НАЛОГИ НА СОВОКУПНЫЙ ДОХОД</w:t>
            </w:r>
          </w:p>
        </w:tc>
        <w:tc>
          <w:tcPr>
            <w:tcW w:w="1321" w:type="dxa"/>
            <w:tcBorders>
              <w:top w:val="single" w:sz="2" w:space="0" w:color="auto"/>
              <w:left w:val="single" w:sz="2" w:space="0" w:color="auto"/>
              <w:bottom w:val="single" w:sz="2" w:space="0" w:color="auto"/>
              <w:right w:val="single" w:sz="4"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85,0</w:t>
            </w:r>
          </w:p>
        </w:tc>
        <w:tc>
          <w:tcPr>
            <w:tcW w:w="1321" w:type="dxa"/>
            <w:tcBorders>
              <w:top w:val="single" w:sz="2" w:space="0" w:color="auto"/>
              <w:left w:val="single" w:sz="4"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2,1</w:t>
            </w:r>
          </w:p>
        </w:tc>
        <w:tc>
          <w:tcPr>
            <w:tcW w:w="131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2,5</w:t>
            </w:r>
          </w:p>
        </w:tc>
      </w:tr>
      <w:tr w:rsidR="004C4774" w:rsidTr="004C4774">
        <w:trPr>
          <w:trHeight w:val="238"/>
        </w:trPr>
        <w:tc>
          <w:tcPr>
            <w:tcW w:w="1134" w:type="dxa"/>
            <w:tcBorders>
              <w:top w:val="single" w:sz="2" w:space="0" w:color="auto"/>
              <w:left w:val="single" w:sz="2" w:space="0" w:color="auto"/>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10503010</w:t>
            </w:r>
          </w:p>
        </w:tc>
        <w:tc>
          <w:tcPr>
            <w:tcW w:w="310"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01</w:t>
            </w:r>
          </w:p>
        </w:tc>
        <w:tc>
          <w:tcPr>
            <w:tcW w:w="683"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0000</w:t>
            </w:r>
          </w:p>
        </w:tc>
        <w:tc>
          <w:tcPr>
            <w:tcW w:w="456" w:type="dxa"/>
            <w:tcBorders>
              <w:top w:val="single" w:sz="2" w:space="0" w:color="auto"/>
              <w:left w:val="nil"/>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110</w:t>
            </w:r>
          </w:p>
        </w:tc>
        <w:tc>
          <w:tcPr>
            <w:tcW w:w="4501" w:type="dxa"/>
            <w:tcBorders>
              <w:top w:val="single" w:sz="2" w:space="0" w:color="auto"/>
              <w:left w:val="single" w:sz="2" w:space="0" w:color="auto"/>
              <w:bottom w:val="single" w:sz="2" w:space="0" w:color="auto"/>
              <w:right w:val="single" w:sz="4"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Единый сельскохозяйственный налог</w:t>
            </w:r>
          </w:p>
        </w:tc>
        <w:tc>
          <w:tcPr>
            <w:tcW w:w="1321" w:type="dxa"/>
            <w:tcBorders>
              <w:top w:val="single" w:sz="2" w:space="0" w:color="auto"/>
              <w:left w:val="single" w:sz="4" w:space="0" w:color="auto"/>
              <w:bottom w:val="single" w:sz="2" w:space="0" w:color="auto"/>
              <w:right w:val="single" w:sz="4"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85,0</w:t>
            </w:r>
          </w:p>
        </w:tc>
        <w:tc>
          <w:tcPr>
            <w:tcW w:w="1321" w:type="dxa"/>
            <w:tcBorders>
              <w:top w:val="single" w:sz="2" w:space="0" w:color="auto"/>
              <w:left w:val="single" w:sz="4"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2,1</w:t>
            </w:r>
          </w:p>
        </w:tc>
        <w:tc>
          <w:tcPr>
            <w:tcW w:w="131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2,5</w:t>
            </w:r>
          </w:p>
        </w:tc>
      </w:tr>
      <w:tr w:rsidR="004C4774" w:rsidTr="004C4774">
        <w:trPr>
          <w:trHeight w:val="394"/>
        </w:trPr>
        <w:tc>
          <w:tcPr>
            <w:tcW w:w="1134" w:type="dxa"/>
            <w:tcBorders>
              <w:top w:val="single" w:sz="2" w:space="0" w:color="auto"/>
              <w:left w:val="single" w:sz="2" w:space="0" w:color="auto"/>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10503020</w:t>
            </w:r>
          </w:p>
        </w:tc>
        <w:tc>
          <w:tcPr>
            <w:tcW w:w="310"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01</w:t>
            </w:r>
          </w:p>
        </w:tc>
        <w:tc>
          <w:tcPr>
            <w:tcW w:w="683"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0000</w:t>
            </w:r>
          </w:p>
        </w:tc>
        <w:tc>
          <w:tcPr>
            <w:tcW w:w="456" w:type="dxa"/>
            <w:tcBorders>
              <w:top w:val="single" w:sz="2" w:space="0" w:color="auto"/>
              <w:left w:val="nil"/>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110</w:t>
            </w:r>
          </w:p>
        </w:tc>
        <w:tc>
          <w:tcPr>
            <w:tcW w:w="4501" w:type="dxa"/>
            <w:tcBorders>
              <w:top w:val="single" w:sz="2" w:space="0" w:color="auto"/>
              <w:left w:val="single" w:sz="2" w:space="0" w:color="auto"/>
              <w:bottom w:val="single" w:sz="2" w:space="0" w:color="auto"/>
              <w:right w:val="single" w:sz="4"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Единый сельскохозяйственный налог (за налоговые периоды, истекшие до 1 января 2011 года)</w:t>
            </w:r>
          </w:p>
        </w:tc>
        <w:tc>
          <w:tcPr>
            <w:tcW w:w="1321" w:type="dxa"/>
            <w:tcBorders>
              <w:top w:val="single" w:sz="2" w:space="0" w:color="auto"/>
              <w:left w:val="single" w:sz="4"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color w:val="000000"/>
                <w:lang w:eastAsia="en-US"/>
              </w:rPr>
            </w:pPr>
          </w:p>
        </w:tc>
        <w:tc>
          <w:tcPr>
            <w:tcW w:w="1321" w:type="dxa"/>
            <w:tcBorders>
              <w:top w:val="single" w:sz="2" w:space="0" w:color="auto"/>
              <w:left w:val="single" w:sz="4"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color w:val="000000"/>
                <w:lang w:eastAsia="en-US"/>
              </w:rPr>
            </w:pPr>
          </w:p>
        </w:tc>
        <w:tc>
          <w:tcPr>
            <w:tcW w:w="1317" w:type="dxa"/>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right"/>
              <w:rPr>
                <w:rFonts w:eastAsiaTheme="minorHAnsi"/>
                <w:color w:val="000000"/>
                <w:lang w:eastAsia="en-US"/>
              </w:rPr>
            </w:pPr>
          </w:p>
        </w:tc>
      </w:tr>
      <w:tr w:rsidR="004C4774" w:rsidTr="004C4774">
        <w:trPr>
          <w:trHeight w:val="226"/>
        </w:trPr>
        <w:tc>
          <w:tcPr>
            <w:tcW w:w="1134" w:type="dxa"/>
            <w:tcBorders>
              <w:top w:val="single" w:sz="2" w:space="0" w:color="auto"/>
              <w:left w:val="single" w:sz="2" w:space="0" w:color="auto"/>
              <w:bottom w:val="single" w:sz="2" w:space="0" w:color="auto"/>
              <w:right w:val="nil"/>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10600000</w:t>
            </w:r>
          </w:p>
        </w:tc>
        <w:tc>
          <w:tcPr>
            <w:tcW w:w="310"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00</w:t>
            </w:r>
          </w:p>
        </w:tc>
        <w:tc>
          <w:tcPr>
            <w:tcW w:w="683"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0000</w:t>
            </w:r>
          </w:p>
        </w:tc>
        <w:tc>
          <w:tcPr>
            <w:tcW w:w="456" w:type="dxa"/>
            <w:tcBorders>
              <w:top w:val="single" w:sz="2" w:space="0" w:color="auto"/>
              <w:left w:val="nil"/>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000</w:t>
            </w:r>
          </w:p>
        </w:tc>
        <w:tc>
          <w:tcPr>
            <w:tcW w:w="4501" w:type="dxa"/>
            <w:tcBorders>
              <w:top w:val="single" w:sz="2" w:space="0" w:color="auto"/>
              <w:left w:val="single" w:sz="2" w:space="0" w:color="auto"/>
              <w:bottom w:val="single" w:sz="2" w:space="0" w:color="auto"/>
              <w:right w:val="single" w:sz="4"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НАЛОГИ НА ИМУЩЕСТВО</w:t>
            </w:r>
          </w:p>
        </w:tc>
        <w:tc>
          <w:tcPr>
            <w:tcW w:w="1321" w:type="dxa"/>
            <w:tcBorders>
              <w:top w:val="single" w:sz="2" w:space="0" w:color="auto"/>
              <w:left w:val="single" w:sz="4" w:space="0" w:color="auto"/>
              <w:bottom w:val="single" w:sz="2" w:space="0" w:color="auto"/>
              <w:right w:val="single" w:sz="4"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839,0</w:t>
            </w:r>
          </w:p>
        </w:tc>
        <w:tc>
          <w:tcPr>
            <w:tcW w:w="1321" w:type="dxa"/>
            <w:tcBorders>
              <w:top w:val="single" w:sz="2" w:space="0" w:color="auto"/>
              <w:left w:val="single" w:sz="4"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114,5</w:t>
            </w:r>
          </w:p>
        </w:tc>
        <w:tc>
          <w:tcPr>
            <w:tcW w:w="131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13,6</w:t>
            </w:r>
          </w:p>
        </w:tc>
      </w:tr>
      <w:tr w:rsidR="004C4774" w:rsidTr="004C4774">
        <w:trPr>
          <w:trHeight w:val="586"/>
        </w:trPr>
        <w:tc>
          <w:tcPr>
            <w:tcW w:w="1134" w:type="dxa"/>
            <w:tcBorders>
              <w:top w:val="single" w:sz="2" w:space="0" w:color="auto"/>
              <w:left w:val="single" w:sz="2" w:space="0" w:color="auto"/>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10601030</w:t>
            </w:r>
          </w:p>
        </w:tc>
        <w:tc>
          <w:tcPr>
            <w:tcW w:w="310"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10</w:t>
            </w:r>
          </w:p>
        </w:tc>
        <w:tc>
          <w:tcPr>
            <w:tcW w:w="683"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0000</w:t>
            </w:r>
          </w:p>
        </w:tc>
        <w:tc>
          <w:tcPr>
            <w:tcW w:w="456" w:type="dxa"/>
            <w:tcBorders>
              <w:top w:val="single" w:sz="2" w:space="0" w:color="auto"/>
              <w:left w:val="nil"/>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110</w:t>
            </w:r>
          </w:p>
        </w:tc>
        <w:tc>
          <w:tcPr>
            <w:tcW w:w="450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321" w:type="dxa"/>
            <w:tcBorders>
              <w:top w:val="single" w:sz="2" w:space="0" w:color="auto"/>
              <w:left w:val="single" w:sz="2" w:space="0" w:color="auto"/>
              <w:bottom w:val="single" w:sz="2" w:space="0" w:color="auto"/>
              <w:right w:val="single" w:sz="4"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394,0</w:t>
            </w:r>
          </w:p>
        </w:tc>
        <w:tc>
          <w:tcPr>
            <w:tcW w:w="1321" w:type="dxa"/>
            <w:tcBorders>
              <w:top w:val="single" w:sz="2" w:space="0" w:color="auto"/>
              <w:left w:val="single" w:sz="4"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7,5</w:t>
            </w:r>
          </w:p>
        </w:tc>
        <w:tc>
          <w:tcPr>
            <w:tcW w:w="131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1,9</w:t>
            </w:r>
          </w:p>
        </w:tc>
      </w:tr>
      <w:tr w:rsidR="004C4774" w:rsidTr="004C4774">
        <w:trPr>
          <w:trHeight w:val="394"/>
        </w:trPr>
        <w:tc>
          <w:tcPr>
            <w:tcW w:w="1134" w:type="dxa"/>
            <w:tcBorders>
              <w:top w:val="single" w:sz="2" w:space="0" w:color="auto"/>
              <w:left w:val="single" w:sz="2" w:space="0" w:color="auto"/>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10606033</w:t>
            </w:r>
          </w:p>
        </w:tc>
        <w:tc>
          <w:tcPr>
            <w:tcW w:w="310"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10</w:t>
            </w:r>
          </w:p>
        </w:tc>
        <w:tc>
          <w:tcPr>
            <w:tcW w:w="683"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0000</w:t>
            </w:r>
          </w:p>
        </w:tc>
        <w:tc>
          <w:tcPr>
            <w:tcW w:w="456" w:type="dxa"/>
            <w:tcBorders>
              <w:top w:val="single" w:sz="2" w:space="0" w:color="auto"/>
              <w:left w:val="nil"/>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110</w:t>
            </w:r>
          </w:p>
        </w:tc>
        <w:tc>
          <w:tcPr>
            <w:tcW w:w="450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Земельный налог с организаций, обладающих земельным участком, расположенным в границах сельских  поселений</w:t>
            </w:r>
          </w:p>
        </w:tc>
        <w:tc>
          <w:tcPr>
            <w:tcW w:w="1321" w:type="dxa"/>
            <w:tcBorders>
              <w:top w:val="single" w:sz="2" w:space="0" w:color="auto"/>
              <w:left w:val="single" w:sz="2" w:space="0" w:color="auto"/>
              <w:bottom w:val="single" w:sz="2" w:space="0" w:color="auto"/>
              <w:right w:val="single" w:sz="4"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149,0</w:t>
            </w:r>
          </w:p>
        </w:tc>
        <w:tc>
          <w:tcPr>
            <w:tcW w:w="1321" w:type="dxa"/>
            <w:tcBorders>
              <w:top w:val="single" w:sz="2" w:space="0" w:color="auto"/>
              <w:left w:val="single" w:sz="4"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103,7</w:t>
            </w:r>
          </w:p>
        </w:tc>
        <w:tc>
          <w:tcPr>
            <w:tcW w:w="131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69,6</w:t>
            </w:r>
          </w:p>
        </w:tc>
      </w:tr>
      <w:tr w:rsidR="004C4774" w:rsidTr="004C4774">
        <w:trPr>
          <w:trHeight w:val="394"/>
        </w:trPr>
        <w:tc>
          <w:tcPr>
            <w:tcW w:w="1134" w:type="dxa"/>
            <w:tcBorders>
              <w:top w:val="single" w:sz="2" w:space="0" w:color="auto"/>
              <w:left w:val="single" w:sz="2" w:space="0" w:color="auto"/>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10606043</w:t>
            </w:r>
          </w:p>
        </w:tc>
        <w:tc>
          <w:tcPr>
            <w:tcW w:w="310"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10</w:t>
            </w:r>
          </w:p>
        </w:tc>
        <w:tc>
          <w:tcPr>
            <w:tcW w:w="683"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0000</w:t>
            </w:r>
          </w:p>
        </w:tc>
        <w:tc>
          <w:tcPr>
            <w:tcW w:w="456" w:type="dxa"/>
            <w:tcBorders>
              <w:top w:val="single" w:sz="2" w:space="0" w:color="auto"/>
              <w:left w:val="nil"/>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110</w:t>
            </w:r>
          </w:p>
        </w:tc>
        <w:tc>
          <w:tcPr>
            <w:tcW w:w="4501" w:type="dxa"/>
            <w:tcBorders>
              <w:top w:val="single" w:sz="2" w:space="0" w:color="auto"/>
              <w:left w:val="single" w:sz="2" w:space="0" w:color="auto"/>
              <w:bottom w:val="single" w:sz="2" w:space="0" w:color="auto"/>
              <w:right w:val="single" w:sz="4"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Земельный налог с физических лиц, обладающих земельным участком, расположенным в границах сельских поселений</w:t>
            </w:r>
          </w:p>
        </w:tc>
        <w:tc>
          <w:tcPr>
            <w:tcW w:w="1321" w:type="dxa"/>
            <w:tcBorders>
              <w:top w:val="single" w:sz="2" w:space="0" w:color="auto"/>
              <w:left w:val="single" w:sz="4" w:space="0" w:color="auto"/>
              <w:bottom w:val="single" w:sz="2" w:space="0" w:color="auto"/>
              <w:right w:val="single" w:sz="4"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296,0</w:t>
            </w:r>
          </w:p>
        </w:tc>
        <w:tc>
          <w:tcPr>
            <w:tcW w:w="1321" w:type="dxa"/>
            <w:tcBorders>
              <w:top w:val="single" w:sz="2" w:space="0" w:color="auto"/>
              <w:left w:val="single" w:sz="4"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3,3</w:t>
            </w:r>
          </w:p>
        </w:tc>
        <w:tc>
          <w:tcPr>
            <w:tcW w:w="131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1,1</w:t>
            </w:r>
          </w:p>
        </w:tc>
      </w:tr>
      <w:tr w:rsidR="004C4774" w:rsidTr="004C4774">
        <w:trPr>
          <w:trHeight w:val="382"/>
        </w:trPr>
        <w:tc>
          <w:tcPr>
            <w:tcW w:w="1134" w:type="dxa"/>
            <w:tcBorders>
              <w:top w:val="single" w:sz="2" w:space="0" w:color="auto"/>
              <w:left w:val="single" w:sz="2" w:space="0" w:color="auto"/>
              <w:bottom w:val="single" w:sz="2" w:space="0" w:color="auto"/>
              <w:right w:val="nil"/>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11300000</w:t>
            </w:r>
          </w:p>
        </w:tc>
        <w:tc>
          <w:tcPr>
            <w:tcW w:w="310"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00</w:t>
            </w:r>
          </w:p>
        </w:tc>
        <w:tc>
          <w:tcPr>
            <w:tcW w:w="683"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0000</w:t>
            </w:r>
          </w:p>
        </w:tc>
        <w:tc>
          <w:tcPr>
            <w:tcW w:w="456" w:type="dxa"/>
            <w:tcBorders>
              <w:top w:val="single" w:sz="2" w:space="0" w:color="auto"/>
              <w:left w:val="nil"/>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000</w:t>
            </w:r>
          </w:p>
        </w:tc>
        <w:tc>
          <w:tcPr>
            <w:tcW w:w="4501" w:type="dxa"/>
            <w:tcBorders>
              <w:top w:val="single" w:sz="2" w:space="0" w:color="auto"/>
              <w:left w:val="single" w:sz="2" w:space="0" w:color="auto"/>
              <w:bottom w:val="single" w:sz="2" w:space="0" w:color="auto"/>
              <w:right w:val="single" w:sz="4"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ДОХОДЫ ОТ ОКАЗАНИЯ ПЛАТНЫХ УСЛУГ (РАБОТ) И КОМПЕНСАЦИИ ЗАТРАТ ГОСУДАРСТВА</w:t>
            </w:r>
          </w:p>
        </w:tc>
        <w:tc>
          <w:tcPr>
            <w:tcW w:w="1321" w:type="dxa"/>
            <w:tcBorders>
              <w:top w:val="single" w:sz="2" w:space="0" w:color="auto"/>
              <w:left w:val="single" w:sz="4"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1321" w:type="dxa"/>
            <w:tcBorders>
              <w:top w:val="single" w:sz="2" w:space="0" w:color="auto"/>
              <w:left w:val="single" w:sz="4"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2,2</w:t>
            </w:r>
          </w:p>
        </w:tc>
        <w:tc>
          <w:tcPr>
            <w:tcW w:w="1317" w:type="dxa"/>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right"/>
              <w:rPr>
                <w:rFonts w:eastAsiaTheme="minorHAnsi"/>
                <w:b/>
                <w:bCs/>
                <w:color w:val="000000"/>
                <w:lang w:eastAsia="en-US"/>
              </w:rPr>
            </w:pPr>
          </w:p>
        </w:tc>
      </w:tr>
      <w:tr w:rsidR="004C4774" w:rsidTr="004C4774">
        <w:trPr>
          <w:trHeight w:val="394"/>
        </w:trPr>
        <w:tc>
          <w:tcPr>
            <w:tcW w:w="1134" w:type="dxa"/>
            <w:tcBorders>
              <w:top w:val="single" w:sz="2" w:space="0" w:color="auto"/>
              <w:left w:val="single" w:sz="2" w:space="0" w:color="auto"/>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11302995</w:t>
            </w:r>
          </w:p>
        </w:tc>
        <w:tc>
          <w:tcPr>
            <w:tcW w:w="310"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10</w:t>
            </w:r>
          </w:p>
        </w:tc>
        <w:tc>
          <w:tcPr>
            <w:tcW w:w="683"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0000</w:t>
            </w:r>
          </w:p>
        </w:tc>
        <w:tc>
          <w:tcPr>
            <w:tcW w:w="456" w:type="dxa"/>
            <w:tcBorders>
              <w:top w:val="single" w:sz="2" w:space="0" w:color="auto"/>
              <w:left w:val="nil"/>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130</w:t>
            </w:r>
          </w:p>
        </w:tc>
        <w:tc>
          <w:tcPr>
            <w:tcW w:w="4501" w:type="dxa"/>
            <w:tcBorders>
              <w:top w:val="single" w:sz="2" w:space="0" w:color="auto"/>
              <w:left w:val="single" w:sz="2" w:space="0" w:color="auto"/>
              <w:bottom w:val="single" w:sz="2" w:space="0" w:color="auto"/>
              <w:right w:val="single" w:sz="4"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Прочие доходы от компенсации затрат бюджетов сельских поселений</w:t>
            </w:r>
          </w:p>
        </w:tc>
        <w:tc>
          <w:tcPr>
            <w:tcW w:w="1321" w:type="dxa"/>
            <w:tcBorders>
              <w:top w:val="single" w:sz="2" w:space="0" w:color="auto"/>
              <w:left w:val="single" w:sz="4"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color w:val="000000"/>
                <w:lang w:eastAsia="en-US"/>
              </w:rPr>
            </w:pPr>
          </w:p>
        </w:tc>
        <w:tc>
          <w:tcPr>
            <w:tcW w:w="1321" w:type="dxa"/>
            <w:tcBorders>
              <w:top w:val="single" w:sz="2" w:space="0" w:color="auto"/>
              <w:left w:val="single" w:sz="4"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2,2</w:t>
            </w:r>
          </w:p>
        </w:tc>
        <w:tc>
          <w:tcPr>
            <w:tcW w:w="1317" w:type="dxa"/>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right"/>
              <w:rPr>
                <w:rFonts w:eastAsiaTheme="minorHAnsi"/>
                <w:color w:val="000000"/>
                <w:lang w:eastAsia="en-US"/>
              </w:rPr>
            </w:pPr>
          </w:p>
        </w:tc>
      </w:tr>
      <w:tr w:rsidR="004C4774" w:rsidTr="004C4774">
        <w:trPr>
          <w:trHeight w:val="226"/>
        </w:trPr>
        <w:tc>
          <w:tcPr>
            <w:tcW w:w="1134" w:type="dxa"/>
            <w:tcBorders>
              <w:top w:val="single" w:sz="2" w:space="0" w:color="auto"/>
              <w:left w:val="single" w:sz="2" w:space="0" w:color="auto"/>
              <w:bottom w:val="single" w:sz="2" w:space="0" w:color="auto"/>
              <w:right w:val="nil"/>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20000000</w:t>
            </w:r>
          </w:p>
        </w:tc>
        <w:tc>
          <w:tcPr>
            <w:tcW w:w="310"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00</w:t>
            </w:r>
          </w:p>
        </w:tc>
        <w:tc>
          <w:tcPr>
            <w:tcW w:w="683"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0000</w:t>
            </w:r>
          </w:p>
        </w:tc>
        <w:tc>
          <w:tcPr>
            <w:tcW w:w="456" w:type="dxa"/>
            <w:tcBorders>
              <w:top w:val="single" w:sz="2" w:space="0" w:color="auto"/>
              <w:left w:val="nil"/>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000</w:t>
            </w:r>
          </w:p>
        </w:tc>
        <w:tc>
          <w:tcPr>
            <w:tcW w:w="4501" w:type="dxa"/>
            <w:tcBorders>
              <w:top w:val="single" w:sz="2" w:space="0" w:color="auto"/>
              <w:left w:val="single" w:sz="2" w:space="0" w:color="auto"/>
              <w:bottom w:val="single" w:sz="2" w:space="0" w:color="auto"/>
              <w:right w:val="single" w:sz="4"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БЕЗВОЗМЕЗДНЫЕ ПОСТУПЛЕНИЯ</w:t>
            </w:r>
          </w:p>
        </w:tc>
        <w:tc>
          <w:tcPr>
            <w:tcW w:w="1321" w:type="dxa"/>
            <w:tcBorders>
              <w:top w:val="single" w:sz="2" w:space="0" w:color="auto"/>
              <w:left w:val="single" w:sz="4" w:space="0" w:color="auto"/>
              <w:bottom w:val="single" w:sz="2" w:space="0" w:color="auto"/>
              <w:right w:val="single" w:sz="4"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26 722,4</w:t>
            </w:r>
          </w:p>
        </w:tc>
        <w:tc>
          <w:tcPr>
            <w:tcW w:w="1321" w:type="dxa"/>
            <w:tcBorders>
              <w:top w:val="single" w:sz="2" w:space="0" w:color="auto"/>
              <w:left w:val="single" w:sz="4"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5 585,4</w:t>
            </w:r>
          </w:p>
        </w:tc>
        <w:tc>
          <w:tcPr>
            <w:tcW w:w="131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20,9</w:t>
            </w:r>
          </w:p>
        </w:tc>
      </w:tr>
      <w:tr w:rsidR="004C4774" w:rsidTr="004C4774">
        <w:trPr>
          <w:trHeight w:val="382"/>
        </w:trPr>
        <w:tc>
          <w:tcPr>
            <w:tcW w:w="1134" w:type="dxa"/>
            <w:tcBorders>
              <w:top w:val="single" w:sz="2" w:space="0" w:color="auto"/>
              <w:left w:val="single" w:sz="2" w:space="0" w:color="auto"/>
              <w:bottom w:val="single" w:sz="2" w:space="0" w:color="auto"/>
              <w:right w:val="nil"/>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20200000</w:t>
            </w:r>
          </w:p>
        </w:tc>
        <w:tc>
          <w:tcPr>
            <w:tcW w:w="310"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00</w:t>
            </w:r>
          </w:p>
        </w:tc>
        <w:tc>
          <w:tcPr>
            <w:tcW w:w="683"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0000</w:t>
            </w:r>
          </w:p>
        </w:tc>
        <w:tc>
          <w:tcPr>
            <w:tcW w:w="456" w:type="dxa"/>
            <w:tcBorders>
              <w:top w:val="single" w:sz="2" w:space="0" w:color="auto"/>
              <w:left w:val="nil"/>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000</w:t>
            </w:r>
          </w:p>
        </w:tc>
        <w:tc>
          <w:tcPr>
            <w:tcW w:w="450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Безвозмездные поступления от других бюджетов бюджетной системы Российской Федерации</w:t>
            </w:r>
          </w:p>
        </w:tc>
        <w:tc>
          <w:tcPr>
            <w:tcW w:w="132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26 722,4</w:t>
            </w:r>
          </w:p>
        </w:tc>
        <w:tc>
          <w:tcPr>
            <w:tcW w:w="132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5 585,4</w:t>
            </w:r>
          </w:p>
        </w:tc>
        <w:tc>
          <w:tcPr>
            <w:tcW w:w="131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20,9</w:t>
            </w:r>
          </w:p>
        </w:tc>
      </w:tr>
      <w:tr w:rsidR="004C4774" w:rsidTr="004C4774">
        <w:trPr>
          <w:trHeight w:val="394"/>
        </w:trPr>
        <w:tc>
          <w:tcPr>
            <w:tcW w:w="1134" w:type="dxa"/>
            <w:tcBorders>
              <w:top w:val="single" w:sz="2" w:space="0" w:color="auto"/>
              <w:left w:val="single" w:sz="2" w:space="0" w:color="auto"/>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20201001</w:t>
            </w:r>
          </w:p>
        </w:tc>
        <w:tc>
          <w:tcPr>
            <w:tcW w:w="310"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10</w:t>
            </w:r>
          </w:p>
        </w:tc>
        <w:tc>
          <w:tcPr>
            <w:tcW w:w="683"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0000</w:t>
            </w:r>
          </w:p>
        </w:tc>
        <w:tc>
          <w:tcPr>
            <w:tcW w:w="456" w:type="dxa"/>
            <w:tcBorders>
              <w:top w:val="single" w:sz="2" w:space="0" w:color="auto"/>
              <w:left w:val="nil"/>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151</w:t>
            </w:r>
          </w:p>
        </w:tc>
        <w:tc>
          <w:tcPr>
            <w:tcW w:w="450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 xml:space="preserve"> Дотации бюджетам сельских поселений на выравнивание бюджетной обеспеченности</w:t>
            </w:r>
          </w:p>
        </w:tc>
        <w:tc>
          <w:tcPr>
            <w:tcW w:w="132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24 280,9</w:t>
            </w:r>
          </w:p>
        </w:tc>
        <w:tc>
          <w:tcPr>
            <w:tcW w:w="132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4 783,0</w:t>
            </w:r>
          </w:p>
        </w:tc>
        <w:tc>
          <w:tcPr>
            <w:tcW w:w="131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19,7</w:t>
            </w:r>
          </w:p>
        </w:tc>
      </w:tr>
      <w:tr w:rsidR="004C4774" w:rsidTr="004C4774">
        <w:trPr>
          <w:trHeight w:val="238"/>
        </w:trPr>
        <w:tc>
          <w:tcPr>
            <w:tcW w:w="1134" w:type="dxa"/>
            <w:tcBorders>
              <w:top w:val="single" w:sz="2" w:space="0" w:color="auto"/>
              <w:left w:val="single" w:sz="2" w:space="0" w:color="auto"/>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20202999</w:t>
            </w:r>
          </w:p>
        </w:tc>
        <w:tc>
          <w:tcPr>
            <w:tcW w:w="310"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10</w:t>
            </w:r>
          </w:p>
        </w:tc>
        <w:tc>
          <w:tcPr>
            <w:tcW w:w="683"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0000</w:t>
            </w:r>
          </w:p>
        </w:tc>
        <w:tc>
          <w:tcPr>
            <w:tcW w:w="456" w:type="dxa"/>
            <w:tcBorders>
              <w:top w:val="single" w:sz="2" w:space="0" w:color="auto"/>
              <w:left w:val="nil"/>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151</w:t>
            </w:r>
          </w:p>
        </w:tc>
        <w:tc>
          <w:tcPr>
            <w:tcW w:w="450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Прочие субсидии бюджетам сельских поселений</w:t>
            </w:r>
          </w:p>
        </w:tc>
        <w:tc>
          <w:tcPr>
            <w:tcW w:w="1321" w:type="dxa"/>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right"/>
              <w:rPr>
                <w:rFonts w:eastAsiaTheme="minorHAnsi"/>
                <w:color w:val="000000"/>
                <w:lang w:eastAsia="en-US"/>
              </w:rPr>
            </w:pPr>
          </w:p>
        </w:tc>
        <w:tc>
          <w:tcPr>
            <w:tcW w:w="1321" w:type="dxa"/>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right"/>
              <w:rPr>
                <w:rFonts w:eastAsiaTheme="minorHAnsi"/>
                <w:color w:val="000000"/>
                <w:lang w:eastAsia="en-US"/>
              </w:rPr>
            </w:pPr>
          </w:p>
        </w:tc>
        <w:tc>
          <w:tcPr>
            <w:tcW w:w="1317" w:type="dxa"/>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right"/>
              <w:rPr>
                <w:rFonts w:eastAsiaTheme="minorHAnsi"/>
                <w:color w:val="000000"/>
                <w:lang w:eastAsia="en-US"/>
              </w:rPr>
            </w:pPr>
          </w:p>
        </w:tc>
      </w:tr>
      <w:tr w:rsidR="004C4774" w:rsidTr="004C4774">
        <w:trPr>
          <w:trHeight w:val="586"/>
        </w:trPr>
        <w:tc>
          <w:tcPr>
            <w:tcW w:w="1134" w:type="dxa"/>
            <w:tcBorders>
              <w:top w:val="single" w:sz="2" w:space="0" w:color="auto"/>
              <w:left w:val="single" w:sz="2" w:space="0" w:color="auto"/>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20203015</w:t>
            </w:r>
          </w:p>
        </w:tc>
        <w:tc>
          <w:tcPr>
            <w:tcW w:w="310"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10</w:t>
            </w:r>
          </w:p>
        </w:tc>
        <w:tc>
          <w:tcPr>
            <w:tcW w:w="683"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0000</w:t>
            </w:r>
          </w:p>
        </w:tc>
        <w:tc>
          <w:tcPr>
            <w:tcW w:w="456" w:type="dxa"/>
            <w:tcBorders>
              <w:top w:val="single" w:sz="2" w:space="0" w:color="auto"/>
              <w:left w:val="nil"/>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151</w:t>
            </w:r>
          </w:p>
        </w:tc>
        <w:tc>
          <w:tcPr>
            <w:tcW w:w="4501" w:type="dxa"/>
            <w:tcBorders>
              <w:top w:val="single" w:sz="2" w:space="0" w:color="auto"/>
              <w:left w:val="single" w:sz="2" w:space="0" w:color="auto"/>
              <w:bottom w:val="single" w:sz="2" w:space="0" w:color="auto"/>
              <w:right w:val="single" w:sz="4"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321" w:type="dxa"/>
            <w:tcBorders>
              <w:top w:val="single" w:sz="2" w:space="0" w:color="auto"/>
              <w:left w:val="single" w:sz="4"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185,7</w:t>
            </w:r>
          </w:p>
        </w:tc>
        <w:tc>
          <w:tcPr>
            <w:tcW w:w="132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35,5</w:t>
            </w:r>
          </w:p>
        </w:tc>
        <w:tc>
          <w:tcPr>
            <w:tcW w:w="131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19,1</w:t>
            </w:r>
          </w:p>
        </w:tc>
      </w:tr>
      <w:tr w:rsidR="004C4774" w:rsidTr="004C4774">
        <w:trPr>
          <w:trHeight w:val="778"/>
        </w:trPr>
        <w:tc>
          <w:tcPr>
            <w:tcW w:w="1134" w:type="dxa"/>
            <w:tcBorders>
              <w:top w:val="single" w:sz="2" w:space="0" w:color="auto"/>
              <w:left w:val="single" w:sz="2" w:space="0" w:color="auto"/>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20204012</w:t>
            </w:r>
          </w:p>
        </w:tc>
        <w:tc>
          <w:tcPr>
            <w:tcW w:w="310"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10</w:t>
            </w:r>
          </w:p>
        </w:tc>
        <w:tc>
          <w:tcPr>
            <w:tcW w:w="683" w:type="dxa"/>
            <w:tcBorders>
              <w:top w:val="single" w:sz="2" w:space="0" w:color="auto"/>
              <w:left w:val="nil"/>
              <w:bottom w:val="single" w:sz="2" w:space="0" w:color="auto"/>
              <w:right w:val="nil"/>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0000</w:t>
            </w:r>
          </w:p>
        </w:tc>
        <w:tc>
          <w:tcPr>
            <w:tcW w:w="456" w:type="dxa"/>
            <w:tcBorders>
              <w:top w:val="single" w:sz="2" w:space="0" w:color="auto"/>
              <w:left w:val="nil"/>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151</w:t>
            </w:r>
          </w:p>
        </w:tc>
        <w:tc>
          <w:tcPr>
            <w:tcW w:w="4501" w:type="dxa"/>
            <w:tcBorders>
              <w:top w:val="single" w:sz="2" w:space="0" w:color="auto"/>
              <w:left w:val="single" w:sz="2" w:space="0" w:color="auto"/>
              <w:bottom w:val="single" w:sz="2" w:space="0" w:color="auto"/>
              <w:right w:val="single" w:sz="4"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 xml:space="preserve">Межбюджетные трансферты, передаваемые бюджетам поселений для компенсации дополнительных расходов, возникших в результате решений, </w:t>
            </w:r>
            <w:r>
              <w:rPr>
                <w:rFonts w:eastAsiaTheme="minorHAnsi"/>
                <w:color w:val="000000"/>
                <w:lang w:eastAsia="en-US"/>
              </w:rPr>
              <w:lastRenderedPageBreak/>
              <w:t>принятых органами власти другого уровня</w:t>
            </w:r>
          </w:p>
        </w:tc>
        <w:tc>
          <w:tcPr>
            <w:tcW w:w="1321" w:type="dxa"/>
            <w:tcBorders>
              <w:top w:val="single" w:sz="2" w:space="0" w:color="auto"/>
              <w:left w:val="single" w:sz="4"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color w:val="000000"/>
                <w:lang w:eastAsia="en-US"/>
              </w:rPr>
            </w:pPr>
          </w:p>
        </w:tc>
        <w:tc>
          <w:tcPr>
            <w:tcW w:w="132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766,9</w:t>
            </w:r>
          </w:p>
        </w:tc>
        <w:tc>
          <w:tcPr>
            <w:tcW w:w="131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34</w:t>
            </w:r>
          </w:p>
        </w:tc>
      </w:tr>
      <w:tr w:rsidR="004C4774" w:rsidTr="004C4774">
        <w:trPr>
          <w:trHeight w:val="252"/>
        </w:trPr>
        <w:tc>
          <w:tcPr>
            <w:tcW w:w="1134" w:type="dxa"/>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center"/>
              <w:rPr>
                <w:rFonts w:eastAsiaTheme="minorHAnsi"/>
                <w:b/>
                <w:bCs/>
                <w:color w:val="000000"/>
                <w:lang w:eastAsia="en-US"/>
              </w:rPr>
            </w:pPr>
          </w:p>
        </w:tc>
        <w:tc>
          <w:tcPr>
            <w:tcW w:w="310" w:type="dxa"/>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center"/>
              <w:rPr>
                <w:rFonts w:eastAsiaTheme="minorHAnsi"/>
                <w:b/>
                <w:bCs/>
                <w:color w:val="000000"/>
                <w:lang w:eastAsia="en-US"/>
              </w:rPr>
            </w:pPr>
          </w:p>
        </w:tc>
        <w:tc>
          <w:tcPr>
            <w:tcW w:w="683" w:type="dxa"/>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center"/>
              <w:rPr>
                <w:rFonts w:eastAsiaTheme="minorHAnsi"/>
                <w:b/>
                <w:bCs/>
                <w:color w:val="000000"/>
                <w:lang w:eastAsia="en-US"/>
              </w:rPr>
            </w:pPr>
          </w:p>
        </w:tc>
        <w:tc>
          <w:tcPr>
            <w:tcW w:w="456" w:type="dxa"/>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center"/>
              <w:rPr>
                <w:rFonts w:eastAsiaTheme="minorHAnsi"/>
                <w:b/>
                <w:bCs/>
                <w:color w:val="000000"/>
                <w:lang w:eastAsia="en-US"/>
              </w:rPr>
            </w:pPr>
          </w:p>
        </w:tc>
        <w:tc>
          <w:tcPr>
            <w:tcW w:w="450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ИТОГО ДОХОДОВ</w:t>
            </w:r>
          </w:p>
        </w:tc>
        <w:tc>
          <w:tcPr>
            <w:tcW w:w="132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28 656,4</w:t>
            </w:r>
          </w:p>
        </w:tc>
        <w:tc>
          <w:tcPr>
            <w:tcW w:w="132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5 868,1</w:t>
            </w:r>
          </w:p>
        </w:tc>
        <w:tc>
          <w:tcPr>
            <w:tcW w:w="131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20,5</w:t>
            </w:r>
          </w:p>
        </w:tc>
      </w:tr>
      <w:tr w:rsidR="004C4774" w:rsidTr="004C4774">
        <w:trPr>
          <w:trHeight w:val="252"/>
        </w:trPr>
        <w:tc>
          <w:tcPr>
            <w:tcW w:w="1134" w:type="dxa"/>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center"/>
              <w:rPr>
                <w:rFonts w:eastAsiaTheme="minorHAnsi"/>
                <w:b/>
                <w:bCs/>
                <w:color w:val="000000"/>
                <w:lang w:eastAsia="en-US"/>
              </w:rPr>
            </w:pPr>
          </w:p>
        </w:tc>
        <w:tc>
          <w:tcPr>
            <w:tcW w:w="310" w:type="dxa"/>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center"/>
              <w:rPr>
                <w:rFonts w:eastAsiaTheme="minorHAnsi"/>
                <w:b/>
                <w:bCs/>
                <w:color w:val="000000"/>
                <w:lang w:eastAsia="en-US"/>
              </w:rPr>
            </w:pPr>
          </w:p>
        </w:tc>
        <w:tc>
          <w:tcPr>
            <w:tcW w:w="683" w:type="dxa"/>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center"/>
              <w:rPr>
                <w:rFonts w:eastAsiaTheme="minorHAnsi"/>
                <w:b/>
                <w:bCs/>
                <w:color w:val="000000"/>
                <w:lang w:eastAsia="en-US"/>
              </w:rPr>
            </w:pPr>
          </w:p>
        </w:tc>
        <w:tc>
          <w:tcPr>
            <w:tcW w:w="456" w:type="dxa"/>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center"/>
              <w:rPr>
                <w:rFonts w:eastAsiaTheme="minorHAnsi"/>
                <w:b/>
                <w:bCs/>
                <w:color w:val="000000"/>
                <w:lang w:eastAsia="en-US"/>
              </w:rPr>
            </w:pPr>
          </w:p>
        </w:tc>
        <w:tc>
          <w:tcPr>
            <w:tcW w:w="450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ДЕФИЦИТ</w:t>
            </w:r>
          </w:p>
        </w:tc>
        <w:tc>
          <w:tcPr>
            <w:tcW w:w="132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94,0</w:t>
            </w:r>
          </w:p>
        </w:tc>
        <w:tc>
          <w:tcPr>
            <w:tcW w:w="132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11,7</w:t>
            </w:r>
          </w:p>
        </w:tc>
        <w:tc>
          <w:tcPr>
            <w:tcW w:w="131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12,4</w:t>
            </w:r>
          </w:p>
        </w:tc>
      </w:tr>
      <w:tr w:rsidR="004C4774" w:rsidTr="004C4774">
        <w:trPr>
          <w:trHeight w:val="252"/>
        </w:trPr>
        <w:tc>
          <w:tcPr>
            <w:tcW w:w="1134" w:type="dxa"/>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center"/>
              <w:rPr>
                <w:rFonts w:eastAsiaTheme="minorHAnsi"/>
                <w:b/>
                <w:bCs/>
                <w:color w:val="000000"/>
                <w:lang w:eastAsia="en-US"/>
              </w:rPr>
            </w:pPr>
          </w:p>
        </w:tc>
        <w:tc>
          <w:tcPr>
            <w:tcW w:w="310" w:type="dxa"/>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center"/>
              <w:rPr>
                <w:rFonts w:eastAsiaTheme="minorHAnsi"/>
                <w:b/>
                <w:bCs/>
                <w:color w:val="000000"/>
                <w:lang w:eastAsia="en-US"/>
              </w:rPr>
            </w:pPr>
          </w:p>
        </w:tc>
        <w:tc>
          <w:tcPr>
            <w:tcW w:w="683" w:type="dxa"/>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center"/>
              <w:rPr>
                <w:rFonts w:eastAsiaTheme="minorHAnsi"/>
                <w:b/>
                <w:bCs/>
                <w:color w:val="000000"/>
                <w:lang w:eastAsia="en-US"/>
              </w:rPr>
            </w:pPr>
          </w:p>
        </w:tc>
        <w:tc>
          <w:tcPr>
            <w:tcW w:w="456" w:type="dxa"/>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center"/>
              <w:rPr>
                <w:rFonts w:eastAsiaTheme="minorHAnsi"/>
                <w:b/>
                <w:bCs/>
                <w:color w:val="000000"/>
                <w:lang w:eastAsia="en-US"/>
              </w:rPr>
            </w:pPr>
          </w:p>
        </w:tc>
        <w:tc>
          <w:tcPr>
            <w:tcW w:w="450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БАЛАНС</w:t>
            </w:r>
          </w:p>
        </w:tc>
        <w:tc>
          <w:tcPr>
            <w:tcW w:w="132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28 750,4</w:t>
            </w:r>
          </w:p>
        </w:tc>
        <w:tc>
          <w:tcPr>
            <w:tcW w:w="132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5 879,8</w:t>
            </w:r>
          </w:p>
        </w:tc>
        <w:tc>
          <w:tcPr>
            <w:tcW w:w="131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20,5</w:t>
            </w:r>
          </w:p>
        </w:tc>
      </w:tr>
    </w:tbl>
    <w:p w:rsidR="004C4774" w:rsidRDefault="004C4774" w:rsidP="004C4774">
      <w:pPr>
        <w:tabs>
          <w:tab w:val="left" w:pos="1660"/>
        </w:tabs>
      </w:pPr>
    </w:p>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Pr>
        <w:jc w:val="right"/>
      </w:pPr>
      <w:r>
        <w:lastRenderedPageBreak/>
        <w:t>П</w:t>
      </w:r>
      <w:r>
        <w:t>риложение № 2</w:t>
      </w:r>
    </w:p>
    <w:p w:rsidR="004C4774" w:rsidRDefault="004C4774" w:rsidP="004C4774">
      <w:pPr>
        <w:jc w:val="right"/>
      </w:pPr>
      <w:r>
        <w:t xml:space="preserve">к постановлению Администрации </w:t>
      </w:r>
    </w:p>
    <w:p w:rsidR="004C4774" w:rsidRDefault="004C4774" w:rsidP="004C4774">
      <w:pPr>
        <w:jc w:val="right"/>
      </w:pPr>
      <w:r>
        <w:t>муниципального образования «Юкаменское»</w:t>
      </w:r>
    </w:p>
    <w:p w:rsidR="004C4774" w:rsidRDefault="004C4774" w:rsidP="004C4774">
      <w:pPr>
        <w:jc w:val="right"/>
      </w:pPr>
      <w:r>
        <w:t>от 29.04.2016 № 18</w:t>
      </w:r>
    </w:p>
    <w:p w:rsidR="004C4774" w:rsidRDefault="004C4774" w:rsidP="004C4774"/>
    <w:tbl>
      <w:tblPr>
        <w:tblW w:w="10200" w:type="dxa"/>
        <w:tblInd w:w="-679" w:type="dxa"/>
        <w:tblLayout w:type="fixed"/>
        <w:tblCellMar>
          <w:left w:w="30" w:type="dxa"/>
          <w:right w:w="30" w:type="dxa"/>
        </w:tblCellMar>
        <w:tblLook w:val="04A0" w:firstRow="1" w:lastRow="0" w:firstColumn="1" w:lastColumn="0" w:noHBand="0" w:noVBand="1"/>
      </w:tblPr>
      <w:tblGrid>
        <w:gridCol w:w="851"/>
        <w:gridCol w:w="402"/>
        <w:gridCol w:w="5122"/>
        <w:gridCol w:w="1275"/>
        <w:gridCol w:w="1133"/>
        <w:gridCol w:w="1417"/>
      </w:tblGrid>
      <w:tr w:rsidR="004C4774" w:rsidTr="004C4774">
        <w:trPr>
          <w:trHeight w:val="240"/>
        </w:trPr>
        <w:tc>
          <w:tcPr>
            <w:tcW w:w="851" w:type="dxa"/>
          </w:tcPr>
          <w:p w:rsidR="004C4774" w:rsidRDefault="004C4774">
            <w:pPr>
              <w:autoSpaceDE w:val="0"/>
              <w:autoSpaceDN w:val="0"/>
              <w:adjustRightInd w:val="0"/>
              <w:spacing w:line="276" w:lineRule="auto"/>
              <w:jc w:val="right"/>
              <w:rPr>
                <w:rFonts w:eastAsiaTheme="minorHAnsi"/>
                <w:color w:val="000000"/>
                <w:lang w:eastAsia="en-US"/>
              </w:rPr>
            </w:pPr>
          </w:p>
        </w:tc>
        <w:tc>
          <w:tcPr>
            <w:tcW w:w="9356" w:type="dxa"/>
            <w:gridSpan w:val="5"/>
            <w:hideMark/>
          </w:tcPr>
          <w:p w:rsidR="004C4774" w:rsidRDefault="004C4774">
            <w:pPr>
              <w:autoSpaceDE w:val="0"/>
              <w:autoSpaceDN w:val="0"/>
              <w:adjustRightInd w:val="0"/>
              <w:spacing w:line="276" w:lineRule="auto"/>
              <w:ind w:hanging="739"/>
              <w:jc w:val="center"/>
              <w:rPr>
                <w:rFonts w:eastAsiaTheme="minorHAnsi"/>
                <w:b/>
                <w:bCs/>
                <w:color w:val="000000"/>
                <w:lang w:eastAsia="en-US"/>
              </w:rPr>
            </w:pPr>
            <w:r>
              <w:rPr>
                <w:rFonts w:eastAsiaTheme="minorHAnsi"/>
                <w:b/>
                <w:bCs/>
                <w:color w:val="000000"/>
                <w:lang w:eastAsia="en-US"/>
              </w:rPr>
              <w:t>ОТЧЁТ</w:t>
            </w:r>
          </w:p>
          <w:p w:rsidR="004C4774" w:rsidRDefault="004C4774">
            <w:pPr>
              <w:autoSpaceDE w:val="0"/>
              <w:autoSpaceDN w:val="0"/>
              <w:adjustRightInd w:val="0"/>
              <w:spacing w:line="276" w:lineRule="auto"/>
              <w:ind w:firstLine="841"/>
              <w:jc w:val="center"/>
              <w:rPr>
                <w:rFonts w:eastAsiaTheme="minorHAnsi"/>
                <w:b/>
                <w:bCs/>
                <w:color w:val="000000"/>
                <w:lang w:eastAsia="en-US"/>
              </w:rPr>
            </w:pPr>
            <w:r>
              <w:rPr>
                <w:rFonts w:eastAsiaTheme="minorHAnsi"/>
                <w:b/>
                <w:bCs/>
                <w:color w:val="000000"/>
                <w:lang w:eastAsia="en-US"/>
              </w:rPr>
              <w:t>об исполнении бюджета по функциональной классификации расходов муниципального образования «Юкаменское» за 1 квартал 2016 года</w:t>
            </w:r>
          </w:p>
        </w:tc>
      </w:tr>
      <w:tr w:rsidR="004C4774" w:rsidTr="004C4774">
        <w:trPr>
          <w:trHeight w:val="194"/>
        </w:trPr>
        <w:tc>
          <w:tcPr>
            <w:tcW w:w="851" w:type="dxa"/>
          </w:tcPr>
          <w:p w:rsidR="004C4774" w:rsidRDefault="004C4774">
            <w:pPr>
              <w:autoSpaceDE w:val="0"/>
              <w:autoSpaceDN w:val="0"/>
              <w:adjustRightInd w:val="0"/>
              <w:spacing w:line="276" w:lineRule="auto"/>
              <w:jc w:val="right"/>
              <w:rPr>
                <w:rFonts w:eastAsiaTheme="minorHAnsi"/>
                <w:color w:val="000000"/>
                <w:lang w:eastAsia="en-US"/>
              </w:rPr>
            </w:pPr>
          </w:p>
        </w:tc>
        <w:tc>
          <w:tcPr>
            <w:tcW w:w="402" w:type="dxa"/>
          </w:tcPr>
          <w:p w:rsidR="004C4774" w:rsidRDefault="004C4774">
            <w:pPr>
              <w:autoSpaceDE w:val="0"/>
              <w:autoSpaceDN w:val="0"/>
              <w:adjustRightInd w:val="0"/>
              <w:spacing w:line="276" w:lineRule="auto"/>
              <w:jc w:val="right"/>
              <w:rPr>
                <w:rFonts w:eastAsiaTheme="minorHAnsi"/>
                <w:color w:val="000000"/>
                <w:lang w:eastAsia="en-US"/>
              </w:rPr>
            </w:pPr>
          </w:p>
        </w:tc>
        <w:tc>
          <w:tcPr>
            <w:tcW w:w="5126" w:type="dxa"/>
          </w:tcPr>
          <w:p w:rsidR="004C4774" w:rsidRDefault="004C4774">
            <w:pPr>
              <w:autoSpaceDE w:val="0"/>
              <w:autoSpaceDN w:val="0"/>
              <w:adjustRightInd w:val="0"/>
              <w:spacing w:line="276" w:lineRule="auto"/>
              <w:jc w:val="right"/>
              <w:rPr>
                <w:rFonts w:eastAsiaTheme="minorHAnsi"/>
                <w:color w:val="000000"/>
                <w:lang w:eastAsia="en-US"/>
              </w:rPr>
            </w:pPr>
          </w:p>
        </w:tc>
        <w:tc>
          <w:tcPr>
            <w:tcW w:w="1276" w:type="dxa"/>
          </w:tcPr>
          <w:p w:rsidR="004C4774" w:rsidRDefault="004C4774">
            <w:pPr>
              <w:autoSpaceDE w:val="0"/>
              <w:autoSpaceDN w:val="0"/>
              <w:adjustRightInd w:val="0"/>
              <w:spacing w:line="276" w:lineRule="auto"/>
              <w:jc w:val="right"/>
              <w:rPr>
                <w:rFonts w:eastAsiaTheme="minorHAnsi"/>
                <w:color w:val="000000"/>
                <w:lang w:eastAsia="en-US"/>
              </w:rPr>
            </w:pPr>
          </w:p>
        </w:tc>
        <w:tc>
          <w:tcPr>
            <w:tcW w:w="1134" w:type="dxa"/>
          </w:tcPr>
          <w:p w:rsidR="004C4774" w:rsidRDefault="004C4774">
            <w:pPr>
              <w:autoSpaceDE w:val="0"/>
              <w:autoSpaceDN w:val="0"/>
              <w:adjustRightInd w:val="0"/>
              <w:spacing w:line="276" w:lineRule="auto"/>
              <w:jc w:val="right"/>
              <w:rPr>
                <w:rFonts w:eastAsiaTheme="minorHAnsi"/>
                <w:color w:val="000000"/>
                <w:lang w:eastAsia="en-US"/>
              </w:rPr>
            </w:pPr>
          </w:p>
        </w:tc>
        <w:tc>
          <w:tcPr>
            <w:tcW w:w="1418" w:type="dxa"/>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тыс. руб.</w:t>
            </w:r>
          </w:p>
        </w:tc>
      </w:tr>
      <w:tr w:rsidR="004C4774" w:rsidTr="004C4774">
        <w:trPr>
          <w:cantSplit/>
          <w:trHeight w:val="1262"/>
        </w:trPr>
        <w:tc>
          <w:tcPr>
            <w:tcW w:w="851" w:type="dxa"/>
            <w:tcBorders>
              <w:top w:val="single" w:sz="6" w:space="0" w:color="auto"/>
              <w:left w:val="single" w:sz="6" w:space="0" w:color="auto"/>
              <w:bottom w:val="single" w:sz="6" w:space="0" w:color="auto"/>
              <w:right w:val="single" w:sz="6" w:space="0" w:color="auto"/>
            </w:tcBorders>
            <w:textDirection w:val="btLr"/>
            <w:hideMark/>
          </w:tcPr>
          <w:p w:rsidR="004C4774" w:rsidRDefault="004C4774">
            <w:pPr>
              <w:autoSpaceDE w:val="0"/>
              <w:autoSpaceDN w:val="0"/>
              <w:adjustRightInd w:val="0"/>
              <w:spacing w:line="276" w:lineRule="auto"/>
              <w:ind w:left="113" w:right="113"/>
              <w:jc w:val="center"/>
              <w:rPr>
                <w:rFonts w:eastAsiaTheme="minorHAnsi"/>
                <w:color w:val="000000"/>
                <w:lang w:eastAsia="en-US"/>
              </w:rPr>
            </w:pPr>
            <w:r>
              <w:rPr>
                <w:rFonts w:eastAsiaTheme="minorHAnsi"/>
                <w:color w:val="000000"/>
                <w:lang w:eastAsia="en-US"/>
              </w:rPr>
              <w:t>Раздел</w:t>
            </w:r>
          </w:p>
        </w:tc>
        <w:tc>
          <w:tcPr>
            <w:tcW w:w="402" w:type="dxa"/>
            <w:tcBorders>
              <w:top w:val="single" w:sz="6" w:space="0" w:color="auto"/>
              <w:left w:val="single" w:sz="6" w:space="0" w:color="auto"/>
              <w:bottom w:val="single" w:sz="6" w:space="0" w:color="auto"/>
              <w:right w:val="single" w:sz="6" w:space="0" w:color="auto"/>
            </w:tcBorders>
            <w:textDirection w:val="btLr"/>
            <w:hideMark/>
          </w:tcPr>
          <w:p w:rsidR="004C4774" w:rsidRDefault="004C4774">
            <w:pPr>
              <w:autoSpaceDE w:val="0"/>
              <w:autoSpaceDN w:val="0"/>
              <w:adjustRightInd w:val="0"/>
              <w:spacing w:line="276" w:lineRule="auto"/>
              <w:ind w:left="113" w:right="113"/>
              <w:jc w:val="center"/>
              <w:rPr>
                <w:rFonts w:eastAsiaTheme="minorHAnsi"/>
                <w:color w:val="000000"/>
                <w:lang w:eastAsia="en-US"/>
              </w:rPr>
            </w:pPr>
            <w:r>
              <w:rPr>
                <w:rFonts w:eastAsiaTheme="minorHAnsi"/>
                <w:color w:val="000000"/>
                <w:lang w:eastAsia="en-US"/>
              </w:rPr>
              <w:t>Подраздел</w:t>
            </w:r>
          </w:p>
        </w:tc>
        <w:tc>
          <w:tcPr>
            <w:tcW w:w="5126" w:type="dxa"/>
            <w:tcBorders>
              <w:top w:val="single" w:sz="6" w:space="0" w:color="auto"/>
              <w:left w:val="single" w:sz="6" w:space="0" w:color="auto"/>
              <w:bottom w:val="single" w:sz="6" w:space="0" w:color="auto"/>
              <w:right w:val="single" w:sz="4" w:space="0" w:color="auto"/>
            </w:tcBorders>
            <w:hideMark/>
          </w:tcPr>
          <w:p w:rsidR="004C4774" w:rsidRDefault="004C4774">
            <w:pPr>
              <w:autoSpaceDE w:val="0"/>
              <w:autoSpaceDN w:val="0"/>
              <w:adjustRightInd w:val="0"/>
              <w:spacing w:line="276" w:lineRule="auto"/>
              <w:jc w:val="center"/>
              <w:rPr>
                <w:rFonts w:eastAsiaTheme="minorHAnsi"/>
                <w:color w:val="000000"/>
                <w:lang w:eastAsia="en-US"/>
              </w:rPr>
            </w:pPr>
            <w:r>
              <w:rPr>
                <w:rFonts w:eastAsiaTheme="minorHAnsi"/>
                <w:color w:val="000000"/>
                <w:lang w:eastAsia="en-US"/>
              </w:rPr>
              <w:t>Наименование</w:t>
            </w:r>
          </w:p>
        </w:tc>
        <w:tc>
          <w:tcPr>
            <w:tcW w:w="1276" w:type="dxa"/>
            <w:tcBorders>
              <w:top w:val="single" w:sz="6" w:space="0" w:color="auto"/>
              <w:left w:val="single" w:sz="4" w:space="0" w:color="auto"/>
              <w:bottom w:val="single" w:sz="6" w:space="0" w:color="auto"/>
              <w:right w:val="single" w:sz="6" w:space="0" w:color="auto"/>
            </w:tcBorders>
            <w:hideMark/>
          </w:tcPr>
          <w:p w:rsidR="004C4774" w:rsidRDefault="004C4774">
            <w:pPr>
              <w:autoSpaceDE w:val="0"/>
              <w:autoSpaceDN w:val="0"/>
              <w:adjustRightInd w:val="0"/>
              <w:spacing w:line="276" w:lineRule="auto"/>
              <w:jc w:val="center"/>
              <w:rPr>
                <w:rFonts w:eastAsiaTheme="minorHAnsi"/>
                <w:color w:val="000000"/>
                <w:lang w:eastAsia="en-US"/>
              </w:rPr>
            </w:pPr>
            <w:proofErr w:type="gramStart"/>
            <w:r>
              <w:rPr>
                <w:rFonts w:eastAsiaTheme="minorHAnsi"/>
                <w:color w:val="000000"/>
                <w:lang w:eastAsia="en-US"/>
              </w:rPr>
              <w:t>Уточнён-</w:t>
            </w:r>
            <w:proofErr w:type="spellStart"/>
            <w:r>
              <w:rPr>
                <w:rFonts w:eastAsiaTheme="minorHAnsi"/>
                <w:color w:val="000000"/>
                <w:lang w:eastAsia="en-US"/>
              </w:rPr>
              <w:t>ный</w:t>
            </w:r>
            <w:proofErr w:type="spellEnd"/>
            <w:proofErr w:type="gramEnd"/>
            <w:r>
              <w:rPr>
                <w:rFonts w:eastAsiaTheme="minorHAnsi"/>
                <w:color w:val="000000"/>
                <w:lang w:eastAsia="en-US"/>
              </w:rPr>
              <w:t xml:space="preserve"> план на 2016 год</w:t>
            </w:r>
          </w:p>
        </w:tc>
        <w:tc>
          <w:tcPr>
            <w:tcW w:w="1134" w:type="dxa"/>
            <w:tcBorders>
              <w:top w:val="single" w:sz="6" w:space="0" w:color="auto"/>
              <w:left w:val="single" w:sz="6" w:space="0" w:color="auto"/>
              <w:bottom w:val="single" w:sz="6" w:space="0" w:color="auto"/>
              <w:right w:val="single" w:sz="6" w:space="0" w:color="auto"/>
            </w:tcBorders>
            <w:hideMark/>
          </w:tcPr>
          <w:p w:rsidR="004C4774" w:rsidRDefault="004C4774">
            <w:pPr>
              <w:autoSpaceDE w:val="0"/>
              <w:autoSpaceDN w:val="0"/>
              <w:adjustRightInd w:val="0"/>
              <w:spacing w:line="276" w:lineRule="auto"/>
              <w:jc w:val="center"/>
              <w:rPr>
                <w:rFonts w:eastAsiaTheme="minorHAnsi"/>
                <w:color w:val="000000"/>
                <w:lang w:eastAsia="en-US"/>
              </w:rPr>
            </w:pPr>
            <w:proofErr w:type="spellStart"/>
            <w:proofErr w:type="gramStart"/>
            <w:r>
              <w:rPr>
                <w:rFonts w:eastAsiaTheme="minorHAnsi"/>
                <w:color w:val="000000"/>
                <w:lang w:eastAsia="en-US"/>
              </w:rPr>
              <w:t>Исполне-ние</w:t>
            </w:r>
            <w:proofErr w:type="spellEnd"/>
            <w:proofErr w:type="gramEnd"/>
            <w:r>
              <w:rPr>
                <w:rFonts w:eastAsiaTheme="minorHAnsi"/>
                <w:color w:val="000000"/>
                <w:lang w:eastAsia="en-US"/>
              </w:rPr>
              <w:t xml:space="preserve"> на 01.04.2016</w:t>
            </w:r>
          </w:p>
        </w:tc>
        <w:tc>
          <w:tcPr>
            <w:tcW w:w="1418" w:type="dxa"/>
            <w:tcBorders>
              <w:top w:val="single" w:sz="6" w:space="0" w:color="auto"/>
              <w:left w:val="single" w:sz="6" w:space="0" w:color="auto"/>
              <w:bottom w:val="single" w:sz="6" w:space="0" w:color="auto"/>
              <w:right w:val="single" w:sz="6" w:space="0" w:color="auto"/>
            </w:tcBorders>
            <w:hideMark/>
          </w:tcPr>
          <w:p w:rsidR="004C4774" w:rsidRDefault="004C4774">
            <w:pPr>
              <w:autoSpaceDE w:val="0"/>
              <w:autoSpaceDN w:val="0"/>
              <w:adjustRightInd w:val="0"/>
              <w:spacing w:line="276" w:lineRule="auto"/>
              <w:jc w:val="center"/>
              <w:rPr>
                <w:rFonts w:eastAsiaTheme="minorHAnsi"/>
                <w:color w:val="000000"/>
                <w:lang w:eastAsia="en-US"/>
              </w:rPr>
            </w:pPr>
            <w:r>
              <w:rPr>
                <w:rFonts w:eastAsiaTheme="minorHAnsi"/>
                <w:color w:val="000000"/>
                <w:lang w:eastAsia="en-US"/>
              </w:rPr>
              <w:t xml:space="preserve">% </w:t>
            </w:r>
            <w:proofErr w:type="spellStart"/>
            <w:proofErr w:type="gramStart"/>
            <w:r>
              <w:rPr>
                <w:rFonts w:eastAsiaTheme="minorHAnsi"/>
                <w:color w:val="000000"/>
                <w:lang w:eastAsia="en-US"/>
              </w:rPr>
              <w:t>исполне-ния</w:t>
            </w:r>
            <w:proofErr w:type="spellEnd"/>
            <w:proofErr w:type="gramEnd"/>
            <w:r>
              <w:rPr>
                <w:rFonts w:eastAsiaTheme="minorHAnsi"/>
                <w:color w:val="000000"/>
                <w:lang w:eastAsia="en-US"/>
              </w:rPr>
              <w:t xml:space="preserve"> к уточнён-ному плану</w:t>
            </w:r>
          </w:p>
        </w:tc>
      </w:tr>
      <w:tr w:rsidR="004C4774" w:rsidTr="004C4774">
        <w:trPr>
          <w:trHeight w:val="216"/>
        </w:trPr>
        <w:tc>
          <w:tcPr>
            <w:tcW w:w="85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01</w:t>
            </w:r>
          </w:p>
        </w:tc>
        <w:tc>
          <w:tcPr>
            <w:tcW w:w="40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00</w:t>
            </w:r>
          </w:p>
        </w:tc>
        <w:tc>
          <w:tcPr>
            <w:tcW w:w="5126" w:type="dxa"/>
            <w:tcBorders>
              <w:top w:val="single" w:sz="2" w:space="0" w:color="auto"/>
              <w:left w:val="nil"/>
              <w:bottom w:val="single" w:sz="2" w:space="0" w:color="auto"/>
              <w:right w:val="single" w:sz="4"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Общегосударственные вопросы</w:t>
            </w:r>
          </w:p>
        </w:tc>
        <w:tc>
          <w:tcPr>
            <w:tcW w:w="1276" w:type="dxa"/>
            <w:tcBorders>
              <w:top w:val="single" w:sz="2" w:space="0" w:color="auto"/>
              <w:left w:val="single" w:sz="4"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1 915,0</w:t>
            </w:r>
          </w:p>
        </w:tc>
        <w:tc>
          <w:tcPr>
            <w:tcW w:w="1134"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367,9</w:t>
            </w:r>
          </w:p>
        </w:tc>
        <w:tc>
          <w:tcPr>
            <w:tcW w:w="1418"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19,2</w:t>
            </w:r>
          </w:p>
        </w:tc>
      </w:tr>
      <w:tr w:rsidR="004C4774" w:rsidTr="004C4774">
        <w:trPr>
          <w:trHeight w:val="374"/>
        </w:trPr>
        <w:tc>
          <w:tcPr>
            <w:tcW w:w="85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color w:val="000000"/>
                <w:lang w:eastAsia="en-US"/>
              </w:rPr>
            </w:pPr>
            <w:r>
              <w:rPr>
                <w:rFonts w:eastAsiaTheme="minorHAnsi"/>
                <w:color w:val="000000"/>
                <w:lang w:eastAsia="en-US"/>
              </w:rPr>
              <w:t>01</w:t>
            </w:r>
          </w:p>
        </w:tc>
        <w:tc>
          <w:tcPr>
            <w:tcW w:w="40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color w:val="000000"/>
                <w:lang w:eastAsia="en-US"/>
              </w:rPr>
            </w:pPr>
            <w:r>
              <w:rPr>
                <w:rFonts w:eastAsiaTheme="minorHAnsi"/>
                <w:color w:val="000000"/>
                <w:lang w:eastAsia="en-US"/>
              </w:rPr>
              <w:t>02</w:t>
            </w:r>
          </w:p>
        </w:tc>
        <w:tc>
          <w:tcPr>
            <w:tcW w:w="5126" w:type="dxa"/>
            <w:tcBorders>
              <w:top w:val="single" w:sz="2" w:space="0" w:color="auto"/>
              <w:left w:val="nil"/>
              <w:bottom w:val="single" w:sz="2" w:space="0" w:color="auto"/>
              <w:right w:val="single" w:sz="4"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Функционирование высшего должностного лица субъекта Российской Федерации и муниципального образования</w:t>
            </w:r>
          </w:p>
        </w:tc>
        <w:tc>
          <w:tcPr>
            <w:tcW w:w="1276" w:type="dxa"/>
            <w:tcBorders>
              <w:top w:val="single" w:sz="2" w:space="0" w:color="auto"/>
              <w:left w:val="single" w:sz="4"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color w:val="000000"/>
                <w:lang w:eastAsia="en-US"/>
              </w:rPr>
            </w:pPr>
          </w:p>
        </w:tc>
        <w:tc>
          <w:tcPr>
            <w:tcW w:w="1134"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110,3</w:t>
            </w:r>
          </w:p>
        </w:tc>
        <w:tc>
          <w:tcPr>
            <w:tcW w:w="1418"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19,2</w:t>
            </w:r>
          </w:p>
        </w:tc>
      </w:tr>
      <w:tr w:rsidR="004C4774" w:rsidTr="004C4774">
        <w:trPr>
          <w:trHeight w:val="557"/>
        </w:trPr>
        <w:tc>
          <w:tcPr>
            <w:tcW w:w="85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color w:val="000000"/>
                <w:lang w:eastAsia="en-US"/>
              </w:rPr>
            </w:pPr>
            <w:r>
              <w:rPr>
                <w:rFonts w:eastAsiaTheme="minorHAnsi"/>
                <w:color w:val="000000"/>
                <w:lang w:eastAsia="en-US"/>
              </w:rPr>
              <w:t>01</w:t>
            </w:r>
          </w:p>
        </w:tc>
        <w:tc>
          <w:tcPr>
            <w:tcW w:w="40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color w:val="000000"/>
                <w:lang w:eastAsia="en-US"/>
              </w:rPr>
            </w:pPr>
            <w:r>
              <w:rPr>
                <w:rFonts w:eastAsiaTheme="minorHAnsi"/>
                <w:color w:val="000000"/>
                <w:lang w:eastAsia="en-US"/>
              </w:rPr>
              <w:t>04</w:t>
            </w:r>
          </w:p>
        </w:tc>
        <w:tc>
          <w:tcPr>
            <w:tcW w:w="5126" w:type="dxa"/>
            <w:tcBorders>
              <w:top w:val="single" w:sz="2" w:space="0" w:color="auto"/>
              <w:left w:val="nil"/>
              <w:bottom w:val="single" w:sz="2" w:space="0" w:color="auto"/>
              <w:right w:val="single" w:sz="4"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single" w:sz="2" w:space="0" w:color="auto"/>
              <w:left w:val="single" w:sz="4" w:space="0" w:color="auto"/>
              <w:bottom w:val="single" w:sz="2" w:space="0" w:color="auto"/>
              <w:right w:val="single" w:sz="2" w:space="0" w:color="auto"/>
            </w:tcBorders>
          </w:tcPr>
          <w:p w:rsidR="004C4774" w:rsidRDefault="004C4774">
            <w:pPr>
              <w:spacing w:after="200" w:line="276" w:lineRule="auto"/>
              <w:rPr>
                <w:rFonts w:eastAsiaTheme="minorHAnsi"/>
                <w:color w:val="000000"/>
                <w:lang w:eastAsia="en-US"/>
              </w:rPr>
            </w:pPr>
          </w:p>
          <w:p w:rsidR="004C4774" w:rsidRDefault="004C4774">
            <w:pPr>
              <w:autoSpaceDE w:val="0"/>
              <w:autoSpaceDN w:val="0"/>
              <w:adjustRightInd w:val="0"/>
              <w:spacing w:line="276" w:lineRule="auto"/>
              <w:rPr>
                <w:rFonts w:eastAsiaTheme="minorHAnsi"/>
                <w:color w:val="000000"/>
                <w:lang w:eastAsia="en-US"/>
              </w:rPr>
            </w:pPr>
          </w:p>
        </w:tc>
        <w:tc>
          <w:tcPr>
            <w:tcW w:w="1134"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256,6</w:t>
            </w:r>
          </w:p>
        </w:tc>
        <w:tc>
          <w:tcPr>
            <w:tcW w:w="1418"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19,5</w:t>
            </w:r>
          </w:p>
        </w:tc>
      </w:tr>
      <w:tr w:rsidR="004C4774" w:rsidTr="004C4774">
        <w:trPr>
          <w:trHeight w:val="226"/>
        </w:trPr>
        <w:tc>
          <w:tcPr>
            <w:tcW w:w="85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color w:val="000000"/>
                <w:lang w:eastAsia="en-US"/>
              </w:rPr>
            </w:pPr>
            <w:r>
              <w:rPr>
                <w:rFonts w:eastAsiaTheme="minorHAnsi"/>
                <w:color w:val="000000"/>
                <w:lang w:eastAsia="en-US"/>
              </w:rPr>
              <w:t>01</w:t>
            </w:r>
          </w:p>
        </w:tc>
        <w:tc>
          <w:tcPr>
            <w:tcW w:w="40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color w:val="000000"/>
                <w:lang w:eastAsia="en-US"/>
              </w:rPr>
            </w:pPr>
            <w:r>
              <w:rPr>
                <w:rFonts w:eastAsiaTheme="minorHAnsi"/>
                <w:color w:val="000000"/>
                <w:lang w:eastAsia="en-US"/>
              </w:rPr>
              <w:t>13</w:t>
            </w:r>
          </w:p>
        </w:tc>
        <w:tc>
          <w:tcPr>
            <w:tcW w:w="5126" w:type="dxa"/>
            <w:tcBorders>
              <w:top w:val="single" w:sz="2" w:space="0" w:color="auto"/>
              <w:left w:val="nil"/>
              <w:bottom w:val="single" w:sz="2" w:space="0" w:color="auto"/>
              <w:right w:val="single" w:sz="4"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Другие общегосударственные вопросы</w:t>
            </w:r>
          </w:p>
        </w:tc>
        <w:tc>
          <w:tcPr>
            <w:tcW w:w="1276" w:type="dxa"/>
            <w:tcBorders>
              <w:top w:val="single" w:sz="2" w:space="0" w:color="auto"/>
              <w:left w:val="single" w:sz="4"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26,0</w:t>
            </w:r>
          </w:p>
        </w:tc>
        <w:tc>
          <w:tcPr>
            <w:tcW w:w="1134"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1,0</w:t>
            </w:r>
          </w:p>
        </w:tc>
        <w:tc>
          <w:tcPr>
            <w:tcW w:w="1418"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3,9</w:t>
            </w:r>
          </w:p>
        </w:tc>
      </w:tr>
      <w:tr w:rsidR="004C4774" w:rsidTr="004C4774">
        <w:trPr>
          <w:trHeight w:val="216"/>
        </w:trPr>
        <w:tc>
          <w:tcPr>
            <w:tcW w:w="85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02</w:t>
            </w:r>
          </w:p>
        </w:tc>
        <w:tc>
          <w:tcPr>
            <w:tcW w:w="40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00</w:t>
            </w:r>
          </w:p>
        </w:tc>
        <w:tc>
          <w:tcPr>
            <w:tcW w:w="5126" w:type="dxa"/>
            <w:tcBorders>
              <w:top w:val="single" w:sz="2" w:space="0" w:color="auto"/>
              <w:left w:val="nil"/>
              <w:bottom w:val="single" w:sz="2" w:space="0" w:color="auto"/>
              <w:right w:val="single" w:sz="4"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Национальная оборона</w:t>
            </w:r>
          </w:p>
        </w:tc>
        <w:tc>
          <w:tcPr>
            <w:tcW w:w="1276" w:type="dxa"/>
            <w:tcBorders>
              <w:top w:val="single" w:sz="2" w:space="0" w:color="auto"/>
              <w:left w:val="single" w:sz="4"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185,7</w:t>
            </w:r>
          </w:p>
        </w:tc>
        <w:tc>
          <w:tcPr>
            <w:tcW w:w="1134"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35,0</w:t>
            </w:r>
          </w:p>
        </w:tc>
        <w:tc>
          <w:tcPr>
            <w:tcW w:w="1418"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18,8</w:t>
            </w:r>
          </w:p>
        </w:tc>
      </w:tr>
      <w:tr w:rsidR="004C4774" w:rsidTr="004C4774">
        <w:trPr>
          <w:trHeight w:val="226"/>
        </w:trPr>
        <w:tc>
          <w:tcPr>
            <w:tcW w:w="85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color w:val="000000"/>
                <w:lang w:eastAsia="en-US"/>
              </w:rPr>
            </w:pPr>
            <w:r>
              <w:rPr>
                <w:rFonts w:eastAsiaTheme="minorHAnsi"/>
                <w:color w:val="000000"/>
                <w:lang w:eastAsia="en-US"/>
              </w:rPr>
              <w:t>02</w:t>
            </w:r>
          </w:p>
        </w:tc>
        <w:tc>
          <w:tcPr>
            <w:tcW w:w="40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color w:val="000000"/>
                <w:lang w:eastAsia="en-US"/>
              </w:rPr>
            </w:pPr>
            <w:r>
              <w:rPr>
                <w:rFonts w:eastAsiaTheme="minorHAnsi"/>
                <w:color w:val="000000"/>
                <w:lang w:eastAsia="en-US"/>
              </w:rPr>
              <w:t>03</w:t>
            </w:r>
          </w:p>
        </w:tc>
        <w:tc>
          <w:tcPr>
            <w:tcW w:w="5126" w:type="dxa"/>
            <w:tcBorders>
              <w:top w:val="single" w:sz="2" w:space="0" w:color="auto"/>
              <w:left w:val="nil"/>
              <w:bottom w:val="single" w:sz="2" w:space="0" w:color="auto"/>
              <w:right w:val="single" w:sz="4"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Мобилизационная и вневойсковая подготовка</w:t>
            </w:r>
          </w:p>
        </w:tc>
        <w:tc>
          <w:tcPr>
            <w:tcW w:w="1276" w:type="dxa"/>
            <w:tcBorders>
              <w:top w:val="single" w:sz="2" w:space="0" w:color="auto"/>
              <w:left w:val="single" w:sz="4"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185,7</w:t>
            </w:r>
          </w:p>
        </w:tc>
        <w:tc>
          <w:tcPr>
            <w:tcW w:w="1134"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35,0</w:t>
            </w:r>
          </w:p>
        </w:tc>
        <w:tc>
          <w:tcPr>
            <w:tcW w:w="1418"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18,8</w:t>
            </w:r>
          </w:p>
        </w:tc>
      </w:tr>
      <w:tr w:rsidR="004C4774" w:rsidTr="004C4774">
        <w:trPr>
          <w:trHeight w:val="216"/>
        </w:trPr>
        <w:tc>
          <w:tcPr>
            <w:tcW w:w="85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03</w:t>
            </w:r>
          </w:p>
        </w:tc>
        <w:tc>
          <w:tcPr>
            <w:tcW w:w="40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00</w:t>
            </w:r>
          </w:p>
        </w:tc>
        <w:tc>
          <w:tcPr>
            <w:tcW w:w="5126" w:type="dxa"/>
            <w:tcBorders>
              <w:top w:val="single" w:sz="2" w:space="0" w:color="auto"/>
              <w:left w:val="nil"/>
              <w:bottom w:val="single" w:sz="2" w:space="0" w:color="auto"/>
              <w:right w:val="single" w:sz="4"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Национальная безопасность и правоохранительная деятельность</w:t>
            </w:r>
          </w:p>
        </w:tc>
        <w:tc>
          <w:tcPr>
            <w:tcW w:w="1276" w:type="dxa"/>
            <w:tcBorders>
              <w:top w:val="single" w:sz="2" w:space="0" w:color="auto"/>
              <w:left w:val="single" w:sz="4"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1134" w:type="dxa"/>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right"/>
              <w:rPr>
                <w:rFonts w:eastAsiaTheme="minorHAnsi"/>
                <w:b/>
                <w:bCs/>
                <w:color w:val="000000"/>
                <w:lang w:eastAsia="en-US"/>
              </w:rPr>
            </w:pPr>
          </w:p>
        </w:tc>
        <w:tc>
          <w:tcPr>
            <w:tcW w:w="1418"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0</w:t>
            </w:r>
          </w:p>
        </w:tc>
      </w:tr>
      <w:tr w:rsidR="004C4774" w:rsidTr="004C4774">
        <w:trPr>
          <w:trHeight w:val="226"/>
        </w:trPr>
        <w:tc>
          <w:tcPr>
            <w:tcW w:w="85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color w:val="000000"/>
                <w:lang w:eastAsia="en-US"/>
              </w:rPr>
            </w:pPr>
            <w:r>
              <w:rPr>
                <w:rFonts w:eastAsiaTheme="minorHAnsi"/>
                <w:color w:val="000000"/>
                <w:lang w:eastAsia="en-US"/>
              </w:rPr>
              <w:t>03</w:t>
            </w:r>
          </w:p>
        </w:tc>
        <w:tc>
          <w:tcPr>
            <w:tcW w:w="40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color w:val="000000"/>
                <w:lang w:eastAsia="en-US"/>
              </w:rPr>
            </w:pPr>
            <w:r>
              <w:rPr>
                <w:rFonts w:eastAsiaTheme="minorHAnsi"/>
                <w:color w:val="000000"/>
                <w:lang w:eastAsia="en-US"/>
              </w:rPr>
              <w:t>10</w:t>
            </w:r>
          </w:p>
        </w:tc>
        <w:tc>
          <w:tcPr>
            <w:tcW w:w="5126" w:type="dxa"/>
            <w:tcBorders>
              <w:top w:val="single" w:sz="2" w:space="0" w:color="auto"/>
              <w:left w:val="nil"/>
              <w:bottom w:val="single" w:sz="2" w:space="0" w:color="auto"/>
              <w:right w:val="single" w:sz="4"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Обеспечение пожарной безопасности</w:t>
            </w:r>
          </w:p>
        </w:tc>
        <w:tc>
          <w:tcPr>
            <w:tcW w:w="1276" w:type="dxa"/>
            <w:tcBorders>
              <w:top w:val="single" w:sz="2" w:space="0" w:color="auto"/>
              <w:left w:val="single" w:sz="4"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35,0</w:t>
            </w:r>
          </w:p>
        </w:tc>
        <w:tc>
          <w:tcPr>
            <w:tcW w:w="1134" w:type="dxa"/>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right"/>
              <w:rPr>
                <w:rFonts w:eastAsiaTheme="minorHAnsi"/>
                <w:color w:val="000000"/>
                <w:lang w:eastAsia="en-US"/>
              </w:rPr>
            </w:pPr>
          </w:p>
        </w:tc>
        <w:tc>
          <w:tcPr>
            <w:tcW w:w="1418"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0</w:t>
            </w:r>
          </w:p>
        </w:tc>
      </w:tr>
      <w:tr w:rsidR="004C4774" w:rsidTr="004C4774">
        <w:trPr>
          <w:trHeight w:val="216"/>
        </w:trPr>
        <w:tc>
          <w:tcPr>
            <w:tcW w:w="85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04</w:t>
            </w:r>
          </w:p>
        </w:tc>
        <w:tc>
          <w:tcPr>
            <w:tcW w:w="40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00</w:t>
            </w:r>
          </w:p>
        </w:tc>
        <w:tc>
          <w:tcPr>
            <w:tcW w:w="5126" w:type="dxa"/>
            <w:tcBorders>
              <w:top w:val="single" w:sz="2" w:space="0" w:color="auto"/>
              <w:left w:val="nil"/>
              <w:bottom w:val="single" w:sz="2" w:space="0" w:color="auto"/>
              <w:right w:val="single" w:sz="4"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Национальная экономика</w:t>
            </w:r>
          </w:p>
        </w:tc>
        <w:tc>
          <w:tcPr>
            <w:tcW w:w="1276" w:type="dxa"/>
            <w:tcBorders>
              <w:top w:val="single" w:sz="2" w:space="0" w:color="auto"/>
              <w:left w:val="single" w:sz="4"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1 990,0</w:t>
            </w:r>
          </w:p>
        </w:tc>
        <w:tc>
          <w:tcPr>
            <w:tcW w:w="1134"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556,9</w:t>
            </w:r>
          </w:p>
        </w:tc>
        <w:tc>
          <w:tcPr>
            <w:tcW w:w="1418"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28</w:t>
            </w:r>
          </w:p>
        </w:tc>
      </w:tr>
      <w:tr w:rsidR="004C4774" w:rsidTr="004C4774">
        <w:trPr>
          <w:trHeight w:val="226"/>
        </w:trPr>
        <w:tc>
          <w:tcPr>
            <w:tcW w:w="85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color w:val="000000"/>
                <w:lang w:eastAsia="en-US"/>
              </w:rPr>
            </w:pPr>
            <w:r>
              <w:rPr>
                <w:rFonts w:eastAsiaTheme="minorHAnsi"/>
                <w:color w:val="000000"/>
                <w:lang w:eastAsia="en-US"/>
              </w:rPr>
              <w:t>04</w:t>
            </w:r>
          </w:p>
        </w:tc>
        <w:tc>
          <w:tcPr>
            <w:tcW w:w="40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color w:val="000000"/>
                <w:lang w:eastAsia="en-US"/>
              </w:rPr>
            </w:pPr>
            <w:r>
              <w:rPr>
                <w:rFonts w:eastAsiaTheme="minorHAnsi"/>
                <w:color w:val="000000"/>
                <w:lang w:eastAsia="en-US"/>
              </w:rPr>
              <w:t>09</w:t>
            </w:r>
          </w:p>
        </w:tc>
        <w:tc>
          <w:tcPr>
            <w:tcW w:w="5126" w:type="dxa"/>
            <w:tcBorders>
              <w:top w:val="single" w:sz="2" w:space="0" w:color="auto"/>
              <w:left w:val="nil"/>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Дорожное хозяйство</w:t>
            </w:r>
          </w:p>
        </w:tc>
        <w:tc>
          <w:tcPr>
            <w:tcW w:w="1276"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1 990,0</w:t>
            </w:r>
          </w:p>
        </w:tc>
        <w:tc>
          <w:tcPr>
            <w:tcW w:w="1134"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556,9</w:t>
            </w:r>
          </w:p>
        </w:tc>
        <w:tc>
          <w:tcPr>
            <w:tcW w:w="1418"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28</w:t>
            </w:r>
          </w:p>
        </w:tc>
      </w:tr>
      <w:tr w:rsidR="004C4774" w:rsidTr="004C4774">
        <w:trPr>
          <w:trHeight w:val="216"/>
        </w:trPr>
        <w:tc>
          <w:tcPr>
            <w:tcW w:w="85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05</w:t>
            </w:r>
          </w:p>
        </w:tc>
        <w:tc>
          <w:tcPr>
            <w:tcW w:w="40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00</w:t>
            </w:r>
          </w:p>
        </w:tc>
        <w:tc>
          <w:tcPr>
            <w:tcW w:w="5126" w:type="dxa"/>
            <w:tcBorders>
              <w:top w:val="single" w:sz="2" w:space="0" w:color="auto"/>
              <w:left w:val="nil"/>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Жилищно-коммунальное хозяйство</w:t>
            </w:r>
          </w:p>
        </w:tc>
        <w:tc>
          <w:tcPr>
            <w:tcW w:w="1276"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532,8</w:t>
            </w:r>
          </w:p>
        </w:tc>
        <w:tc>
          <w:tcPr>
            <w:tcW w:w="1134"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221,6</w:t>
            </w:r>
          </w:p>
        </w:tc>
        <w:tc>
          <w:tcPr>
            <w:tcW w:w="1418"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41,6</w:t>
            </w:r>
          </w:p>
        </w:tc>
      </w:tr>
      <w:tr w:rsidR="004C4774" w:rsidTr="004C4774">
        <w:trPr>
          <w:trHeight w:val="226"/>
        </w:trPr>
        <w:tc>
          <w:tcPr>
            <w:tcW w:w="85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color w:val="000000"/>
                <w:lang w:eastAsia="en-US"/>
              </w:rPr>
            </w:pPr>
            <w:r>
              <w:rPr>
                <w:rFonts w:eastAsiaTheme="minorHAnsi"/>
                <w:color w:val="000000"/>
                <w:lang w:eastAsia="en-US"/>
              </w:rPr>
              <w:t>05</w:t>
            </w:r>
          </w:p>
        </w:tc>
        <w:tc>
          <w:tcPr>
            <w:tcW w:w="40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color w:val="000000"/>
                <w:lang w:eastAsia="en-US"/>
              </w:rPr>
            </w:pPr>
            <w:r>
              <w:rPr>
                <w:rFonts w:eastAsiaTheme="minorHAnsi"/>
                <w:color w:val="000000"/>
                <w:lang w:eastAsia="en-US"/>
              </w:rPr>
              <w:t>02</w:t>
            </w:r>
          </w:p>
        </w:tc>
        <w:tc>
          <w:tcPr>
            <w:tcW w:w="5126" w:type="dxa"/>
            <w:tcBorders>
              <w:top w:val="single" w:sz="2" w:space="0" w:color="auto"/>
              <w:left w:val="nil"/>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Коммунальное хозяйство</w:t>
            </w:r>
          </w:p>
        </w:tc>
        <w:tc>
          <w:tcPr>
            <w:tcW w:w="1276"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210,0</w:t>
            </w:r>
          </w:p>
        </w:tc>
        <w:tc>
          <w:tcPr>
            <w:tcW w:w="1134"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210,0</w:t>
            </w:r>
          </w:p>
        </w:tc>
        <w:tc>
          <w:tcPr>
            <w:tcW w:w="1418"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100</w:t>
            </w:r>
          </w:p>
        </w:tc>
      </w:tr>
      <w:tr w:rsidR="004C4774" w:rsidTr="004C4774">
        <w:trPr>
          <w:trHeight w:val="226"/>
        </w:trPr>
        <w:tc>
          <w:tcPr>
            <w:tcW w:w="85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color w:val="000000"/>
                <w:lang w:eastAsia="en-US"/>
              </w:rPr>
            </w:pPr>
            <w:r>
              <w:rPr>
                <w:rFonts w:eastAsiaTheme="minorHAnsi"/>
                <w:color w:val="000000"/>
                <w:lang w:eastAsia="en-US"/>
              </w:rPr>
              <w:t>05</w:t>
            </w:r>
          </w:p>
        </w:tc>
        <w:tc>
          <w:tcPr>
            <w:tcW w:w="40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color w:val="000000"/>
                <w:lang w:eastAsia="en-US"/>
              </w:rPr>
            </w:pPr>
            <w:r>
              <w:rPr>
                <w:rFonts w:eastAsiaTheme="minorHAnsi"/>
                <w:color w:val="000000"/>
                <w:lang w:eastAsia="en-US"/>
              </w:rPr>
              <w:t>03</w:t>
            </w:r>
          </w:p>
        </w:tc>
        <w:tc>
          <w:tcPr>
            <w:tcW w:w="5126" w:type="dxa"/>
            <w:tcBorders>
              <w:top w:val="single" w:sz="2" w:space="0" w:color="auto"/>
              <w:left w:val="nil"/>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Благоустройство</w:t>
            </w:r>
          </w:p>
        </w:tc>
        <w:tc>
          <w:tcPr>
            <w:tcW w:w="1276"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322,8</w:t>
            </w:r>
          </w:p>
        </w:tc>
        <w:tc>
          <w:tcPr>
            <w:tcW w:w="1134"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11,6</w:t>
            </w:r>
          </w:p>
        </w:tc>
        <w:tc>
          <w:tcPr>
            <w:tcW w:w="1418"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3,6</w:t>
            </w:r>
          </w:p>
        </w:tc>
      </w:tr>
      <w:tr w:rsidR="004C4774" w:rsidTr="004C4774">
        <w:trPr>
          <w:trHeight w:val="216"/>
        </w:trPr>
        <w:tc>
          <w:tcPr>
            <w:tcW w:w="85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08</w:t>
            </w:r>
          </w:p>
        </w:tc>
        <w:tc>
          <w:tcPr>
            <w:tcW w:w="40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00</w:t>
            </w:r>
          </w:p>
        </w:tc>
        <w:tc>
          <w:tcPr>
            <w:tcW w:w="5126" w:type="dxa"/>
            <w:tcBorders>
              <w:top w:val="single" w:sz="2" w:space="0" w:color="auto"/>
              <w:left w:val="nil"/>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Культура и кинематография</w:t>
            </w:r>
          </w:p>
        </w:tc>
        <w:tc>
          <w:tcPr>
            <w:tcW w:w="1276"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24 088,9</w:t>
            </w:r>
          </w:p>
        </w:tc>
        <w:tc>
          <w:tcPr>
            <w:tcW w:w="1134"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4 696,9</w:t>
            </w:r>
          </w:p>
        </w:tc>
        <w:tc>
          <w:tcPr>
            <w:tcW w:w="1418"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19,5</w:t>
            </w:r>
          </w:p>
        </w:tc>
      </w:tr>
      <w:tr w:rsidR="004C4774" w:rsidTr="004C4774">
        <w:trPr>
          <w:trHeight w:val="226"/>
        </w:trPr>
        <w:tc>
          <w:tcPr>
            <w:tcW w:w="85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color w:val="000000"/>
                <w:lang w:eastAsia="en-US"/>
              </w:rPr>
            </w:pPr>
            <w:r>
              <w:rPr>
                <w:rFonts w:eastAsiaTheme="minorHAnsi"/>
                <w:color w:val="000000"/>
                <w:lang w:eastAsia="en-US"/>
              </w:rPr>
              <w:t>08</w:t>
            </w:r>
          </w:p>
        </w:tc>
        <w:tc>
          <w:tcPr>
            <w:tcW w:w="40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color w:val="000000"/>
                <w:lang w:eastAsia="en-US"/>
              </w:rPr>
            </w:pPr>
            <w:r>
              <w:rPr>
                <w:rFonts w:eastAsiaTheme="minorHAnsi"/>
                <w:color w:val="000000"/>
                <w:lang w:eastAsia="en-US"/>
              </w:rPr>
              <w:t>01</w:t>
            </w:r>
          </w:p>
        </w:tc>
        <w:tc>
          <w:tcPr>
            <w:tcW w:w="5126" w:type="dxa"/>
            <w:tcBorders>
              <w:top w:val="single" w:sz="2" w:space="0" w:color="auto"/>
              <w:left w:val="nil"/>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Культура</w:t>
            </w:r>
          </w:p>
        </w:tc>
        <w:tc>
          <w:tcPr>
            <w:tcW w:w="1276"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24 088,9</w:t>
            </w:r>
          </w:p>
        </w:tc>
        <w:tc>
          <w:tcPr>
            <w:tcW w:w="1134"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4 696,9</w:t>
            </w:r>
          </w:p>
        </w:tc>
        <w:tc>
          <w:tcPr>
            <w:tcW w:w="1418"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19,5</w:t>
            </w:r>
          </w:p>
        </w:tc>
      </w:tr>
      <w:tr w:rsidR="004C4774" w:rsidTr="004C4774">
        <w:trPr>
          <w:trHeight w:val="216"/>
        </w:trPr>
        <w:tc>
          <w:tcPr>
            <w:tcW w:w="85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11</w:t>
            </w:r>
          </w:p>
        </w:tc>
        <w:tc>
          <w:tcPr>
            <w:tcW w:w="40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00</w:t>
            </w:r>
          </w:p>
        </w:tc>
        <w:tc>
          <w:tcPr>
            <w:tcW w:w="5126" w:type="dxa"/>
            <w:tcBorders>
              <w:top w:val="single" w:sz="2" w:space="0" w:color="auto"/>
              <w:left w:val="nil"/>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Физическая культура и спорт</w:t>
            </w:r>
          </w:p>
        </w:tc>
        <w:tc>
          <w:tcPr>
            <w:tcW w:w="1276"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3,0</w:t>
            </w:r>
          </w:p>
        </w:tc>
        <w:tc>
          <w:tcPr>
            <w:tcW w:w="1134"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1,5</w:t>
            </w:r>
          </w:p>
        </w:tc>
        <w:tc>
          <w:tcPr>
            <w:tcW w:w="1418"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50</w:t>
            </w:r>
          </w:p>
        </w:tc>
      </w:tr>
      <w:tr w:rsidR="004C4774" w:rsidTr="004C4774">
        <w:trPr>
          <w:trHeight w:val="226"/>
        </w:trPr>
        <w:tc>
          <w:tcPr>
            <w:tcW w:w="851"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color w:val="000000"/>
                <w:lang w:eastAsia="en-US"/>
              </w:rPr>
            </w:pPr>
            <w:r>
              <w:rPr>
                <w:rFonts w:eastAsiaTheme="minorHAnsi"/>
                <w:color w:val="000000"/>
                <w:lang w:eastAsia="en-US"/>
              </w:rPr>
              <w:t>11</w:t>
            </w:r>
          </w:p>
        </w:tc>
        <w:tc>
          <w:tcPr>
            <w:tcW w:w="40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color w:val="000000"/>
                <w:lang w:eastAsia="en-US"/>
              </w:rPr>
            </w:pPr>
            <w:r>
              <w:rPr>
                <w:rFonts w:eastAsiaTheme="minorHAnsi"/>
                <w:color w:val="000000"/>
                <w:lang w:eastAsia="en-US"/>
              </w:rPr>
              <w:t>02</w:t>
            </w:r>
          </w:p>
        </w:tc>
        <w:tc>
          <w:tcPr>
            <w:tcW w:w="5126" w:type="dxa"/>
            <w:tcBorders>
              <w:top w:val="single" w:sz="2" w:space="0" w:color="auto"/>
              <w:left w:val="nil"/>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Массовый спорт</w:t>
            </w:r>
          </w:p>
        </w:tc>
        <w:tc>
          <w:tcPr>
            <w:tcW w:w="1276"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3,0</w:t>
            </w:r>
          </w:p>
        </w:tc>
        <w:tc>
          <w:tcPr>
            <w:tcW w:w="1134"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1,5</w:t>
            </w:r>
          </w:p>
        </w:tc>
        <w:tc>
          <w:tcPr>
            <w:tcW w:w="1418"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50</w:t>
            </w:r>
          </w:p>
        </w:tc>
      </w:tr>
      <w:tr w:rsidR="004C4774" w:rsidTr="004C4774">
        <w:trPr>
          <w:trHeight w:val="216"/>
        </w:trPr>
        <w:tc>
          <w:tcPr>
            <w:tcW w:w="851" w:type="dxa"/>
            <w:tcBorders>
              <w:top w:val="single" w:sz="2" w:space="0" w:color="auto"/>
              <w:left w:val="single" w:sz="2" w:space="0" w:color="auto"/>
              <w:bottom w:val="single" w:sz="2" w:space="0" w:color="auto"/>
              <w:right w:val="nil"/>
            </w:tcBorders>
          </w:tcPr>
          <w:p w:rsidR="004C4774" w:rsidRDefault="004C4774">
            <w:pPr>
              <w:autoSpaceDE w:val="0"/>
              <w:autoSpaceDN w:val="0"/>
              <w:adjustRightInd w:val="0"/>
              <w:spacing w:line="276" w:lineRule="auto"/>
              <w:jc w:val="right"/>
              <w:rPr>
                <w:rFonts w:eastAsiaTheme="minorHAnsi"/>
                <w:color w:val="000000"/>
                <w:lang w:eastAsia="en-US"/>
              </w:rPr>
            </w:pPr>
          </w:p>
        </w:tc>
        <w:tc>
          <w:tcPr>
            <w:tcW w:w="402" w:type="dxa"/>
            <w:tcBorders>
              <w:top w:val="single" w:sz="2" w:space="0" w:color="auto"/>
              <w:left w:val="nil"/>
              <w:bottom w:val="single" w:sz="2" w:space="0" w:color="auto"/>
              <w:right w:val="nil"/>
            </w:tcBorders>
          </w:tcPr>
          <w:p w:rsidR="004C4774" w:rsidRDefault="004C4774">
            <w:pPr>
              <w:autoSpaceDE w:val="0"/>
              <w:autoSpaceDN w:val="0"/>
              <w:adjustRightInd w:val="0"/>
              <w:spacing w:line="276" w:lineRule="auto"/>
              <w:jc w:val="right"/>
              <w:rPr>
                <w:rFonts w:eastAsiaTheme="minorHAnsi"/>
                <w:color w:val="000000"/>
                <w:lang w:eastAsia="en-US"/>
              </w:rPr>
            </w:pPr>
          </w:p>
        </w:tc>
        <w:tc>
          <w:tcPr>
            <w:tcW w:w="5126" w:type="dxa"/>
            <w:tcBorders>
              <w:top w:val="single" w:sz="2" w:space="0" w:color="auto"/>
              <w:left w:val="nil"/>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Итого</w:t>
            </w:r>
          </w:p>
        </w:tc>
        <w:tc>
          <w:tcPr>
            <w:tcW w:w="1276"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28 750,4</w:t>
            </w:r>
          </w:p>
        </w:tc>
        <w:tc>
          <w:tcPr>
            <w:tcW w:w="1134"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5 879,8</w:t>
            </w:r>
          </w:p>
        </w:tc>
        <w:tc>
          <w:tcPr>
            <w:tcW w:w="1418"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20,5</w:t>
            </w:r>
          </w:p>
        </w:tc>
      </w:tr>
    </w:tbl>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Pr>
        <w:jc w:val="right"/>
      </w:pPr>
      <w:r>
        <w:lastRenderedPageBreak/>
        <w:t>Приложение № 3</w:t>
      </w:r>
    </w:p>
    <w:p w:rsidR="004C4774" w:rsidRDefault="004C4774" w:rsidP="004C4774">
      <w:pPr>
        <w:jc w:val="right"/>
      </w:pPr>
      <w:r>
        <w:t xml:space="preserve">к постановлению Администрации </w:t>
      </w:r>
    </w:p>
    <w:p w:rsidR="004C4774" w:rsidRDefault="004C4774" w:rsidP="004C4774">
      <w:pPr>
        <w:jc w:val="right"/>
      </w:pPr>
      <w:r>
        <w:t>муниципального образования «Юкаменское»</w:t>
      </w:r>
    </w:p>
    <w:p w:rsidR="004C4774" w:rsidRDefault="004C4774" w:rsidP="004C4774">
      <w:pPr>
        <w:jc w:val="right"/>
      </w:pPr>
      <w:r>
        <w:t>от 29.04.2016 № 18</w:t>
      </w:r>
    </w:p>
    <w:p w:rsidR="004C4774" w:rsidRDefault="004C4774" w:rsidP="004C4774">
      <w:pPr>
        <w:tabs>
          <w:tab w:val="left" w:pos="3860"/>
        </w:tabs>
      </w:pPr>
    </w:p>
    <w:tbl>
      <w:tblPr>
        <w:tblW w:w="10590" w:type="dxa"/>
        <w:tblInd w:w="-821" w:type="dxa"/>
        <w:tblLayout w:type="fixed"/>
        <w:tblCellMar>
          <w:left w:w="30" w:type="dxa"/>
          <w:right w:w="30" w:type="dxa"/>
        </w:tblCellMar>
        <w:tblLook w:val="04A0" w:firstRow="1" w:lastRow="0" w:firstColumn="1" w:lastColumn="0" w:noHBand="0" w:noVBand="1"/>
      </w:tblPr>
      <w:tblGrid>
        <w:gridCol w:w="5388"/>
        <w:gridCol w:w="709"/>
        <w:gridCol w:w="175"/>
        <w:gridCol w:w="250"/>
        <w:gridCol w:w="377"/>
        <w:gridCol w:w="49"/>
        <w:gridCol w:w="380"/>
        <w:gridCol w:w="368"/>
        <w:gridCol w:w="386"/>
        <w:gridCol w:w="578"/>
        <w:gridCol w:w="556"/>
        <w:gridCol w:w="409"/>
        <w:gridCol w:w="965"/>
      </w:tblGrid>
      <w:tr w:rsidR="004C4774" w:rsidTr="004C4774">
        <w:trPr>
          <w:trHeight w:val="163"/>
        </w:trPr>
        <w:tc>
          <w:tcPr>
            <w:tcW w:w="6271" w:type="dxa"/>
            <w:gridSpan w:val="3"/>
          </w:tcPr>
          <w:p w:rsidR="004C4774" w:rsidRDefault="004C4774">
            <w:pPr>
              <w:autoSpaceDE w:val="0"/>
              <w:autoSpaceDN w:val="0"/>
              <w:adjustRightInd w:val="0"/>
              <w:spacing w:line="276" w:lineRule="auto"/>
              <w:jc w:val="right"/>
              <w:rPr>
                <w:rFonts w:ascii="Calibri" w:eastAsiaTheme="minorHAnsi" w:hAnsi="Calibri" w:cs="Calibri"/>
                <w:color w:val="000000"/>
                <w:sz w:val="22"/>
                <w:szCs w:val="22"/>
                <w:lang w:eastAsia="en-US"/>
              </w:rPr>
            </w:pPr>
          </w:p>
        </w:tc>
        <w:tc>
          <w:tcPr>
            <w:tcW w:w="627" w:type="dxa"/>
            <w:gridSpan w:val="2"/>
          </w:tcPr>
          <w:p w:rsidR="004C4774" w:rsidRDefault="004C4774">
            <w:pPr>
              <w:autoSpaceDE w:val="0"/>
              <w:autoSpaceDN w:val="0"/>
              <w:adjustRightInd w:val="0"/>
              <w:spacing w:line="276" w:lineRule="auto"/>
              <w:jc w:val="center"/>
              <w:rPr>
                <w:rFonts w:ascii="Calibri" w:eastAsiaTheme="minorHAnsi" w:hAnsi="Calibri" w:cs="Calibri"/>
                <w:color w:val="000000"/>
                <w:sz w:val="22"/>
                <w:szCs w:val="22"/>
                <w:lang w:eastAsia="en-US"/>
              </w:rPr>
            </w:pPr>
          </w:p>
        </w:tc>
        <w:tc>
          <w:tcPr>
            <w:tcW w:w="429" w:type="dxa"/>
            <w:gridSpan w:val="2"/>
          </w:tcPr>
          <w:p w:rsidR="004C4774" w:rsidRDefault="004C4774">
            <w:pPr>
              <w:autoSpaceDE w:val="0"/>
              <w:autoSpaceDN w:val="0"/>
              <w:adjustRightInd w:val="0"/>
              <w:spacing w:line="276" w:lineRule="auto"/>
              <w:jc w:val="right"/>
              <w:rPr>
                <w:rFonts w:eastAsiaTheme="minorHAnsi"/>
                <w:color w:val="000000"/>
                <w:sz w:val="20"/>
                <w:szCs w:val="20"/>
                <w:lang w:eastAsia="en-US"/>
              </w:rPr>
            </w:pPr>
          </w:p>
        </w:tc>
        <w:tc>
          <w:tcPr>
            <w:tcW w:w="368" w:type="dxa"/>
          </w:tcPr>
          <w:p w:rsidR="004C4774" w:rsidRDefault="004C4774">
            <w:pPr>
              <w:autoSpaceDE w:val="0"/>
              <w:autoSpaceDN w:val="0"/>
              <w:adjustRightInd w:val="0"/>
              <w:spacing w:line="276" w:lineRule="auto"/>
              <w:jc w:val="right"/>
              <w:rPr>
                <w:rFonts w:eastAsiaTheme="minorHAnsi"/>
                <w:color w:val="000000"/>
                <w:sz w:val="20"/>
                <w:szCs w:val="20"/>
                <w:lang w:eastAsia="en-US"/>
              </w:rPr>
            </w:pPr>
          </w:p>
        </w:tc>
        <w:tc>
          <w:tcPr>
            <w:tcW w:w="964" w:type="dxa"/>
            <w:gridSpan w:val="2"/>
          </w:tcPr>
          <w:p w:rsidR="004C4774" w:rsidRDefault="004C4774">
            <w:pPr>
              <w:autoSpaceDE w:val="0"/>
              <w:autoSpaceDN w:val="0"/>
              <w:adjustRightInd w:val="0"/>
              <w:spacing w:line="276" w:lineRule="auto"/>
              <w:jc w:val="right"/>
              <w:rPr>
                <w:rFonts w:eastAsiaTheme="minorHAnsi"/>
                <w:color w:val="000000"/>
                <w:sz w:val="20"/>
                <w:szCs w:val="20"/>
                <w:lang w:eastAsia="en-US"/>
              </w:rPr>
            </w:pPr>
          </w:p>
        </w:tc>
        <w:tc>
          <w:tcPr>
            <w:tcW w:w="965" w:type="dxa"/>
            <w:gridSpan w:val="2"/>
          </w:tcPr>
          <w:p w:rsidR="004C4774" w:rsidRDefault="004C4774">
            <w:pPr>
              <w:autoSpaceDE w:val="0"/>
              <w:autoSpaceDN w:val="0"/>
              <w:adjustRightInd w:val="0"/>
              <w:spacing w:line="276" w:lineRule="auto"/>
              <w:jc w:val="right"/>
              <w:rPr>
                <w:rFonts w:ascii="Calibri" w:eastAsiaTheme="minorHAnsi" w:hAnsi="Calibri" w:cs="Calibri"/>
                <w:color w:val="000000"/>
                <w:sz w:val="22"/>
                <w:szCs w:val="22"/>
                <w:lang w:eastAsia="en-US"/>
              </w:rPr>
            </w:pPr>
          </w:p>
        </w:tc>
        <w:tc>
          <w:tcPr>
            <w:tcW w:w="965" w:type="dxa"/>
          </w:tcPr>
          <w:p w:rsidR="004C4774" w:rsidRDefault="004C4774">
            <w:pPr>
              <w:autoSpaceDE w:val="0"/>
              <w:autoSpaceDN w:val="0"/>
              <w:adjustRightInd w:val="0"/>
              <w:spacing w:line="276" w:lineRule="auto"/>
              <w:jc w:val="right"/>
              <w:rPr>
                <w:rFonts w:ascii="Calibri" w:eastAsiaTheme="minorHAnsi" w:hAnsi="Calibri" w:cs="Calibri"/>
                <w:color w:val="000000"/>
                <w:sz w:val="22"/>
                <w:szCs w:val="22"/>
                <w:lang w:eastAsia="en-US"/>
              </w:rPr>
            </w:pPr>
          </w:p>
        </w:tc>
      </w:tr>
      <w:tr w:rsidR="004C4774" w:rsidTr="004C4774">
        <w:trPr>
          <w:trHeight w:val="302"/>
        </w:trPr>
        <w:tc>
          <w:tcPr>
            <w:tcW w:w="6271" w:type="dxa"/>
            <w:gridSpan w:val="3"/>
            <w:hideMark/>
          </w:tcPr>
          <w:p w:rsidR="004C4774" w:rsidRDefault="004C4774">
            <w:pPr>
              <w:autoSpaceDE w:val="0"/>
              <w:autoSpaceDN w:val="0"/>
              <w:adjustRightInd w:val="0"/>
              <w:spacing w:line="276" w:lineRule="auto"/>
              <w:jc w:val="center"/>
              <w:rPr>
                <w:rFonts w:eastAsiaTheme="minorHAnsi"/>
                <w:b/>
                <w:bCs/>
                <w:color w:val="000000"/>
                <w:sz w:val="26"/>
                <w:szCs w:val="26"/>
                <w:lang w:eastAsia="en-US"/>
              </w:rPr>
            </w:pPr>
            <w:r>
              <w:rPr>
                <w:rFonts w:eastAsiaTheme="minorHAnsi"/>
                <w:b/>
                <w:bCs/>
                <w:color w:val="000000"/>
                <w:sz w:val="26"/>
                <w:szCs w:val="26"/>
                <w:lang w:eastAsia="en-US"/>
              </w:rPr>
              <w:t xml:space="preserve">                                 ОТЧЁТ</w:t>
            </w:r>
          </w:p>
        </w:tc>
        <w:tc>
          <w:tcPr>
            <w:tcW w:w="627" w:type="dxa"/>
            <w:gridSpan w:val="2"/>
          </w:tcPr>
          <w:p w:rsidR="004C4774" w:rsidRDefault="004C4774">
            <w:pPr>
              <w:autoSpaceDE w:val="0"/>
              <w:autoSpaceDN w:val="0"/>
              <w:adjustRightInd w:val="0"/>
              <w:spacing w:line="276" w:lineRule="auto"/>
              <w:jc w:val="center"/>
              <w:rPr>
                <w:rFonts w:eastAsiaTheme="minorHAnsi"/>
                <w:b/>
                <w:bCs/>
                <w:color w:val="000000"/>
                <w:sz w:val="26"/>
                <w:szCs w:val="26"/>
                <w:lang w:eastAsia="en-US"/>
              </w:rPr>
            </w:pPr>
          </w:p>
        </w:tc>
        <w:tc>
          <w:tcPr>
            <w:tcW w:w="429" w:type="dxa"/>
            <w:gridSpan w:val="2"/>
          </w:tcPr>
          <w:p w:rsidR="004C4774" w:rsidRDefault="004C4774">
            <w:pPr>
              <w:autoSpaceDE w:val="0"/>
              <w:autoSpaceDN w:val="0"/>
              <w:adjustRightInd w:val="0"/>
              <w:spacing w:line="276" w:lineRule="auto"/>
              <w:jc w:val="center"/>
              <w:rPr>
                <w:rFonts w:eastAsiaTheme="minorHAnsi"/>
                <w:b/>
                <w:bCs/>
                <w:color w:val="000000"/>
                <w:sz w:val="26"/>
                <w:szCs w:val="26"/>
                <w:lang w:eastAsia="en-US"/>
              </w:rPr>
            </w:pPr>
          </w:p>
        </w:tc>
        <w:tc>
          <w:tcPr>
            <w:tcW w:w="368" w:type="dxa"/>
          </w:tcPr>
          <w:p w:rsidR="004C4774" w:rsidRDefault="004C4774">
            <w:pPr>
              <w:autoSpaceDE w:val="0"/>
              <w:autoSpaceDN w:val="0"/>
              <w:adjustRightInd w:val="0"/>
              <w:spacing w:line="276" w:lineRule="auto"/>
              <w:jc w:val="center"/>
              <w:rPr>
                <w:rFonts w:eastAsiaTheme="minorHAnsi"/>
                <w:b/>
                <w:bCs/>
                <w:color w:val="000000"/>
                <w:sz w:val="26"/>
                <w:szCs w:val="26"/>
                <w:lang w:eastAsia="en-US"/>
              </w:rPr>
            </w:pPr>
          </w:p>
        </w:tc>
        <w:tc>
          <w:tcPr>
            <w:tcW w:w="964" w:type="dxa"/>
            <w:gridSpan w:val="2"/>
          </w:tcPr>
          <w:p w:rsidR="004C4774" w:rsidRDefault="004C4774">
            <w:pPr>
              <w:autoSpaceDE w:val="0"/>
              <w:autoSpaceDN w:val="0"/>
              <w:adjustRightInd w:val="0"/>
              <w:spacing w:line="276" w:lineRule="auto"/>
              <w:jc w:val="center"/>
              <w:rPr>
                <w:rFonts w:eastAsiaTheme="minorHAnsi"/>
                <w:b/>
                <w:bCs/>
                <w:color w:val="000000"/>
                <w:sz w:val="26"/>
                <w:szCs w:val="26"/>
                <w:lang w:eastAsia="en-US"/>
              </w:rPr>
            </w:pPr>
          </w:p>
        </w:tc>
        <w:tc>
          <w:tcPr>
            <w:tcW w:w="965" w:type="dxa"/>
            <w:gridSpan w:val="2"/>
          </w:tcPr>
          <w:p w:rsidR="004C4774" w:rsidRDefault="004C4774">
            <w:pPr>
              <w:autoSpaceDE w:val="0"/>
              <w:autoSpaceDN w:val="0"/>
              <w:adjustRightInd w:val="0"/>
              <w:spacing w:line="276" w:lineRule="auto"/>
              <w:jc w:val="center"/>
              <w:rPr>
                <w:rFonts w:eastAsiaTheme="minorHAnsi"/>
                <w:b/>
                <w:bCs/>
                <w:color w:val="000000"/>
                <w:sz w:val="26"/>
                <w:szCs w:val="26"/>
                <w:lang w:eastAsia="en-US"/>
              </w:rPr>
            </w:pPr>
          </w:p>
        </w:tc>
        <w:tc>
          <w:tcPr>
            <w:tcW w:w="965" w:type="dxa"/>
          </w:tcPr>
          <w:p w:rsidR="004C4774" w:rsidRDefault="004C4774">
            <w:pPr>
              <w:autoSpaceDE w:val="0"/>
              <w:autoSpaceDN w:val="0"/>
              <w:adjustRightInd w:val="0"/>
              <w:spacing w:line="276" w:lineRule="auto"/>
              <w:jc w:val="center"/>
              <w:rPr>
                <w:rFonts w:eastAsiaTheme="minorHAnsi"/>
                <w:b/>
                <w:bCs/>
                <w:color w:val="000000"/>
                <w:sz w:val="26"/>
                <w:szCs w:val="26"/>
                <w:lang w:eastAsia="en-US"/>
              </w:rPr>
            </w:pPr>
          </w:p>
        </w:tc>
      </w:tr>
      <w:tr w:rsidR="004C4774" w:rsidTr="004C4774">
        <w:trPr>
          <w:trHeight w:val="317"/>
        </w:trPr>
        <w:tc>
          <w:tcPr>
            <w:tcW w:w="10589" w:type="dxa"/>
            <w:gridSpan w:val="13"/>
            <w:hideMark/>
          </w:tcPr>
          <w:p w:rsidR="004C4774" w:rsidRDefault="004C4774">
            <w:pPr>
              <w:autoSpaceDE w:val="0"/>
              <w:autoSpaceDN w:val="0"/>
              <w:adjustRightInd w:val="0"/>
              <w:spacing w:line="276" w:lineRule="auto"/>
              <w:jc w:val="center"/>
              <w:rPr>
                <w:rFonts w:eastAsiaTheme="minorHAnsi"/>
                <w:b/>
                <w:bCs/>
                <w:color w:val="000000"/>
                <w:sz w:val="26"/>
                <w:szCs w:val="26"/>
                <w:lang w:eastAsia="en-US"/>
              </w:rPr>
            </w:pPr>
            <w:r>
              <w:rPr>
                <w:rFonts w:eastAsiaTheme="minorHAnsi"/>
                <w:b/>
                <w:bCs/>
                <w:color w:val="000000"/>
                <w:sz w:val="26"/>
                <w:szCs w:val="26"/>
                <w:lang w:eastAsia="en-US"/>
              </w:rPr>
              <w:t xml:space="preserve"> об исполнении по ведомственной классификации расходов бюджета </w:t>
            </w:r>
          </w:p>
          <w:p w:rsidR="004C4774" w:rsidRDefault="004C4774">
            <w:pPr>
              <w:autoSpaceDE w:val="0"/>
              <w:autoSpaceDN w:val="0"/>
              <w:adjustRightInd w:val="0"/>
              <w:spacing w:line="276" w:lineRule="auto"/>
              <w:jc w:val="center"/>
              <w:rPr>
                <w:rFonts w:eastAsiaTheme="minorHAnsi"/>
                <w:b/>
                <w:bCs/>
                <w:color w:val="000000"/>
                <w:sz w:val="26"/>
                <w:szCs w:val="26"/>
                <w:lang w:eastAsia="en-US"/>
              </w:rPr>
            </w:pPr>
            <w:r>
              <w:rPr>
                <w:rFonts w:eastAsiaTheme="minorHAnsi"/>
                <w:b/>
                <w:bCs/>
                <w:color w:val="000000"/>
                <w:sz w:val="26"/>
                <w:szCs w:val="26"/>
                <w:lang w:eastAsia="en-US"/>
              </w:rPr>
              <w:t>муниципального образования «Юкаменское» за 1 квартал 2016 года</w:t>
            </w:r>
          </w:p>
        </w:tc>
      </w:tr>
      <w:tr w:rsidR="004C4774" w:rsidTr="004C4774">
        <w:trPr>
          <w:trHeight w:val="276"/>
        </w:trPr>
        <w:tc>
          <w:tcPr>
            <w:tcW w:w="5387" w:type="dxa"/>
          </w:tcPr>
          <w:p w:rsidR="004C4774" w:rsidRDefault="004C4774">
            <w:pPr>
              <w:autoSpaceDE w:val="0"/>
              <w:autoSpaceDN w:val="0"/>
              <w:adjustRightInd w:val="0"/>
              <w:spacing w:line="276" w:lineRule="auto"/>
              <w:jc w:val="right"/>
              <w:rPr>
                <w:rFonts w:ascii="Calibri" w:eastAsiaTheme="minorHAnsi" w:hAnsi="Calibri" w:cs="Calibri"/>
                <w:color w:val="000000"/>
                <w:sz w:val="22"/>
                <w:szCs w:val="22"/>
                <w:lang w:eastAsia="en-US"/>
              </w:rPr>
            </w:pPr>
          </w:p>
        </w:tc>
        <w:tc>
          <w:tcPr>
            <w:tcW w:w="709" w:type="dxa"/>
          </w:tcPr>
          <w:p w:rsidR="004C4774" w:rsidRDefault="004C4774">
            <w:pPr>
              <w:autoSpaceDE w:val="0"/>
              <w:autoSpaceDN w:val="0"/>
              <w:adjustRightInd w:val="0"/>
              <w:spacing w:line="276" w:lineRule="auto"/>
              <w:jc w:val="center"/>
              <w:rPr>
                <w:rFonts w:ascii="Calibri" w:eastAsiaTheme="minorHAnsi" w:hAnsi="Calibri" w:cs="Calibri"/>
                <w:color w:val="000000"/>
                <w:sz w:val="22"/>
                <w:szCs w:val="22"/>
                <w:lang w:eastAsia="en-US"/>
              </w:rPr>
            </w:pPr>
          </w:p>
        </w:tc>
        <w:tc>
          <w:tcPr>
            <w:tcW w:w="425" w:type="dxa"/>
            <w:gridSpan w:val="2"/>
          </w:tcPr>
          <w:p w:rsidR="004C4774" w:rsidRDefault="004C4774">
            <w:pPr>
              <w:autoSpaceDE w:val="0"/>
              <w:autoSpaceDN w:val="0"/>
              <w:adjustRightInd w:val="0"/>
              <w:spacing w:line="276" w:lineRule="auto"/>
              <w:jc w:val="center"/>
              <w:rPr>
                <w:rFonts w:ascii="Calibri" w:eastAsiaTheme="minorHAnsi" w:hAnsi="Calibri" w:cs="Calibri"/>
                <w:color w:val="000000"/>
                <w:sz w:val="22"/>
                <w:szCs w:val="22"/>
                <w:lang w:eastAsia="en-US"/>
              </w:rPr>
            </w:pPr>
          </w:p>
        </w:tc>
        <w:tc>
          <w:tcPr>
            <w:tcW w:w="426" w:type="dxa"/>
            <w:gridSpan w:val="2"/>
          </w:tcPr>
          <w:p w:rsidR="004C4774" w:rsidRDefault="004C4774">
            <w:pPr>
              <w:autoSpaceDE w:val="0"/>
              <w:autoSpaceDN w:val="0"/>
              <w:adjustRightInd w:val="0"/>
              <w:spacing w:line="276" w:lineRule="auto"/>
              <w:jc w:val="center"/>
              <w:rPr>
                <w:rFonts w:ascii="Calibri" w:eastAsiaTheme="minorHAnsi" w:hAnsi="Calibri" w:cs="Calibri"/>
                <w:color w:val="000000"/>
                <w:sz w:val="22"/>
                <w:szCs w:val="22"/>
                <w:lang w:eastAsia="en-US"/>
              </w:rPr>
            </w:pPr>
          </w:p>
        </w:tc>
        <w:tc>
          <w:tcPr>
            <w:tcW w:w="1134" w:type="dxa"/>
            <w:gridSpan w:val="3"/>
          </w:tcPr>
          <w:p w:rsidR="004C4774" w:rsidRDefault="004C4774">
            <w:pPr>
              <w:autoSpaceDE w:val="0"/>
              <w:autoSpaceDN w:val="0"/>
              <w:adjustRightInd w:val="0"/>
              <w:spacing w:line="276" w:lineRule="auto"/>
              <w:jc w:val="center"/>
              <w:rPr>
                <w:rFonts w:ascii="Calibri" w:eastAsiaTheme="minorHAnsi" w:hAnsi="Calibri" w:cs="Calibri"/>
                <w:color w:val="000000"/>
                <w:sz w:val="22"/>
                <w:szCs w:val="22"/>
                <w:lang w:eastAsia="en-US"/>
              </w:rPr>
            </w:pPr>
          </w:p>
        </w:tc>
        <w:tc>
          <w:tcPr>
            <w:tcW w:w="1134" w:type="dxa"/>
            <w:gridSpan w:val="2"/>
          </w:tcPr>
          <w:p w:rsidR="004C4774" w:rsidRDefault="004C4774">
            <w:pPr>
              <w:autoSpaceDE w:val="0"/>
              <w:autoSpaceDN w:val="0"/>
              <w:adjustRightInd w:val="0"/>
              <w:spacing w:line="276" w:lineRule="auto"/>
              <w:jc w:val="right"/>
              <w:rPr>
                <w:rFonts w:eastAsiaTheme="minorHAnsi"/>
                <w:color w:val="000000"/>
                <w:sz w:val="20"/>
                <w:szCs w:val="20"/>
                <w:lang w:eastAsia="en-US"/>
              </w:rPr>
            </w:pPr>
          </w:p>
        </w:tc>
        <w:tc>
          <w:tcPr>
            <w:tcW w:w="1374" w:type="dxa"/>
            <w:gridSpan w:val="2"/>
          </w:tcPr>
          <w:p w:rsidR="004C4774" w:rsidRDefault="004C4774">
            <w:pPr>
              <w:autoSpaceDE w:val="0"/>
              <w:autoSpaceDN w:val="0"/>
              <w:adjustRightInd w:val="0"/>
              <w:spacing w:line="276" w:lineRule="auto"/>
              <w:jc w:val="right"/>
              <w:rPr>
                <w:rFonts w:eastAsiaTheme="minorHAnsi"/>
                <w:color w:val="000000"/>
                <w:sz w:val="20"/>
                <w:szCs w:val="20"/>
                <w:lang w:eastAsia="en-US"/>
              </w:rPr>
            </w:pPr>
          </w:p>
        </w:tc>
      </w:tr>
      <w:tr w:rsidR="004C4774" w:rsidTr="004C4774">
        <w:trPr>
          <w:cantSplit/>
          <w:trHeight w:val="1351"/>
        </w:trPr>
        <w:tc>
          <w:tcPr>
            <w:tcW w:w="5387" w:type="dxa"/>
            <w:tcBorders>
              <w:top w:val="single" w:sz="6" w:space="0" w:color="auto"/>
              <w:left w:val="single" w:sz="6" w:space="0" w:color="auto"/>
              <w:bottom w:val="single" w:sz="6" w:space="0" w:color="auto"/>
              <w:right w:val="single" w:sz="6" w:space="0" w:color="auto"/>
            </w:tcBorders>
            <w:hideMark/>
          </w:tcPr>
          <w:p w:rsidR="004C4774" w:rsidRDefault="004C4774">
            <w:pPr>
              <w:autoSpaceDE w:val="0"/>
              <w:autoSpaceDN w:val="0"/>
              <w:adjustRightInd w:val="0"/>
              <w:spacing w:line="276" w:lineRule="auto"/>
              <w:jc w:val="center"/>
              <w:rPr>
                <w:rFonts w:eastAsiaTheme="minorHAnsi"/>
                <w:color w:val="000000"/>
                <w:lang w:eastAsia="en-US"/>
              </w:rPr>
            </w:pPr>
            <w:r>
              <w:rPr>
                <w:rFonts w:eastAsiaTheme="minorHAnsi"/>
                <w:color w:val="000000"/>
                <w:lang w:eastAsia="en-US"/>
              </w:rPr>
              <w:t>Название</w:t>
            </w:r>
          </w:p>
        </w:tc>
        <w:tc>
          <w:tcPr>
            <w:tcW w:w="709" w:type="dxa"/>
            <w:tcBorders>
              <w:top w:val="single" w:sz="6" w:space="0" w:color="auto"/>
              <w:left w:val="single" w:sz="6" w:space="0" w:color="auto"/>
              <w:bottom w:val="single" w:sz="6" w:space="0" w:color="auto"/>
              <w:right w:val="single" w:sz="6" w:space="0" w:color="auto"/>
            </w:tcBorders>
            <w:hideMark/>
          </w:tcPr>
          <w:p w:rsidR="004C4774" w:rsidRDefault="004C4774">
            <w:pPr>
              <w:autoSpaceDE w:val="0"/>
              <w:autoSpaceDN w:val="0"/>
              <w:adjustRightInd w:val="0"/>
              <w:spacing w:line="276" w:lineRule="auto"/>
              <w:jc w:val="center"/>
              <w:rPr>
                <w:rFonts w:eastAsiaTheme="minorHAnsi"/>
                <w:color w:val="000000"/>
                <w:lang w:eastAsia="en-US"/>
              </w:rPr>
            </w:pPr>
            <w:r>
              <w:rPr>
                <w:rFonts w:eastAsiaTheme="minorHAnsi"/>
                <w:color w:val="000000"/>
                <w:lang w:eastAsia="en-US"/>
              </w:rPr>
              <w:t>Глава</w:t>
            </w:r>
          </w:p>
        </w:tc>
        <w:tc>
          <w:tcPr>
            <w:tcW w:w="425" w:type="dxa"/>
            <w:gridSpan w:val="2"/>
            <w:tcBorders>
              <w:top w:val="single" w:sz="6" w:space="0" w:color="auto"/>
              <w:left w:val="single" w:sz="6" w:space="0" w:color="auto"/>
              <w:bottom w:val="single" w:sz="6" w:space="0" w:color="auto"/>
              <w:right w:val="single" w:sz="6" w:space="0" w:color="auto"/>
            </w:tcBorders>
            <w:textDirection w:val="btLr"/>
            <w:hideMark/>
          </w:tcPr>
          <w:p w:rsidR="004C4774" w:rsidRDefault="004C4774">
            <w:pPr>
              <w:autoSpaceDE w:val="0"/>
              <w:autoSpaceDN w:val="0"/>
              <w:adjustRightInd w:val="0"/>
              <w:spacing w:line="276" w:lineRule="auto"/>
              <w:ind w:left="113" w:right="113"/>
              <w:jc w:val="center"/>
              <w:rPr>
                <w:rFonts w:eastAsiaTheme="minorHAnsi"/>
                <w:color w:val="000000"/>
                <w:lang w:eastAsia="en-US"/>
              </w:rPr>
            </w:pPr>
            <w:r>
              <w:rPr>
                <w:rFonts w:eastAsiaTheme="minorHAnsi"/>
                <w:color w:val="000000"/>
                <w:lang w:eastAsia="en-US"/>
              </w:rPr>
              <w:t>Раздел</w:t>
            </w:r>
          </w:p>
        </w:tc>
        <w:tc>
          <w:tcPr>
            <w:tcW w:w="426" w:type="dxa"/>
            <w:gridSpan w:val="2"/>
            <w:tcBorders>
              <w:top w:val="single" w:sz="6" w:space="0" w:color="auto"/>
              <w:left w:val="single" w:sz="6" w:space="0" w:color="auto"/>
              <w:bottom w:val="single" w:sz="6" w:space="0" w:color="auto"/>
              <w:right w:val="single" w:sz="6" w:space="0" w:color="auto"/>
            </w:tcBorders>
            <w:textDirection w:val="btLr"/>
            <w:hideMark/>
          </w:tcPr>
          <w:p w:rsidR="004C4774" w:rsidRDefault="004C4774">
            <w:pPr>
              <w:autoSpaceDE w:val="0"/>
              <w:autoSpaceDN w:val="0"/>
              <w:adjustRightInd w:val="0"/>
              <w:spacing w:line="276" w:lineRule="auto"/>
              <w:ind w:left="113" w:right="113"/>
              <w:jc w:val="center"/>
              <w:rPr>
                <w:rFonts w:eastAsiaTheme="minorHAnsi"/>
                <w:color w:val="000000"/>
                <w:lang w:eastAsia="en-US"/>
              </w:rPr>
            </w:pPr>
            <w:r>
              <w:rPr>
                <w:rFonts w:eastAsiaTheme="minorHAnsi"/>
                <w:color w:val="000000"/>
                <w:lang w:eastAsia="en-US"/>
              </w:rPr>
              <w:t>Подраздел</w:t>
            </w:r>
          </w:p>
        </w:tc>
        <w:tc>
          <w:tcPr>
            <w:tcW w:w="1134" w:type="dxa"/>
            <w:gridSpan w:val="3"/>
            <w:tcBorders>
              <w:top w:val="single" w:sz="6" w:space="0" w:color="auto"/>
              <w:left w:val="single" w:sz="6" w:space="0" w:color="auto"/>
              <w:bottom w:val="single" w:sz="6" w:space="0" w:color="auto"/>
              <w:right w:val="single" w:sz="6" w:space="0" w:color="auto"/>
            </w:tcBorders>
            <w:hideMark/>
          </w:tcPr>
          <w:p w:rsidR="004C4774" w:rsidRDefault="004C4774">
            <w:pPr>
              <w:autoSpaceDE w:val="0"/>
              <w:autoSpaceDN w:val="0"/>
              <w:adjustRightInd w:val="0"/>
              <w:spacing w:line="276" w:lineRule="auto"/>
              <w:jc w:val="center"/>
              <w:rPr>
                <w:rFonts w:eastAsiaTheme="minorHAnsi"/>
                <w:color w:val="000000"/>
                <w:lang w:eastAsia="en-US"/>
              </w:rPr>
            </w:pPr>
            <w:proofErr w:type="gramStart"/>
            <w:r>
              <w:rPr>
                <w:rFonts w:eastAsiaTheme="minorHAnsi"/>
                <w:color w:val="000000"/>
                <w:lang w:eastAsia="en-US"/>
              </w:rPr>
              <w:t>Уточнён-</w:t>
            </w:r>
            <w:proofErr w:type="spellStart"/>
            <w:r>
              <w:rPr>
                <w:rFonts w:eastAsiaTheme="minorHAnsi"/>
                <w:color w:val="000000"/>
                <w:lang w:eastAsia="en-US"/>
              </w:rPr>
              <w:t>ный</w:t>
            </w:r>
            <w:proofErr w:type="spellEnd"/>
            <w:proofErr w:type="gramEnd"/>
            <w:r>
              <w:rPr>
                <w:rFonts w:eastAsiaTheme="minorHAnsi"/>
                <w:color w:val="000000"/>
                <w:lang w:eastAsia="en-US"/>
              </w:rPr>
              <w:t xml:space="preserve"> план на 2016 год</w:t>
            </w:r>
          </w:p>
        </w:tc>
        <w:tc>
          <w:tcPr>
            <w:tcW w:w="1134" w:type="dxa"/>
            <w:gridSpan w:val="2"/>
            <w:tcBorders>
              <w:top w:val="single" w:sz="6" w:space="0" w:color="auto"/>
              <w:left w:val="single" w:sz="6" w:space="0" w:color="auto"/>
              <w:bottom w:val="single" w:sz="6" w:space="0" w:color="auto"/>
              <w:right w:val="single" w:sz="6" w:space="0" w:color="auto"/>
            </w:tcBorders>
            <w:hideMark/>
          </w:tcPr>
          <w:p w:rsidR="004C4774" w:rsidRDefault="004C4774">
            <w:pPr>
              <w:autoSpaceDE w:val="0"/>
              <w:autoSpaceDN w:val="0"/>
              <w:adjustRightInd w:val="0"/>
              <w:spacing w:line="276" w:lineRule="auto"/>
              <w:jc w:val="center"/>
              <w:rPr>
                <w:rFonts w:eastAsiaTheme="minorHAnsi"/>
                <w:color w:val="000000"/>
                <w:lang w:eastAsia="en-US"/>
              </w:rPr>
            </w:pPr>
            <w:proofErr w:type="spellStart"/>
            <w:proofErr w:type="gramStart"/>
            <w:r>
              <w:rPr>
                <w:rFonts w:eastAsiaTheme="minorHAnsi"/>
                <w:color w:val="000000"/>
                <w:lang w:eastAsia="en-US"/>
              </w:rPr>
              <w:t>Исполне-ние</w:t>
            </w:r>
            <w:proofErr w:type="spellEnd"/>
            <w:proofErr w:type="gramEnd"/>
            <w:r>
              <w:rPr>
                <w:rFonts w:eastAsiaTheme="minorHAnsi"/>
                <w:color w:val="000000"/>
                <w:lang w:eastAsia="en-US"/>
              </w:rPr>
              <w:t xml:space="preserve"> на 01.04.2016</w:t>
            </w:r>
          </w:p>
        </w:tc>
        <w:tc>
          <w:tcPr>
            <w:tcW w:w="1374" w:type="dxa"/>
            <w:gridSpan w:val="2"/>
            <w:tcBorders>
              <w:top w:val="single" w:sz="6" w:space="0" w:color="auto"/>
              <w:left w:val="single" w:sz="6" w:space="0" w:color="auto"/>
              <w:bottom w:val="single" w:sz="6" w:space="0" w:color="auto"/>
              <w:right w:val="single" w:sz="6" w:space="0" w:color="auto"/>
            </w:tcBorders>
            <w:hideMark/>
          </w:tcPr>
          <w:p w:rsidR="004C4774" w:rsidRDefault="004C4774">
            <w:pPr>
              <w:autoSpaceDE w:val="0"/>
              <w:autoSpaceDN w:val="0"/>
              <w:adjustRightInd w:val="0"/>
              <w:spacing w:line="276" w:lineRule="auto"/>
              <w:jc w:val="center"/>
              <w:rPr>
                <w:rFonts w:eastAsiaTheme="minorHAnsi"/>
                <w:color w:val="000000"/>
                <w:lang w:eastAsia="en-US"/>
              </w:rPr>
            </w:pPr>
            <w:r>
              <w:rPr>
                <w:rFonts w:eastAsiaTheme="minorHAnsi"/>
                <w:color w:val="000000"/>
                <w:lang w:eastAsia="en-US"/>
              </w:rPr>
              <w:t xml:space="preserve">% </w:t>
            </w:r>
            <w:proofErr w:type="spellStart"/>
            <w:proofErr w:type="gramStart"/>
            <w:r>
              <w:rPr>
                <w:rFonts w:eastAsiaTheme="minorHAnsi"/>
                <w:color w:val="000000"/>
                <w:lang w:eastAsia="en-US"/>
              </w:rPr>
              <w:t>исполне-ния</w:t>
            </w:r>
            <w:proofErr w:type="spellEnd"/>
            <w:proofErr w:type="gramEnd"/>
            <w:r>
              <w:rPr>
                <w:rFonts w:eastAsiaTheme="minorHAnsi"/>
                <w:color w:val="000000"/>
                <w:lang w:eastAsia="en-US"/>
              </w:rPr>
              <w:t xml:space="preserve"> к уточнён-ному плану</w:t>
            </w:r>
          </w:p>
        </w:tc>
      </w:tr>
      <w:tr w:rsidR="004C4774" w:rsidTr="004C4774">
        <w:trPr>
          <w:trHeight w:val="439"/>
        </w:trPr>
        <w:tc>
          <w:tcPr>
            <w:tcW w:w="538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Администрация муниципального образования "Юкаменское"</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762</w:t>
            </w:r>
          </w:p>
        </w:tc>
        <w:tc>
          <w:tcPr>
            <w:tcW w:w="425"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center"/>
              <w:rPr>
                <w:rFonts w:eastAsiaTheme="minorHAnsi"/>
                <w:b/>
                <w:bCs/>
                <w:color w:val="000000"/>
                <w:lang w:eastAsia="en-US"/>
              </w:rPr>
            </w:pPr>
          </w:p>
        </w:tc>
        <w:tc>
          <w:tcPr>
            <w:tcW w:w="426"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center"/>
              <w:rPr>
                <w:rFonts w:eastAsiaTheme="minorHAnsi"/>
                <w:b/>
                <w:bCs/>
                <w:color w:val="000000"/>
                <w:lang w:eastAsia="en-US"/>
              </w:rPr>
            </w:pPr>
          </w:p>
        </w:tc>
        <w:tc>
          <w:tcPr>
            <w:tcW w:w="1134"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28 750,4</w:t>
            </w: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5 879,8</w:t>
            </w:r>
          </w:p>
        </w:tc>
        <w:tc>
          <w:tcPr>
            <w:tcW w:w="137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20,5</w:t>
            </w:r>
          </w:p>
        </w:tc>
      </w:tr>
      <w:tr w:rsidR="004C4774" w:rsidTr="004C4774">
        <w:trPr>
          <w:trHeight w:val="262"/>
        </w:trPr>
        <w:tc>
          <w:tcPr>
            <w:tcW w:w="538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Общегосударственные вопросы</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762</w:t>
            </w:r>
          </w:p>
        </w:tc>
        <w:tc>
          <w:tcPr>
            <w:tcW w:w="425"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01</w:t>
            </w:r>
          </w:p>
        </w:tc>
        <w:tc>
          <w:tcPr>
            <w:tcW w:w="426"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center"/>
              <w:rPr>
                <w:rFonts w:eastAsiaTheme="minorHAnsi"/>
                <w:b/>
                <w:bCs/>
                <w:color w:val="000000"/>
                <w:lang w:eastAsia="en-US"/>
              </w:rPr>
            </w:pPr>
          </w:p>
        </w:tc>
        <w:tc>
          <w:tcPr>
            <w:tcW w:w="1134"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1 915,0</w:t>
            </w: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367,9</w:t>
            </w:r>
          </w:p>
        </w:tc>
        <w:tc>
          <w:tcPr>
            <w:tcW w:w="137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19,2</w:t>
            </w:r>
          </w:p>
        </w:tc>
      </w:tr>
      <w:tr w:rsidR="004C4774" w:rsidTr="004C4774">
        <w:trPr>
          <w:trHeight w:val="439"/>
        </w:trPr>
        <w:tc>
          <w:tcPr>
            <w:tcW w:w="538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Функционирование высшего должностного лица субъекта Российской Федерации и муниципального образования</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762</w:t>
            </w:r>
          </w:p>
        </w:tc>
        <w:tc>
          <w:tcPr>
            <w:tcW w:w="425"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01</w:t>
            </w:r>
          </w:p>
        </w:tc>
        <w:tc>
          <w:tcPr>
            <w:tcW w:w="42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02</w:t>
            </w:r>
          </w:p>
        </w:tc>
        <w:tc>
          <w:tcPr>
            <w:tcW w:w="1134"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573,0</w:t>
            </w: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110,3</w:t>
            </w:r>
          </w:p>
        </w:tc>
        <w:tc>
          <w:tcPr>
            <w:tcW w:w="137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19,2</w:t>
            </w:r>
          </w:p>
        </w:tc>
      </w:tr>
      <w:tr w:rsidR="004C4774" w:rsidTr="004C4774">
        <w:trPr>
          <w:trHeight w:val="662"/>
        </w:trPr>
        <w:tc>
          <w:tcPr>
            <w:tcW w:w="538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762</w:t>
            </w:r>
          </w:p>
        </w:tc>
        <w:tc>
          <w:tcPr>
            <w:tcW w:w="425"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01</w:t>
            </w:r>
          </w:p>
        </w:tc>
        <w:tc>
          <w:tcPr>
            <w:tcW w:w="42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04</w:t>
            </w:r>
          </w:p>
        </w:tc>
        <w:tc>
          <w:tcPr>
            <w:tcW w:w="1134"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1 316,0</w:t>
            </w: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256,6</w:t>
            </w:r>
          </w:p>
        </w:tc>
        <w:tc>
          <w:tcPr>
            <w:tcW w:w="137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19,5</w:t>
            </w:r>
          </w:p>
        </w:tc>
      </w:tr>
      <w:tr w:rsidR="004C4774" w:rsidTr="004C4774">
        <w:trPr>
          <w:trHeight w:val="262"/>
        </w:trPr>
        <w:tc>
          <w:tcPr>
            <w:tcW w:w="538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Другие общегосударственные вопросы</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762</w:t>
            </w:r>
          </w:p>
        </w:tc>
        <w:tc>
          <w:tcPr>
            <w:tcW w:w="425"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01</w:t>
            </w:r>
          </w:p>
        </w:tc>
        <w:tc>
          <w:tcPr>
            <w:tcW w:w="42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13</w:t>
            </w:r>
          </w:p>
        </w:tc>
        <w:tc>
          <w:tcPr>
            <w:tcW w:w="1134"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26,0</w:t>
            </w: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1,0</w:t>
            </w:r>
          </w:p>
        </w:tc>
        <w:tc>
          <w:tcPr>
            <w:tcW w:w="137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3,9</w:t>
            </w:r>
          </w:p>
        </w:tc>
      </w:tr>
      <w:tr w:rsidR="004C4774" w:rsidTr="004C4774">
        <w:trPr>
          <w:trHeight w:val="262"/>
        </w:trPr>
        <w:tc>
          <w:tcPr>
            <w:tcW w:w="538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Национальная оборона</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762</w:t>
            </w:r>
          </w:p>
        </w:tc>
        <w:tc>
          <w:tcPr>
            <w:tcW w:w="425"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02</w:t>
            </w:r>
          </w:p>
        </w:tc>
        <w:tc>
          <w:tcPr>
            <w:tcW w:w="426"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center"/>
              <w:rPr>
                <w:rFonts w:eastAsiaTheme="minorHAnsi"/>
                <w:b/>
                <w:bCs/>
                <w:color w:val="000000"/>
                <w:lang w:eastAsia="en-US"/>
              </w:rPr>
            </w:pPr>
          </w:p>
        </w:tc>
        <w:tc>
          <w:tcPr>
            <w:tcW w:w="1134"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185,7</w:t>
            </w: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35,0</w:t>
            </w:r>
          </w:p>
        </w:tc>
        <w:tc>
          <w:tcPr>
            <w:tcW w:w="137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18,8</w:t>
            </w:r>
          </w:p>
        </w:tc>
      </w:tr>
      <w:tr w:rsidR="004C4774" w:rsidTr="004C4774">
        <w:trPr>
          <w:trHeight w:val="262"/>
        </w:trPr>
        <w:tc>
          <w:tcPr>
            <w:tcW w:w="538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Мобилизационная и вневойсковая подготовка</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762</w:t>
            </w:r>
          </w:p>
        </w:tc>
        <w:tc>
          <w:tcPr>
            <w:tcW w:w="425"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02</w:t>
            </w:r>
          </w:p>
        </w:tc>
        <w:tc>
          <w:tcPr>
            <w:tcW w:w="42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03</w:t>
            </w:r>
          </w:p>
        </w:tc>
        <w:tc>
          <w:tcPr>
            <w:tcW w:w="1134"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185,7</w:t>
            </w: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35,0</w:t>
            </w:r>
          </w:p>
        </w:tc>
        <w:tc>
          <w:tcPr>
            <w:tcW w:w="137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18,8</w:t>
            </w:r>
          </w:p>
        </w:tc>
      </w:tr>
      <w:tr w:rsidR="004C4774" w:rsidTr="004C4774">
        <w:trPr>
          <w:trHeight w:val="439"/>
        </w:trPr>
        <w:tc>
          <w:tcPr>
            <w:tcW w:w="538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Национальная безопасность и правоохранительная деятельность</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762</w:t>
            </w:r>
          </w:p>
        </w:tc>
        <w:tc>
          <w:tcPr>
            <w:tcW w:w="425"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03</w:t>
            </w:r>
          </w:p>
        </w:tc>
        <w:tc>
          <w:tcPr>
            <w:tcW w:w="426"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center"/>
              <w:rPr>
                <w:rFonts w:eastAsiaTheme="minorHAnsi"/>
                <w:b/>
                <w:bCs/>
                <w:color w:val="000000"/>
                <w:lang w:eastAsia="en-US"/>
              </w:rPr>
            </w:pPr>
          </w:p>
        </w:tc>
        <w:tc>
          <w:tcPr>
            <w:tcW w:w="1134"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35,0</w:t>
            </w:r>
          </w:p>
        </w:tc>
        <w:tc>
          <w:tcPr>
            <w:tcW w:w="1134"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right"/>
              <w:rPr>
                <w:rFonts w:eastAsiaTheme="minorHAnsi"/>
                <w:b/>
                <w:bCs/>
                <w:color w:val="000000"/>
                <w:lang w:eastAsia="en-US"/>
              </w:rPr>
            </w:pPr>
          </w:p>
        </w:tc>
        <w:tc>
          <w:tcPr>
            <w:tcW w:w="137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0</w:t>
            </w:r>
          </w:p>
        </w:tc>
      </w:tr>
      <w:tr w:rsidR="004C4774" w:rsidTr="004C4774">
        <w:trPr>
          <w:trHeight w:val="262"/>
        </w:trPr>
        <w:tc>
          <w:tcPr>
            <w:tcW w:w="538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Обеспечение пожарной безопасности</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762</w:t>
            </w:r>
          </w:p>
        </w:tc>
        <w:tc>
          <w:tcPr>
            <w:tcW w:w="425"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03</w:t>
            </w:r>
          </w:p>
        </w:tc>
        <w:tc>
          <w:tcPr>
            <w:tcW w:w="42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10</w:t>
            </w:r>
          </w:p>
        </w:tc>
        <w:tc>
          <w:tcPr>
            <w:tcW w:w="1134"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35,0</w:t>
            </w:r>
          </w:p>
        </w:tc>
        <w:tc>
          <w:tcPr>
            <w:tcW w:w="1134"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right"/>
              <w:rPr>
                <w:rFonts w:eastAsiaTheme="minorHAnsi"/>
                <w:b/>
                <w:bCs/>
                <w:color w:val="000000"/>
                <w:lang w:eastAsia="en-US"/>
              </w:rPr>
            </w:pPr>
          </w:p>
        </w:tc>
        <w:tc>
          <w:tcPr>
            <w:tcW w:w="137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0</w:t>
            </w:r>
          </w:p>
        </w:tc>
      </w:tr>
      <w:tr w:rsidR="004C4774" w:rsidTr="004C4774">
        <w:trPr>
          <w:trHeight w:val="262"/>
        </w:trPr>
        <w:tc>
          <w:tcPr>
            <w:tcW w:w="538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Национальная экономика</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762</w:t>
            </w:r>
          </w:p>
        </w:tc>
        <w:tc>
          <w:tcPr>
            <w:tcW w:w="425"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04</w:t>
            </w:r>
          </w:p>
        </w:tc>
        <w:tc>
          <w:tcPr>
            <w:tcW w:w="426"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center"/>
              <w:rPr>
                <w:rFonts w:eastAsiaTheme="minorHAnsi"/>
                <w:b/>
                <w:bCs/>
                <w:color w:val="000000"/>
                <w:lang w:eastAsia="en-US"/>
              </w:rPr>
            </w:pPr>
          </w:p>
        </w:tc>
        <w:tc>
          <w:tcPr>
            <w:tcW w:w="1134"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1 990,0</w:t>
            </w: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556,9</w:t>
            </w:r>
          </w:p>
        </w:tc>
        <w:tc>
          <w:tcPr>
            <w:tcW w:w="137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28</w:t>
            </w:r>
          </w:p>
        </w:tc>
      </w:tr>
      <w:tr w:rsidR="004C4774" w:rsidTr="004C4774">
        <w:trPr>
          <w:trHeight w:val="262"/>
        </w:trPr>
        <w:tc>
          <w:tcPr>
            <w:tcW w:w="538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Дорожное хозяйство</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762</w:t>
            </w:r>
          </w:p>
        </w:tc>
        <w:tc>
          <w:tcPr>
            <w:tcW w:w="425"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04</w:t>
            </w:r>
          </w:p>
        </w:tc>
        <w:tc>
          <w:tcPr>
            <w:tcW w:w="42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09</w:t>
            </w:r>
          </w:p>
        </w:tc>
        <w:tc>
          <w:tcPr>
            <w:tcW w:w="1134"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1 990,0</w:t>
            </w: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556,9</w:t>
            </w:r>
          </w:p>
        </w:tc>
        <w:tc>
          <w:tcPr>
            <w:tcW w:w="137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28</w:t>
            </w:r>
          </w:p>
        </w:tc>
      </w:tr>
      <w:tr w:rsidR="004C4774" w:rsidTr="004C4774">
        <w:trPr>
          <w:trHeight w:val="262"/>
        </w:trPr>
        <w:tc>
          <w:tcPr>
            <w:tcW w:w="538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Жилищно-коммунальное хозяйство</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762</w:t>
            </w:r>
          </w:p>
        </w:tc>
        <w:tc>
          <w:tcPr>
            <w:tcW w:w="425"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05</w:t>
            </w:r>
          </w:p>
        </w:tc>
        <w:tc>
          <w:tcPr>
            <w:tcW w:w="426"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center"/>
              <w:rPr>
                <w:rFonts w:eastAsiaTheme="minorHAnsi"/>
                <w:b/>
                <w:bCs/>
                <w:color w:val="000000"/>
                <w:lang w:eastAsia="en-US"/>
              </w:rPr>
            </w:pPr>
          </w:p>
        </w:tc>
        <w:tc>
          <w:tcPr>
            <w:tcW w:w="1134"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532,8</w:t>
            </w: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221,6</w:t>
            </w:r>
          </w:p>
        </w:tc>
        <w:tc>
          <w:tcPr>
            <w:tcW w:w="137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41,6</w:t>
            </w:r>
          </w:p>
        </w:tc>
      </w:tr>
      <w:tr w:rsidR="004C4774" w:rsidTr="004C4774">
        <w:trPr>
          <w:trHeight w:val="262"/>
        </w:trPr>
        <w:tc>
          <w:tcPr>
            <w:tcW w:w="538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Коммунальное хозяйство</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762</w:t>
            </w:r>
          </w:p>
        </w:tc>
        <w:tc>
          <w:tcPr>
            <w:tcW w:w="425"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05</w:t>
            </w:r>
          </w:p>
        </w:tc>
        <w:tc>
          <w:tcPr>
            <w:tcW w:w="42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02</w:t>
            </w:r>
          </w:p>
        </w:tc>
        <w:tc>
          <w:tcPr>
            <w:tcW w:w="1134"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210,0</w:t>
            </w: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210,0</w:t>
            </w:r>
          </w:p>
        </w:tc>
        <w:tc>
          <w:tcPr>
            <w:tcW w:w="137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100</w:t>
            </w:r>
          </w:p>
        </w:tc>
      </w:tr>
      <w:tr w:rsidR="004C4774" w:rsidTr="004C4774">
        <w:trPr>
          <w:trHeight w:val="262"/>
        </w:trPr>
        <w:tc>
          <w:tcPr>
            <w:tcW w:w="538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Благоустройство</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762</w:t>
            </w:r>
          </w:p>
        </w:tc>
        <w:tc>
          <w:tcPr>
            <w:tcW w:w="425"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05</w:t>
            </w:r>
          </w:p>
        </w:tc>
        <w:tc>
          <w:tcPr>
            <w:tcW w:w="42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03</w:t>
            </w:r>
          </w:p>
        </w:tc>
        <w:tc>
          <w:tcPr>
            <w:tcW w:w="1134"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322,8</w:t>
            </w: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11,6</w:t>
            </w:r>
          </w:p>
        </w:tc>
        <w:tc>
          <w:tcPr>
            <w:tcW w:w="137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3,6</w:t>
            </w:r>
          </w:p>
        </w:tc>
      </w:tr>
      <w:tr w:rsidR="004C4774" w:rsidTr="004C4774">
        <w:trPr>
          <w:trHeight w:val="262"/>
        </w:trPr>
        <w:tc>
          <w:tcPr>
            <w:tcW w:w="538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Культура и кинематография</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762</w:t>
            </w:r>
          </w:p>
        </w:tc>
        <w:tc>
          <w:tcPr>
            <w:tcW w:w="425"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08</w:t>
            </w:r>
          </w:p>
        </w:tc>
        <w:tc>
          <w:tcPr>
            <w:tcW w:w="426"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center"/>
              <w:rPr>
                <w:rFonts w:eastAsiaTheme="minorHAnsi"/>
                <w:b/>
                <w:bCs/>
                <w:color w:val="000000"/>
                <w:lang w:eastAsia="en-US"/>
              </w:rPr>
            </w:pPr>
          </w:p>
        </w:tc>
        <w:tc>
          <w:tcPr>
            <w:tcW w:w="1134"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24 088,9</w:t>
            </w: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4 696,9</w:t>
            </w:r>
          </w:p>
        </w:tc>
        <w:tc>
          <w:tcPr>
            <w:tcW w:w="137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19,5</w:t>
            </w:r>
          </w:p>
        </w:tc>
      </w:tr>
      <w:tr w:rsidR="004C4774" w:rsidTr="004C4774">
        <w:trPr>
          <w:trHeight w:val="262"/>
        </w:trPr>
        <w:tc>
          <w:tcPr>
            <w:tcW w:w="538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Культура</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762</w:t>
            </w:r>
          </w:p>
        </w:tc>
        <w:tc>
          <w:tcPr>
            <w:tcW w:w="425"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08</w:t>
            </w:r>
          </w:p>
        </w:tc>
        <w:tc>
          <w:tcPr>
            <w:tcW w:w="42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01</w:t>
            </w:r>
          </w:p>
        </w:tc>
        <w:tc>
          <w:tcPr>
            <w:tcW w:w="1134"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24 088,9</w:t>
            </w: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4 696,9</w:t>
            </w:r>
          </w:p>
        </w:tc>
        <w:tc>
          <w:tcPr>
            <w:tcW w:w="137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19,5</w:t>
            </w:r>
          </w:p>
        </w:tc>
      </w:tr>
      <w:tr w:rsidR="004C4774" w:rsidTr="004C4774">
        <w:trPr>
          <w:trHeight w:val="262"/>
        </w:trPr>
        <w:tc>
          <w:tcPr>
            <w:tcW w:w="538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Физическая культура и спорт</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762</w:t>
            </w:r>
          </w:p>
        </w:tc>
        <w:tc>
          <w:tcPr>
            <w:tcW w:w="425"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11</w:t>
            </w:r>
          </w:p>
        </w:tc>
        <w:tc>
          <w:tcPr>
            <w:tcW w:w="426"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center"/>
              <w:rPr>
                <w:rFonts w:eastAsiaTheme="minorHAnsi"/>
                <w:b/>
                <w:bCs/>
                <w:color w:val="000000"/>
                <w:lang w:eastAsia="en-US"/>
              </w:rPr>
            </w:pPr>
          </w:p>
        </w:tc>
        <w:tc>
          <w:tcPr>
            <w:tcW w:w="1134"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3,0</w:t>
            </w: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1,5</w:t>
            </w:r>
          </w:p>
        </w:tc>
        <w:tc>
          <w:tcPr>
            <w:tcW w:w="137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50</w:t>
            </w:r>
          </w:p>
        </w:tc>
      </w:tr>
      <w:tr w:rsidR="004C4774" w:rsidTr="004C4774">
        <w:trPr>
          <w:trHeight w:val="262"/>
        </w:trPr>
        <w:tc>
          <w:tcPr>
            <w:tcW w:w="538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Массовый спорт</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762</w:t>
            </w:r>
          </w:p>
        </w:tc>
        <w:tc>
          <w:tcPr>
            <w:tcW w:w="425"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11</w:t>
            </w:r>
          </w:p>
        </w:tc>
        <w:tc>
          <w:tcPr>
            <w:tcW w:w="42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02</w:t>
            </w:r>
          </w:p>
        </w:tc>
        <w:tc>
          <w:tcPr>
            <w:tcW w:w="1134"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3,0</w:t>
            </w: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1,5</w:t>
            </w:r>
          </w:p>
        </w:tc>
        <w:tc>
          <w:tcPr>
            <w:tcW w:w="137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50</w:t>
            </w:r>
          </w:p>
        </w:tc>
      </w:tr>
      <w:tr w:rsidR="004C4774" w:rsidTr="004C4774">
        <w:trPr>
          <w:trHeight w:val="276"/>
        </w:trPr>
        <w:tc>
          <w:tcPr>
            <w:tcW w:w="5387"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Итого</w:t>
            </w:r>
          </w:p>
        </w:tc>
        <w:tc>
          <w:tcPr>
            <w:tcW w:w="709" w:type="dxa"/>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425"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426"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1134"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28 750,4</w:t>
            </w: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5 879,8</w:t>
            </w:r>
          </w:p>
        </w:tc>
        <w:tc>
          <w:tcPr>
            <w:tcW w:w="137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20,5</w:t>
            </w:r>
          </w:p>
        </w:tc>
      </w:tr>
    </w:tbl>
    <w:p w:rsidR="004C4774" w:rsidRDefault="004C4774" w:rsidP="004C4774">
      <w:pPr>
        <w:tabs>
          <w:tab w:val="left" w:pos="3860"/>
        </w:tabs>
      </w:pPr>
    </w:p>
    <w:p w:rsidR="004C4774" w:rsidRDefault="004C4774" w:rsidP="004C4774"/>
    <w:p w:rsidR="004C4774" w:rsidRDefault="004C4774" w:rsidP="004C4774"/>
    <w:p w:rsidR="004C4774" w:rsidRDefault="004C4774" w:rsidP="004C4774"/>
    <w:p w:rsidR="004C4774" w:rsidRDefault="004C4774" w:rsidP="004C4774"/>
    <w:p w:rsidR="004C4774" w:rsidRDefault="004C4774" w:rsidP="004C4774"/>
    <w:p w:rsidR="004C4774" w:rsidRDefault="004C4774" w:rsidP="004C4774">
      <w:pPr>
        <w:jc w:val="right"/>
      </w:pPr>
      <w:bookmarkStart w:id="0" w:name="_GoBack"/>
      <w:bookmarkEnd w:id="0"/>
      <w:r>
        <w:lastRenderedPageBreak/>
        <w:t>Приложение № 4</w:t>
      </w:r>
    </w:p>
    <w:p w:rsidR="004C4774" w:rsidRDefault="004C4774" w:rsidP="004C4774">
      <w:pPr>
        <w:jc w:val="right"/>
      </w:pPr>
      <w:r>
        <w:t xml:space="preserve">к постановлению Администрации </w:t>
      </w:r>
    </w:p>
    <w:p w:rsidR="004C4774" w:rsidRDefault="004C4774" w:rsidP="004C4774">
      <w:pPr>
        <w:jc w:val="right"/>
      </w:pPr>
      <w:r>
        <w:t>муниципального образования «Юкаменское»</w:t>
      </w:r>
    </w:p>
    <w:p w:rsidR="004C4774" w:rsidRDefault="004C4774" w:rsidP="004C4774">
      <w:pPr>
        <w:jc w:val="right"/>
      </w:pPr>
      <w:r>
        <w:t>от 29.04.2016 № 18</w:t>
      </w:r>
    </w:p>
    <w:p w:rsidR="004C4774" w:rsidRDefault="004C4774" w:rsidP="004C4774"/>
    <w:tbl>
      <w:tblPr>
        <w:tblW w:w="10920" w:type="dxa"/>
        <w:tblInd w:w="-963" w:type="dxa"/>
        <w:tblLayout w:type="fixed"/>
        <w:tblCellMar>
          <w:left w:w="30" w:type="dxa"/>
          <w:right w:w="30" w:type="dxa"/>
        </w:tblCellMar>
        <w:tblLook w:val="04A0" w:firstRow="1" w:lastRow="0" w:firstColumn="1" w:lastColumn="0" w:noHBand="0" w:noVBand="1"/>
      </w:tblPr>
      <w:tblGrid>
        <w:gridCol w:w="4965"/>
        <w:gridCol w:w="710"/>
        <w:gridCol w:w="13"/>
        <w:gridCol w:w="581"/>
        <w:gridCol w:w="682"/>
        <w:gridCol w:w="225"/>
        <w:gridCol w:w="342"/>
        <w:gridCol w:w="239"/>
        <w:gridCol w:w="895"/>
        <w:gridCol w:w="281"/>
        <w:gridCol w:w="711"/>
        <w:gridCol w:w="465"/>
        <w:gridCol w:w="811"/>
      </w:tblGrid>
      <w:tr w:rsidR="004C4774" w:rsidTr="004C4774">
        <w:trPr>
          <w:trHeight w:val="216"/>
        </w:trPr>
        <w:tc>
          <w:tcPr>
            <w:tcW w:w="5684" w:type="dxa"/>
            <w:gridSpan w:val="3"/>
          </w:tcPr>
          <w:p w:rsidR="004C4774" w:rsidRDefault="004C4774">
            <w:pPr>
              <w:autoSpaceDE w:val="0"/>
              <w:autoSpaceDN w:val="0"/>
              <w:adjustRightInd w:val="0"/>
              <w:spacing w:line="276" w:lineRule="auto"/>
              <w:jc w:val="right"/>
              <w:rPr>
                <w:rFonts w:eastAsiaTheme="minorHAnsi"/>
                <w:color w:val="000000"/>
                <w:sz w:val="20"/>
                <w:szCs w:val="20"/>
                <w:lang w:eastAsia="en-US"/>
              </w:rPr>
            </w:pPr>
          </w:p>
        </w:tc>
        <w:tc>
          <w:tcPr>
            <w:tcW w:w="581" w:type="dxa"/>
          </w:tcPr>
          <w:p w:rsidR="004C4774" w:rsidRDefault="004C4774">
            <w:pPr>
              <w:autoSpaceDE w:val="0"/>
              <w:autoSpaceDN w:val="0"/>
              <w:adjustRightInd w:val="0"/>
              <w:spacing w:line="276" w:lineRule="auto"/>
              <w:jc w:val="right"/>
              <w:rPr>
                <w:rFonts w:eastAsiaTheme="minorHAnsi"/>
                <w:color w:val="000000"/>
                <w:sz w:val="20"/>
                <w:szCs w:val="20"/>
                <w:lang w:eastAsia="en-US"/>
              </w:rPr>
            </w:pPr>
          </w:p>
        </w:tc>
        <w:tc>
          <w:tcPr>
            <w:tcW w:w="907" w:type="dxa"/>
            <w:gridSpan w:val="2"/>
          </w:tcPr>
          <w:p w:rsidR="004C4774" w:rsidRDefault="004C4774">
            <w:pPr>
              <w:autoSpaceDE w:val="0"/>
              <w:autoSpaceDN w:val="0"/>
              <w:adjustRightInd w:val="0"/>
              <w:spacing w:line="276" w:lineRule="auto"/>
              <w:jc w:val="right"/>
              <w:rPr>
                <w:rFonts w:eastAsiaTheme="minorHAnsi"/>
                <w:color w:val="000000"/>
                <w:sz w:val="20"/>
                <w:szCs w:val="20"/>
                <w:lang w:eastAsia="en-US"/>
              </w:rPr>
            </w:pPr>
          </w:p>
        </w:tc>
        <w:tc>
          <w:tcPr>
            <w:tcW w:w="581" w:type="dxa"/>
            <w:gridSpan w:val="2"/>
          </w:tcPr>
          <w:p w:rsidR="004C4774" w:rsidRDefault="004C4774">
            <w:pPr>
              <w:autoSpaceDE w:val="0"/>
              <w:autoSpaceDN w:val="0"/>
              <w:adjustRightInd w:val="0"/>
              <w:spacing w:line="276" w:lineRule="auto"/>
              <w:jc w:val="right"/>
              <w:rPr>
                <w:rFonts w:eastAsiaTheme="minorHAnsi"/>
                <w:color w:val="000000"/>
                <w:sz w:val="20"/>
                <w:szCs w:val="20"/>
                <w:lang w:eastAsia="en-US"/>
              </w:rPr>
            </w:pPr>
          </w:p>
        </w:tc>
        <w:tc>
          <w:tcPr>
            <w:tcW w:w="1176" w:type="dxa"/>
            <w:gridSpan w:val="2"/>
          </w:tcPr>
          <w:p w:rsidR="004C4774" w:rsidRDefault="004C4774">
            <w:pPr>
              <w:autoSpaceDE w:val="0"/>
              <w:autoSpaceDN w:val="0"/>
              <w:adjustRightInd w:val="0"/>
              <w:spacing w:line="276" w:lineRule="auto"/>
              <w:jc w:val="right"/>
              <w:rPr>
                <w:rFonts w:eastAsiaTheme="minorHAnsi"/>
                <w:color w:val="000000"/>
                <w:sz w:val="20"/>
                <w:szCs w:val="20"/>
                <w:lang w:eastAsia="en-US"/>
              </w:rPr>
            </w:pPr>
          </w:p>
        </w:tc>
        <w:tc>
          <w:tcPr>
            <w:tcW w:w="1176" w:type="dxa"/>
            <w:gridSpan w:val="2"/>
          </w:tcPr>
          <w:p w:rsidR="004C4774" w:rsidRDefault="004C4774">
            <w:pPr>
              <w:autoSpaceDE w:val="0"/>
              <w:autoSpaceDN w:val="0"/>
              <w:adjustRightInd w:val="0"/>
              <w:spacing w:line="276" w:lineRule="auto"/>
              <w:jc w:val="right"/>
              <w:rPr>
                <w:rFonts w:eastAsiaTheme="minorHAnsi"/>
                <w:color w:val="000000"/>
                <w:sz w:val="20"/>
                <w:szCs w:val="20"/>
                <w:lang w:eastAsia="en-US"/>
              </w:rPr>
            </w:pPr>
          </w:p>
        </w:tc>
        <w:tc>
          <w:tcPr>
            <w:tcW w:w="811" w:type="dxa"/>
          </w:tcPr>
          <w:p w:rsidR="004C4774" w:rsidRDefault="004C4774">
            <w:pPr>
              <w:autoSpaceDE w:val="0"/>
              <w:autoSpaceDN w:val="0"/>
              <w:adjustRightInd w:val="0"/>
              <w:spacing w:line="276" w:lineRule="auto"/>
              <w:jc w:val="right"/>
              <w:rPr>
                <w:rFonts w:eastAsiaTheme="minorHAnsi"/>
                <w:color w:val="000000"/>
                <w:sz w:val="20"/>
                <w:szCs w:val="20"/>
                <w:lang w:eastAsia="en-US"/>
              </w:rPr>
            </w:pPr>
          </w:p>
        </w:tc>
      </w:tr>
      <w:tr w:rsidR="004C4774" w:rsidTr="004C4774">
        <w:trPr>
          <w:trHeight w:val="216"/>
        </w:trPr>
        <w:tc>
          <w:tcPr>
            <w:tcW w:w="5684" w:type="dxa"/>
            <w:gridSpan w:val="3"/>
            <w:hideMark/>
          </w:tcPr>
          <w:p w:rsidR="004C4774" w:rsidRDefault="004C4774">
            <w:pPr>
              <w:autoSpaceDE w:val="0"/>
              <w:autoSpaceDN w:val="0"/>
              <w:adjustRightInd w:val="0"/>
              <w:spacing w:line="276" w:lineRule="auto"/>
              <w:ind w:firstLine="2694"/>
              <w:jc w:val="center"/>
              <w:rPr>
                <w:rFonts w:eastAsiaTheme="minorHAnsi"/>
                <w:b/>
                <w:bCs/>
                <w:color w:val="000000"/>
                <w:lang w:eastAsia="en-US"/>
              </w:rPr>
            </w:pPr>
            <w:r>
              <w:rPr>
                <w:rFonts w:eastAsiaTheme="minorHAnsi"/>
                <w:b/>
                <w:bCs/>
                <w:color w:val="000000"/>
                <w:lang w:eastAsia="en-US"/>
              </w:rPr>
              <w:t>ОТЧЁТ</w:t>
            </w:r>
          </w:p>
        </w:tc>
        <w:tc>
          <w:tcPr>
            <w:tcW w:w="581" w:type="dxa"/>
          </w:tcPr>
          <w:p w:rsidR="004C4774" w:rsidRDefault="004C4774">
            <w:pPr>
              <w:autoSpaceDE w:val="0"/>
              <w:autoSpaceDN w:val="0"/>
              <w:adjustRightInd w:val="0"/>
              <w:spacing w:line="276" w:lineRule="auto"/>
              <w:jc w:val="center"/>
              <w:rPr>
                <w:rFonts w:eastAsiaTheme="minorHAnsi"/>
                <w:b/>
                <w:bCs/>
                <w:color w:val="000000"/>
                <w:lang w:eastAsia="en-US"/>
              </w:rPr>
            </w:pPr>
          </w:p>
        </w:tc>
        <w:tc>
          <w:tcPr>
            <w:tcW w:w="907" w:type="dxa"/>
            <w:gridSpan w:val="2"/>
          </w:tcPr>
          <w:p w:rsidR="004C4774" w:rsidRDefault="004C4774">
            <w:pPr>
              <w:autoSpaceDE w:val="0"/>
              <w:autoSpaceDN w:val="0"/>
              <w:adjustRightInd w:val="0"/>
              <w:spacing w:line="276" w:lineRule="auto"/>
              <w:jc w:val="center"/>
              <w:rPr>
                <w:rFonts w:eastAsiaTheme="minorHAnsi"/>
                <w:b/>
                <w:bCs/>
                <w:color w:val="000000"/>
                <w:lang w:eastAsia="en-US"/>
              </w:rPr>
            </w:pPr>
          </w:p>
        </w:tc>
        <w:tc>
          <w:tcPr>
            <w:tcW w:w="581" w:type="dxa"/>
            <w:gridSpan w:val="2"/>
          </w:tcPr>
          <w:p w:rsidR="004C4774" w:rsidRDefault="004C4774">
            <w:pPr>
              <w:autoSpaceDE w:val="0"/>
              <w:autoSpaceDN w:val="0"/>
              <w:adjustRightInd w:val="0"/>
              <w:spacing w:line="276" w:lineRule="auto"/>
              <w:jc w:val="center"/>
              <w:rPr>
                <w:rFonts w:eastAsiaTheme="minorHAnsi"/>
                <w:b/>
                <w:bCs/>
                <w:color w:val="000000"/>
                <w:lang w:eastAsia="en-US"/>
              </w:rPr>
            </w:pPr>
          </w:p>
        </w:tc>
        <w:tc>
          <w:tcPr>
            <w:tcW w:w="1176" w:type="dxa"/>
            <w:gridSpan w:val="2"/>
          </w:tcPr>
          <w:p w:rsidR="004C4774" w:rsidRDefault="004C4774">
            <w:pPr>
              <w:autoSpaceDE w:val="0"/>
              <w:autoSpaceDN w:val="0"/>
              <w:adjustRightInd w:val="0"/>
              <w:spacing w:line="276" w:lineRule="auto"/>
              <w:jc w:val="center"/>
              <w:rPr>
                <w:rFonts w:eastAsiaTheme="minorHAnsi"/>
                <w:b/>
                <w:bCs/>
                <w:color w:val="000000"/>
                <w:lang w:eastAsia="en-US"/>
              </w:rPr>
            </w:pPr>
          </w:p>
        </w:tc>
        <w:tc>
          <w:tcPr>
            <w:tcW w:w="1176" w:type="dxa"/>
            <w:gridSpan w:val="2"/>
          </w:tcPr>
          <w:p w:rsidR="004C4774" w:rsidRDefault="004C4774">
            <w:pPr>
              <w:autoSpaceDE w:val="0"/>
              <w:autoSpaceDN w:val="0"/>
              <w:adjustRightInd w:val="0"/>
              <w:spacing w:line="276" w:lineRule="auto"/>
              <w:jc w:val="center"/>
              <w:rPr>
                <w:rFonts w:eastAsiaTheme="minorHAnsi"/>
                <w:b/>
                <w:bCs/>
                <w:color w:val="000000"/>
                <w:lang w:eastAsia="en-US"/>
              </w:rPr>
            </w:pPr>
          </w:p>
        </w:tc>
        <w:tc>
          <w:tcPr>
            <w:tcW w:w="811" w:type="dxa"/>
          </w:tcPr>
          <w:p w:rsidR="004C4774" w:rsidRDefault="004C4774">
            <w:pPr>
              <w:autoSpaceDE w:val="0"/>
              <w:autoSpaceDN w:val="0"/>
              <w:adjustRightInd w:val="0"/>
              <w:spacing w:line="276" w:lineRule="auto"/>
              <w:jc w:val="center"/>
              <w:rPr>
                <w:rFonts w:eastAsiaTheme="minorHAnsi"/>
                <w:b/>
                <w:bCs/>
                <w:color w:val="000000"/>
                <w:lang w:eastAsia="en-US"/>
              </w:rPr>
            </w:pPr>
          </w:p>
        </w:tc>
      </w:tr>
      <w:tr w:rsidR="004C4774" w:rsidTr="004C4774">
        <w:trPr>
          <w:trHeight w:val="511"/>
        </w:trPr>
        <w:tc>
          <w:tcPr>
            <w:tcW w:w="10916" w:type="dxa"/>
            <w:gridSpan w:val="13"/>
            <w:hideMark/>
          </w:tcPr>
          <w:p w:rsidR="004C4774" w:rsidRDefault="004C4774">
            <w:pPr>
              <w:autoSpaceDE w:val="0"/>
              <w:autoSpaceDN w:val="0"/>
              <w:adjustRightInd w:val="0"/>
              <w:spacing w:line="276" w:lineRule="auto"/>
              <w:jc w:val="center"/>
              <w:rPr>
                <w:rFonts w:eastAsiaTheme="minorHAnsi"/>
                <w:b/>
                <w:bCs/>
                <w:color w:val="000000"/>
                <w:lang w:eastAsia="en-US"/>
              </w:rPr>
            </w:pPr>
            <w:r>
              <w:rPr>
                <w:rFonts w:eastAsiaTheme="minorHAnsi"/>
                <w:b/>
                <w:bCs/>
                <w:color w:val="000000"/>
                <w:lang w:eastAsia="en-US"/>
              </w:rPr>
              <w:t>об исполнении бюджета по разделам, подразделам,  целевым статьям и видам расходов муниципального образования «Юкаменское» за 1 квартал 2016 года</w:t>
            </w:r>
          </w:p>
        </w:tc>
      </w:tr>
      <w:tr w:rsidR="004C4774" w:rsidTr="004C4774">
        <w:trPr>
          <w:trHeight w:val="281"/>
        </w:trPr>
        <w:tc>
          <w:tcPr>
            <w:tcW w:w="5671" w:type="dxa"/>
            <w:gridSpan w:val="2"/>
          </w:tcPr>
          <w:p w:rsidR="004C4774" w:rsidRDefault="004C4774">
            <w:pPr>
              <w:autoSpaceDE w:val="0"/>
              <w:autoSpaceDN w:val="0"/>
              <w:adjustRightInd w:val="0"/>
              <w:spacing w:line="276" w:lineRule="auto"/>
              <w:jc w:val="center"/>
              <w:rPr>
                <w:rFonts w:eastAsiaTheme="minorHAnsi"/>
                <w:b/>
                <w:bCs/>
                <w:color w:val="000000"/>
                <w:sz w:val="22"/>
                <w:szCs w:val="22"/>
                <w:lang w:eastAsia="en-US"/>
              </w:rPr>
            </w:pPr>
          </w:p>
        </w:tc>
        <w:tc>
          <w:tcPr>
            <w:tcW w:w="1276" w:type="dxa"/>
            <w:gridSpan w:val="3"/>
          </w:tcPr>
          <w:p w:rsidR="004C4774" w:rsidRDefault="004C4774">
            <w:pPr>
              <w:autoSpaceDE w:val="0"/>
              <w:autoSpaceDN w:val="0"/>
              <w:adjustRightInd w:val="0"/>
              <w:spacing w:line="276" w:lineRule="auto"/>
              <w:jc w:val="center"/>
              <w:rPr>
                <w:rFonts w:eastAsiaTheme="minorHAnsi"/>
                <w:b/>
                <w:bCs/>
                <w:color w:val="000000"/>
                <w:sz w:val="22"/>
                <w:szCs w:val="22"/>
                <w:lang w:eastAsia="en-US"/>
              </w:rPr>
            </w:pPr>
          </w:p>
        </w:tc>
        <w:tc>
          <w:tcPr>
            <w:tcW w:w="567" w:type="dxa"/>
            <w:gridSpan w:val="2"/>
          </w:tcPr>
          <w:p w:rsidR="004C4774" w:rsidRDefault="004C4774">
            <w:pPr>
              <w:autoSpaceDE w:val="0"/>
              <w:autoSpaceDN w:val="0"/>
              <w:adjustRightInd w:val="0"/>
              <w:spacing w:line="276" w:lineRule="auto"/>
              <w:jc w:val="center"/>
              <w:rPr>
                <w:rFonts w:eastAsiaTheme="minorHAnsi"/>
                <w:b/>
                <w:bCs/>
                <w:color w:val="000000"/>
                <w:sz w:val="22"/>
                <w:szCs w:val="22"/>
                <w:lang w:eastAsia="en-US"/>
              </w:rPr>
            </w:pPr>
          </w:p>
        </w:tc>
        <w:tc>
          <w:tcPr>
            <w:tcW w:w="1134" w:type="dxa"/>
            <w:gridSpan w:val="2"/>
          </w:tcPr>
          <w:p w:rsidR="004C4774" w:rsidRDefault="004C4774">
            <w:pPr>
              <w:autoSpaceDE w:val="0"/>
              <w:autoSpaceDN w:val="0"/>
              <w:adjustRightInd w:val="0"/>
              <w:spacing w:line="276" w:lineRule="auto"/>
              <w:jc w:val="center"/>
              <w:rPr>
                <w:rFonts w:eastAsiaTheme="minorHAnsi"/>
                <w:b/>
                <w:bCs/>
                <w:color w:val="000000"/>
                <w:sz w:val="22"/>
                <w:szCs w:val="22"/>
                <w:lang w:eastAsia="en-US"/>
              </w:rPr>
            </w:pPr>
          </w:p>
        </w:tc>
        <w:tc>
          <w:tcPr>
            <w:tcW w:w="992" w:type="dxa"/>
            <w:gridSpan w:val="2"/>
          </w:tcPr>
          <w:p w:rsidR="004C4774" w:rsidRDefault="004C4774">
            <w:pPr>
              <w:autoSpaceDE w:val="0"/>
              <w:autoSpaceDN w:val="0"/>
              <w:adjustRightInd w:val="0"/>
              <w:spacing w:line="276" w:lineRule="auto"/>
              <w:jc w:val="center"/>
              <w:rPr>
                <w:rFonts w:eastAsiaTheme="minorHAnsi"/>
                <w:b/>
                <w:bCs/>
                <w:color w:val="000000"/>
                <w:sz w:val="22"/>
                <w:szCs w:val="22"/>
                <w:lang w:eastAsia="en-US"/>
              </w:rPr>
            </w:pPr>
          </w:p>
        </w:tc>
        <w:tc>
          <w:tcPr>
            <w:tcW w:w="1276" w:type="dxa"/>
            <w:gridSpan w:val="2"/>
          </w:tcPr>
          <w:p w:rsidR="004C4774" w:rsidRDefault="004C4774">
            <w:pPr>
              <w:autoSpaceDE w:val="0"/>
              <w:autoSpaceDN w:val="0"/>
              <w:adjustRightInd w:val="0"/>
              <w:spacing w:line="276" w:lineRule="auto"/>
              <w:jc w:val="center"/>
              <w:rPr>
                <w:rFonts w:eastAsiaTheme="minorHAnsi"/>
                <w:b/>
                <w:bCs/>
                <w:color w:val="000000"/>
                <w:sz w:val="22"/>
                <w:szCs w:val="22"/>
                <w:lang w:eastAsia="en-US"/>
              </w:rPr>
            </w:pPr>
          </w:p>
        </w:tc>
      </w:tr>
      <w:tr w:rsidR="004C4774" w:rsidTr="004C4774">
        <w:trPr>
          <w:trHeight w:val="216"/>
        </w:trPr>
        <w:tc>
          <w:tcPr>
            <w:tcW w:w="4962" w:type="dxa"/>
          </w:tcPr>
          <w:p w:rsidR="004C4774" w:rsidRDefault="004C4774">
            <w:pPr>
              <w:autoSpaceDE w:val="0"/>
              <w:autoSpaceDN w:val="0"/>
              <w:adjustRightInd w:val="0"/>
              <w:spacing w:line="276" w:lineRule="auto"/>
              <w:jc w:val="right"/>
              <w:rPr>
                <w:rFonts w:eastAsiaTheme="minorHAnsi"/>
                <w:color w:val="000000"/>
                <w:sz w:val="20"/>
                <w:szCs w:val="20"/>
                <w:lang w:eastAsia="en-US"/>
              </w:rPr>
            </w:pPr>
          </w:p>
        </w:tc>
        <w:tc>
          <w:tcPr>
            <w:tcW w:w="709" w:type="dxa"/>
          </w:tcPr>
          <w:p w:rsidR="004C4774" w:rsidRDefault="004C4774">
            <w:pPr>
              <w:autoSpaceDE w:val="0"/>
              <w:autoSpaceDN w:val="0"/>
              <w:adjustRightInd w:val="0"/>
              <w:spacing w:line="276" w:lineRule="auto"/>
              <w:jc w:val="right"/>
              <w:rPr>
                <w:rFonts w:eastAsiaTheme="minorHAnsi"/>
                <w:color w:val="000000"/>
                <w:sz w:val="20"/>
                <w:szCs w:val="20"/>
                <w:lang w:eastAsia="en-US"/>
              </w:rPr>
            </w:pPr>
          </w:p>
        </w:tc>
        <w:tc>
          <w:tcPr>
            <w:tcW w:w="1276" w:type="dxa"/>
            <w:gridSpan w:val="3"/>
          </w:tcPr>
          <w:p w:rsidR="004C4774" w:rsidRDefault="004C4774">
            <w:pPr>
              <w:autoSpaceDE w:val="0"/>
              <w:autoSpaceDN w:val="0"/>
              <w:adjustRightInd w:val="0"/>
              <w:spacing w:line="276" w:lineRule="auto"/>
              <w:jc w:val="right"/>
              <w:rPr>
                <w:rFonts w:eastAsiaTheme="minorHAnsi"/>
                <w:color w:val="000000"/>
                <w:sz w:val="20"/>
                <w:szCs w:val="20"/>
                <w:lang w:eastAsia="en-US"/>
              </w:rPr>
            </w:pPr>
          </w:p>
        </w:tc>
        <w:tc>
          <w:tcPr>
            <w:tcW w:w="567" w:type="dxa"/>
            <w:gridSpan w:val="2"/>
          </w:tcPr>
          <w:p w:rsidR="004C4774" w:rsidRDefault="004C4774">
            <w:pPr>
              <w:autoSpaceDE w:val="0"/>
              <w:autoSpaceDN w:val="0"/>
              <w:adjustRightInd w:val="0"/>
              <w:spacing w:line="276" w:lineRule="auto"/>
              <w:jc w:val="right"/>
              <w:rPr>
                <w:rFonts w:eastAsiaTheme="minorHAnsi"/>
                <w:color w:val="000000"/>
                <w:sz w:val="20"/>
                <w:szCs w:val="20"/>
                <w:lang w:eastAsia="en-US"/>
              </w:rPr>
            </w:pPr>
          </w:p>
        </w:tc>
        <w:tc>
          <w:tcPr>
            <w:tcW w:w="1134" w:type="dxa"/>
            <w:gridSpan w:val="2"/>
          </w:tcPr>
          <w:p w:rsidR="004C4774" w:rsidRDefault="004C4774">
            <w:pPr>
              <w:autoSpaceDE w:val="0"/>
              <w:autoSpaceDN w:val="0"/>
              <w:adjustRightInd w:val="0"/>
              <w:spacing w:line="276" w:lineRule="auto"/>
              <w:jc w:val="right"/>
              <w:rPr>
                <w:rFonts w:ascii="Calibri" w:eastAsiaTheme="minorHAnsi" w:hAnsi="Calibri" w:cs="Calibri"/>
                <w:color w:val="000000"/>
                <w:sz w:val="22"/>
                <w:szCs w:val="22"/>
                <w:lang w:eastAsia="en-US"/>
              </w:rPr>
            </w:pPr>
          </w:p>
        </w:tc>
        <w:tc>
          <w:tcPr>
            <w:tcW w:w="992" w:type="dxa"/>
            <w:gridSpan w:val="2"/>
          </w:tcPr>
          <w:p w:rsidR="004C4774" w:rsidRDefault="004C4774">
            <w:pPr>
              <w:autoSpaceDE w:val="0"/>
              <w:autoSpaceDN w:val="0"/>
              <w:adjustRightInd w:val="0"/>
              <w:spacing w:line="276" w:lineRule="auto"/>
              <w:jc w:val="right"/>
              <w:rPr>
                <w:rFonts w:eastAsiaTheme="minorHAnsi"/>
                <w:color w:val="000000"/>
                <w:sz w:val="20"/>
                <w:szCs w:val="20"/>
                <w:lang w:eastAsia="en-US"/>
              </w:rPr>
            </w:pPr>
          </w:p>
        </w:tc>
        <w:tc>
          <w:tcPr>
            <w:tcW w:w="1276" w:type="dxa"/>
            <w:gridSpan w:val="2"/>
          </w:tcPr>
          <w:p w:rsidR="004C4774" w:rsidRDefault="004C4774">
            <w:pPr>
              <w:autoSpaceDE w:val="0"/>
              <w:autoSpaceDN w:val="0"/>
              <w:adjustRightInd w:val="0"/>
              <w:spacing w:line="276" w:lineRule="auto"/>
              <w:jc w:val="right"/>
              <w:rPr>
                <w:rFonts w:eastAsiaTheme="minorHAnsi"/>
                <w:color w:val="000000"/>
                <w:sz w:val="20"/>
                <w:szCs w:val="20"/>
                <w:lang w:eastAsia="en-US"/>
              </w:rPr>
            </w:pPr>
          </w:p>
        </w:tc>
      </w:tr>
      <w:tr w:rsidR="004C4774" w:rsidTr="004C4774">
        <w:trPr>
          <w:cantSplit/>
          <w:trHeight w:val="1277"/>
        </w:trPr>
        <w:tc>
          <w:tcPr>
            <w:tcW w:w="4962" w:type="dxa"/>
            <w:tcBorders>
              <w:top w:val="single" w:sz="6" w:space="0" w:color="auto"/>
              <w:left w:val="single" w:sz="6" w:space="0" w:color="auto"/>
              <w:bottom w:val="single" w:sz="6" w:space="0" w:color="auto"/>
              <w:right w:val="single" w:sz="6" w:space="0" w:color="auto"/>
            </w:tcBorders>
            <w:hideMark/>
          </w:tcPr>
          <w:p w:rsidR="004C4774" w:rsidRDefault="004C4774">
            <w:pPr>
              <w:autoSpaceDE w:val="0"/>
              <w:autoSpaceDN w:val="0"/>
              <w:adjustRightInd w:val="0"/>
              <w:spacing w:line="276" w:lineRule="auto"/>
              <w:jc w:val="center"/>
              <w:rPr>
                <w:rFonts w:eastAsiaTheme="minorHAnsi"/>
                <w:color w:val="000000"/>
                <w:lang w:eastAsia="en-US"/>
              </w:rPr>
            </w:pPr>
            <w:r>
              <w:rPr>
                <w:rFonts w:eastAsiaTheme="minorHAnsi"/>
                <w:color w:val="000000"/>
                <w:lang w:eastAsia="en-US"/>
              </w:rPr>
              <w:t>Наименование расходов</w:t>
            </w:r>
          </w:p>
        </w:tc>
        <w:tc>
          <w:tcPr>
            <w:tcW w:w="709" w:type="dxa"/>
            <w:tcBorders>
              <w:top w:val="single" w:sz="6" w:space="0" w:color="auto"/>
              <w:left w:val="single" w:sz="6" w:space="0" w:color="auto"/>
              <w:bottom w:val="single" w:sz="6" w:space="0" w:color="auto"/>
              <w:right w:val="single" w:sz="6" w:space="0" w:color="auto"/>
            </w:tcBorders>
            <w:textDirection w:val="btLr"/>
            <w:hideMark/>
          </w:tcPr>
          <w:p w:rsidR="004C4774" w:rsidRDefault="004C4774">
            <w:pPr>
              <w:autoSpaceDE w:val="0"/>
              <w:autoSpaceDN w:val="0"/>
              <w:adjustRightInd w:val="0"/>
              <w:spacing w:line="276" w:lineRule="auto"/>
              <w:ind w:left="113" w:right="113"/>
              <w:jc w:val="center"/>
              <w:rPr>
                <w:rFonts w:eastAsiaTheme="minorHAnsi"/>
                <w:color w:val="000000"/>
                <w:lang w:eastAsia="en-US"/>
              </w:rPr>
            </w:pPr>
            <w:r>
              <w:rPr>
                <w:rFonts w:eastAsiaTheme="minorHAnsi"/>
                <w:color w:val="000000"/>
                <w:lang w:eastAsia="en-US"/>
              </w:rPr>
              <w:t>Раздел, подраздел</w:t>
            </w:r>
          </w:p>
        </w:tc>
        <w:tc>
          <w:tcPr>
            <w:tcW w:w="1276" w:type="dxa"/>
            <w:gridSpan w:val="3"/>
            <w:tcBorders>
              <w:top w:val="single" w:sz="6" w:space="0" w:color="auto"/>
              <w:left w:val="single" w:sz="6" w:space="0" w:color="auto"/>
              <w:bottom w:val="single" w:sz="6" w:space="0" w:color="auto"/>
              <w:right w:val="single" w:sz="6" w:space="0" w:color="auto"/>
            </w:tcBorders>
            <w:hideMark/>
          </w:tcPr>
          <w:p w:rsidR="004C4774" w:rsidRDefault="004C4774">
            <w:pPr>
              <w:autoSpaceDE w:val="0"/>
              <w:autoSpaceDN w:val="0"/>
              <w:adjustRightInd w:val="0"/>
              <w:spacing w:line="276" w:lineRule="auto"/>
              <w:jc w:val="center"/>
              <w:rPr>
                <w:rFonts w:eastAsiaTheme="minorHAnsi"/>
                <w:color w:val="000000"/>
                <w:lang w:eastAsia="en-US"/>
              </w:rPr>
            </w:pPr>
            <w:r>
              <w:rPr>
                <w:rFonts w:eastAsiaTheme="minorHAnsi"/>
                <w:color w:val="000000"/>
                <w:lang w:eastAsia="en-US"/>
              </w:rPr>
              <w:t>Целевая статья</w:t>
            </w:r>
          </w:p>
        </w:tc>
        <w:tc>
          <w:tcPr>
            <w:tcW w:w="567" w:type="dxa"/>
            <w:gridSpan w:val="2"/>
            <w:tcBorders>
              <w:top w:val="single" w:sz="6" w:space="0" w:color="auto"/>
              <w:left w:val="single" w:sz="6" w:space="0" w:color="auto"/>
              <w:bottom w:val="single" w:sz="6" w:space="0" w:color="auto"/>
              <w:right w:val="single" w:sz="6" w:space="0" w:color="auto"/>
            </w:tcBorders>
            <w:textDirection w:val="btLr"/>
            <w:hideMark/>
          </w:tcPr>
          <w:p w:rsidR="004C4774" w:rsidRDefault="004C4774">
            <w:pPr>
              <w:autoSpaceDE w:val="0"/>
              <w:autoSpaceDN w:val="0"/>
              <w:adjustRightInd w:val="0"/>
              <w:spacing w:line="276" w:lineRule="auto"/>
              <w:ind w:left="113" w:right="113"/>
              <w:jc w:val="center"/>
              <w:rPr>
                <w:rFonts w:eastAsiaTheme="minorHAnsi"/>
                <w:color w:val="000000"/>
                <w:lang w:eastAsia="en-US"/>
              </w:rPr>
            </w:pPr>
            <w:r>
              <w:rPr>
                <w:rFonts w:eastAsiaTheme="minorHAnsi"/>
                <w:color w:val="000000"/>
                <w:lang w:eastAsia="en-US"/>
              </w:rPr>
              <w:t>Вид расходов</w:t>
            </w:r>
          </w:p>
        </w:tc>
        <w:tc>
          <w:tcPr>
            <w:tcW w:w="1134" w:type="dxa"/>
            <w:gridSpan w:val="2"/>
            <w:tcBorders>
              <w:top w:val="single" w:sz="6" w:space="0" w:color="auto"/>
              <w:left w:val="single" w:sz="6" w:space="0" w:color="auto"/>
              <w:bottom w:val="single" w:sz="6" w:space="0" w:color="auto"/>
              <w:right w:val="single" w:sz="6" w:space="0" w:color="auto"/>
            </w:tcBorders>
            <w:hideMark/>
          </w:tcPr>
          <w:p w:rsidR="004C4774" w:rsidRDefault="004C4774">
            <w:pPr>
              <w:autoSpaceDE w:val="0"/>
              <w:autoSpaceDN w:val="0"/>
              <w:adjustRightInd w:val="0"/>
              <w:spacing w:line="276" w:lineRule="auto"/>
              <w:jc w:val="center"/>
              <w:rPr>
                <w:rFonts w:eastAsiaTheme="minorHAnsi"/>
                <w:color w:val="000000"/>
                <w:lang w:eastAsia="en-US"/>
              </w:rPr>
            </w:pPr>
            <w:r>
              <w:rPr>
                <w:rFonts w:eastAsiaTheme="minorHAnsi"/>
                <w:color w:val="000000"/>
                <w:lang w:eastAsia="en-US"/>
              </w:rPr>
              <w:t>Уточнённый план на 2016 год</w:t>
            </w:r>
          </w:p>
        </w:tc>
        <w:tc>
          <w:tcPr>
            <w:tcW w:w="992" w:type="dxa"/>
            <w:gridSpan w:val="2"/>
            <w:tcBorders>
              <w:top w:val="single" w:sz="6" w:space="0" w:color="auto"/>
              <w:left w:val="single" w:sz="6" w:space="0" w:color="auto"/>
              <w:bottom w:val="single" w:sz="6" w:space="0" w:color="auto"/>
              <w:right w:val="single" w:sz="6" w:space="0" w:color="auto"/>
            </w:tcBorders>
            <w:hideMark/>
          </w:tcPr>
          <w:p w:rsidR="004C4774" w:rsidRDefault="004C4774">
            <w:pPr>
              <w:autoSpaceDE w:val="0"/>
              <w:autoSpaceDN w:val="0"/>
              <w:adjustRightInd w:val="0"/>
              <w:spacing w:line="276" w:lineRule="auto"/>
              <w:jc w:val="center"/>
              <w:rPr>
                <w:rFonts w:eastAsiaTheme="minorHAnsi"/>
                <w:color w:val="000000"/>
                <w:lang w:eastAsia="en-US"/>
              </w:rPr>
            </w:pPr>
            <w:r>
              <w:rPr>
                <w:rFonts w:eastAsiaTheme="minorHAnsi"/>
                <w:color w:val="000000"/>
                <w:lang w:eastAsia="en-US"/>
              </w:rPr>
              <w:t>Исполнение на 01.04.2016</w:t>
            </w:r>
          </w:p>
        </w:tc>
        <w:tc>
          <w:tcPr>
            <w:tcW w:w="1276" w:type="dxa"/>
            <w:gridSpan w:val="2"/>
            <w:tcBorders>
              <w:top w:val="single" w:sz="6" w:space="0" w:color="auto"/>
              <w:left w:val="single" w:sz="6" w:space="0" w:color="auto"/>
              <w:bottom w:val="single" w:sz="6" w:space="0" w:color="auto"/>
              <w:right w:val="single" w:sz="6" w:space="0" w:color="auto"/>
            </w:tcBorders>
            <w:hideMark/>
          </w:tcPr>
          <w:p w:rsidR="004C4774" w:rsidRDefault="004C4774">
            <w:pPr>
              <w:autoSpaceDE w:val="0"/>
              <w:autoSpaceDN w:val="0"/>
              <w:adjustRightInd w:val="0"/>
              <w:spacing w:line="276" w:lineRule="auto"/>
              <w:jc w:val="center"/>
              <w:rPr>
                <w:rFonts w:eastAsiaTheme="minorHAnsi"/>
                <w:color w:val="000000"/>
                <w:lang w:eastAsia="en-US"/>
              </w:rPr>
            </w:pPr>
            <w:r>
              <w:rPr>
                <w:rFonts w:eastAsiaTheme="minorHAnsi"/>
                <w:color w:val="000000"/>
                <w:lang w:eastAsia="en-US"/>
              </w:rPr>
              <w:t xml:space="preserve">% </w:t>
            </w:r>
            <w:proofErr w:type="spellStart"/>
            <w:proofErr w:type="gramStart"/>
            <w:r>
              <w:rPr>
                <w:rFonts w:eastAsiaTheme="minorHAnsi"/>
                <w:color w:val="000000"/>
                <w:lang w:eastAsia="en-US"/>
              </w:rPr>
              <w:t>исполне-ния</w:t>
            </w:r>
            <w:proofErr w:type="spellEnd"/>
            <w:proofErr w:type="gramEnd"/>
            <w:r>
              <w:rPr>
                <w:rFonts w:eastAsiaTheme="minorHAnsi"/>
                <w:color w:val="000000"/>
                <w:lang w:eastAsia="en-US"/>
              </w:rPr>
              <w:t xml:space="preserve"> к уточнённому плану</w:t>
            </w:r>
          </w:p>
        </w:tc>
      </w:tr>
      <w:tr w:rsidR="004C4774" w:rsidTr="004C4774">
        <w:trPr>
          <w:trHeight w:val="24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Общегосударственные вопросы</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0100</w:t>
            </w:r>
          </w:p>
        </w:tc>
        <w:tc>
          <w:tcPr>
            <w:tcW w:w="1276" w:type="dxa"/>
            <w:gridSpan w:val="3"/>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1 915,0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367,9</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19,2</w:t>
            </w:r>
          </w:p>
        </w:tc>
      </w:tr>
      <w:tr w:rsidR="004C4774" w:rsidTr="004C4774">
        <w:trPr>
          <w:trHeight w:val="550"/>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Функционирование высшего должностного лица субъекта Российской Федерации и муниципального образования</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0102</w:t>
            </w:r>
          </w:p>
        </w:tc>
        <w:tc>
          <w:tcPr>
            <w:tcW w:w="1276" w:type="dxa"/>
            <w:gridSpan w:val="3"/>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573,0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110,3</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19,2</w:t>
            </w:r>
          </w:p>
        </w:tc>
      </w:tr>
      <w:tr w:rsidR="004C4774" w:rsidTr="004C4774">
        <w:trPr>
          <w:trHeight w:val="24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Непрограммные направления деятельности</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0102</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9900000000</w:t>
            </w: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573,0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110,3</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19,2</w:t>
            </w:r>
          </w:p>
        </w:tc>
      </w:tr>
      <w:tr w:rsidR="004C4774" w:rsidTr="004C4774">
        <w:trPr>
          <w:trHeight w:val="24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Глава муниципального образования</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0102</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9900060010</w:t>
            </w: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573,0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110,3</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19,2</w:t>
            </w:r>
          </w:p>
        </w:tc>
      </w:tr>
      <w:tr w:rsidR="004C4774" w:rsidTr="004C4774">
        <w:trPr>
          <w:trHeight w:val="38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Фонд оплаты труда государственных (муниципальных) органов</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0102</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9900060010</w:t>
            </w:r>
          </w:p>
        </w:tc>
        <w:tc>
          <w:tcPr>
            <w:tcW w:w="567"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121</w:t>
            </w: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440,0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81,6</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18,5</w:t>
            </w:r>
          </w:p>
        </w:tc>
      </w:tr>
      <w:tr w:rsidR="004C4774" w:rsidTr="004C4774">
        <w:trPr>
          <w:trHeight w:val="574"/>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0102</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9900060010</w:t>
            </w:r>
          </w:p>
        </w:tc>
        <w:tc>
          <w:tcPr>
            <w:tcW w:w="567"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129</w:t>
            </w: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133,0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28,7</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21,5</w:t>
            </w:r>
          </w:p>
        </w:tc>
      </w:tr>
      <w:tr w:rsidR="004C4774" w:rsidTr="004C4774">
        <w:trPr>
          <w:trHeight w:val="727"/>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0104</w:t>
            </w:r>
          </w:p>
        </w:tc>
        <w:tc>
          <w:tcPr>
            <w:tcW w:w="1276" w:type="dxa"/>
            <w:gridSpan w:val="3"/>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1 316,0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256,6</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19,5</w:t>
            </w:r>
          </w:p>
        </w:tc>
      </w:tr>
      <w:tr w:rsidR="004C4774" w:rsidTr="004C4774">
        <w:trPr>
          <w:trHeight w:val="24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Непрограммные направления деятельности</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0104</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9900000000</w:t>
            </w: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1 316,0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256,6</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19,5</w:t>
            </w:r>
          </w:p>
        </w:tc>
      </w:tr>
      <w:tr w:rsidR="004C4774" w:rsidTr="004C4774">
        <w:trPr>
          <w:trHeight w:val="24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Центральный аппарат</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0104</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9900060030</w:t>
            </w: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1 291,0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256,6</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19,9</w:t>
            </w:r>
          </w:p>
        </w:tc>
      </w:tr>
      <w:tr w:rsidR="004C4774" w:rsidTr="004C4774">
        <w:trPr>
          <w:trHeight w:val="38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Фонд оплаты труда государственных (муниципальных) органов</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0104</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9900060030</w:t>
            </w:r>
          </w:p>
        </w:tc>
        <w:tc>
          <w:tcPr>
            <w:tcW w:w="567"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121</w:t>
            </w: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820,0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149,6</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18,2</w:t>
            </w:r>
          </w:p>
        </w:tc>
      </w:tr>
      <w:tr w:rsidR="004C4774" w:rsidTr="004C4774">
        <w:trPr>
          <w:trHeight w:val="574"/>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0104</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9900060030</w:t>
            </w:r>
          </w:p>
        </w:tc>
        <w:tc>
          <w:tcPr>
            <w:tcW w:w="567"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129</w:t>
            </w: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247,0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49,6</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20,1</w:t>
            </w:r>
          </w:p>
        </w:tc>
      </w:tr>
      <w:tr w:rsidR="004C4774" w:rsidTr="004C4774">
        <w:trPr>
          <w:trHeight w:val="38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Закупка товаров, работ, услуг в сфере информационно-коммуникационных технологий</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0104</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9900060030</w:t>
            </w:r>
          </w:p>
        </w:tc>
        <w:tc>
          <w:tcPr>
            <w:tcW w:w="567"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242</w:t>
            </w: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16,0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3,7</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23,3</w:t>
            </w:r>
          </w:p>
        </w:tc>
      </w:tr>
      <w:tr w:rsidR="004C4774" w:rsidTr="004C4774">
        <w:trPr>
          <w:trHeight w:val="38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Прочая закупка товаров, работ и услуг для обеспечения государственных (муниципальных) нужд</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0104</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9900060030</w:t>
            </w:r>
          </w:p>
        </w:tc>
        <w:tc>
          <w:tcPr>
            <w:tcW w:w="567"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244</w:t>
            </w: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204,0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52,3</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25,7</w:t>
            </w:r>
          </w:p>
        </w:tc>
      </w:tr>
      <w:tr w:rsidR="004C4774" w:rsidTr="004C4774">
        <w:trPr>
          <w:trHeight w:val="24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lastRenderedPageBreak/>
              <w:t>Уплата прочих налогов, сборов</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0104</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9900060030</w:t>
            </w:r>
          </w:p>
        </w:tc>
        <w:tc>
          <w:tcPr>
            <w:tcW w:w="567"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852</w:t>
            </w: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4,0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1,4</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33,9</w:t>
            </w:r>
          </w:p>
        </w:tc>
      </w:tr>
      <w:tr w:rsidR="004C4774" w:rsidTr="004C4774">
        <w:trPr>
          <w:trHeight w:val="24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Уплата налога на имущество</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0104</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9900060320</w:t>
            </w: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25,0</w:t>
            </w:r>
          </w:p>
        </w:tc>
        <w:tc>
          <w:tcPr>
            <w:tcW w:w="992"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right"/>
              <w:rPr>
                <w:rFonts w:eastAsiaTheme="minorHAnsi"/>
                <w:color w:val="000000"/>
                <w:lang w:eastAsia="en-US"/>
              </w:rPr>
            </w:pP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0</w:t>
            </w:r>
          </w:p>
        </w:tc>
      </w:tr>
      <w:tr w:rsidR="004C4774" w:rsidTr="004C4774">
        <w:trPr>
          <w:trHeight w:val="38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Уплата налога на имущество организаций и земельного налога</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0104</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9900060320</w:t>
            </w:r>
          </w:p>
        </w:tc>
        <w:tc>
          <w:tcPr>
            <w:tcW w:w="567"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851</w:t>
            </w: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25,0</w:t>
            </w:r>
          </w:p>
        </w:tc>
        <w:tc>
          <w:tcPr>
            <w:tcW w:w="992"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right"/>
              <w:rPr>
                <w:rFonts w:eastAsiaTheme="minorHAnsi"/>
                <w:color w:val="000000"/>
                <w:lang w:eastAsia="en-US"/>
              </w:rPr>
            </w:pP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0</w:t>
            </w:r>
          </w:p>
        </w:tc>
      </w:tr>
      <w:tr w:rsidR="004C4774" w:rsidTr="004C4774">
        <w:trPr>
          <w:trHeight w:val="24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Другие общегосударственные вопросы</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0113</w:t>
            </w:r>
          </w:p>
        </w:tc>
        <w:tc>
          <w:tcPr>
            <w:tcW w:w="1276" w:type="dxa"/>
            <w:gridSpan w:val="3"/>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26,0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1,0</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3,9</w:t>
            </w:r>
          </w:p>
        </w:tc>
      </w:tr>
      <w:tr w:rsidR="004C4774" w:rsidTr="004C4774">
        <w:trPr>
          <w:trHeight w:val="24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Непрограммные направления деятельности</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0113</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9900000000</w:t>
            </w: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26,0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1,0</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3,9</w:t>
            </w:r>
          </w:p>
        </w:tc>
      </w:tr>
      <w:tr w:rsidR="004C4774" w:rsidTr="004C4774">
        <w:trPr>
          <w:trHeight w:val="38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На проведение республиканских, районных и национальных праздников</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0113</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9900060110</w:t>
            </w: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26,0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1,0</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3,9</w:t>
            </w:r>
          </w:p>
        </w:tc>
      </w:tr>
      <w:tr w:rsidR="004C4774" w:rsidTr="004C4774">
        <w:trPr>
          <w:trHeight w:val="38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Прочая закупка товаров, работ и услуг для обеспечения государственных (муниципальных) нужд</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0113</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9900060110</w:t>
            </w:r>
          </w:p>
        </w:tc>
        <w:tc>
          <w:tcPr>
            <w:tcW w:w="567"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244</w:t>
            </w: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26,0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1,0</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3,9</w:t>
            </w:r>
          </w:p>
        </w:tc>
      </w:tr>
      <w:tr w:rsidR="004C4774" w:rsidTr="004C4774">
        <w:trPr>
          <w:trHeight w:val="24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Национальная оборона</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0200</w:t>
            </w:r>
          </w:p>
        </w:tc>
        <w:tc>
          <w:tcPr>
            <w:tcW w:w="1276" w:type="dxa"/>
            <w:gridSpan w:val="3"/>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185,7</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35,0</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18,8</w:t>
            </w:r>
          </w:p>
        </w:tc>
      </w:tr>
      <w:tr w:rsidR="004C4774" w:rsidTr="004C4774">
        <w:trPr>
          <w:trHeight w:val="24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Мобилизационная и вневойсковая подготовка</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0203</w:t>
            </w:r>
          </w:p>
        </w:tc>
        <w:tc>
          <w:tcPr>
            <w:tcW w:w="1276" w:type="dxa"/>
            <w:gridSpan w:val="3"/>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185,7</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35,0</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18,8</w:t>
            </w:r>
          </w:p>
        </w:tc>
      </w:tr>
      <w:tr w:rsidR="004C4774" w:rsidTr="004C4774">
        <w:trPr>
          <w:trHeight w:val="24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Непрограммные направления деятельности</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0203</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9900000000</w:t>
            </w: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185,7</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35,0</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18,8</w:t>
            </w:r>
          </w:p>
        </w:tc>
      </w:tr>
      <w:tr w:rsidR="004C4774" w:rsidTr="004C4774">
        <w:trPr>
          <w:trHeight w:val="38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Осуществление первичного воинского учёта на территориях, где отсутствуют военные комиссариаты</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0203</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9900051180</w:t>
            </w: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185,7</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35,0</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18,8</w:t>
            </w:r>
          </w:p>
        </w:tc>
      </w:tr>
      <w:tr w:rsidR="004C4774" w:rsidTr="004C4774">
        <w:trPr>
          <w:trHeight w:val="38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Фонд оплаты труда государственных (муниципальных) органов</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0203</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9900051180</w:t>
            </w:r>
          </w:p>
        </w:tc>
        <w:tc>
          <w:tcPr>
            <w:tcW w:w="567"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121</w:t>
            </w: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136,0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25,3</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18,6</w:t>
            </w:r>
          </w:p>
        </w:tc>
      </w:tr>
      <w:tr w:rsidR="004C4774" w:rsidTr="004C4774">
        <w:trPr>
          <w:trHeight w:val="574"/>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Иные выплаты персоналу государственных (муниципальных) органов, за исключением фонда оплаты труда</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0203</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9900051180</w:t>
            </w:r>
          </w:p>
        </w:tc>
        <w:tc>
          <w:tcPr>
            <w:tcW w:w="567"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122</w:t>
            </w: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5,0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1,0</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20</w:t>
            </w:r>
          </w:p>
        </w:tc>
      </w:tr>
      <w:tr w:rsidR="004C4774" w:rsidTr="004C4774">
        <w:trPr>
          <w:trHeight w:val="574"/>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0203</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9900051180</w:t>
            </w:r>
          </w:p>
        </w:tc>
        <w:tc>
          <w:tcPr>
            <w:tcW w:w="567"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129</w:t>
            </w: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40,7</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7,7</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18,9</w:t>
            </w:r>
          </w:p>
        </w:tc>
      </w:tr>
      <w:tr w:rsidR="004C4774" w:rsidTr="004C4774">
        <w:trPr>
          <w:trHeight w:val="38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Прочая закупка товаров, работ и услуг для обеспечения государственных (муниципальных) нужд</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0203</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9900051180</w:t>
            </w:r>
          </w:p>
        </w:tc>
        <w:tc>
          <w:tcPr>
            <w:tcW w:w="567"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244</w:t>
            </w: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4,0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1,0</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25</w:t>
            </w:r>
          </w:p>
        </w:tc>
      </w:tr>
      <w:tr w:rsidR="004C4774" w:rsidTr="004C4774">
        <w:trPr>
          <w:trHeight w:val="370"/>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Национальная безопасность и правоохранительная деятельность</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0300</w:t>
            </w:r>
          </w:p>
        </w:tc>
        <w:tc>
          <w:tcPr>
            <w:tcW w:w="1276" w:type="dxa"/>
            <w:gridSpan w:val="3"/>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35,0</w:t>
            </w:r>
          </w:p>
        </w:tc>
        <w:tc>
          <w:tcPr>
            <w:tcW w:w="992"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right"/>
              <w:rPr>
                <w:rFonts w:eastAsiaTheme="minorHAnsi"/>
                <w:b/>
                <w:bCs/>
                <w:color w:val="000000"/>
                <w:lang w:eastAsia="en-US"/>
              </w:rPr>
            </w:pP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0</w:t>
            </w:r>
          </w:p>
        </w:tc>
      </w:tr>
      <w:tr w:rsidR="004C4774" w:rsidTr="004C4774">
        <w:trPr>
          <w:trHeight w:val="24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Обеспечение пожарной безопасности</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0310</w:t>
            </w:r>
          </w:p>
        </w:tc>
        <w:tc>
          <w:tcPr>
            <w:tcW w:w="1276" w:type="dxa"/>
            <w:gridSpan w:val="3"/>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35,0</w:t>
            </w:r>
          </w:p>
        </w:tc>
        <w:tc>
          <w:tcPr>
            <w:tcW w:w="992"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right"/>
              <w:rPr>
                <w:rFonts w:eastAsiaTheme="minorHAnsi"/>
                <w:b/>
                <w:bCs/>
                <w:color w:val="000000"/>
                <w:lang w:eastAsia="en-US"/>
              </w:rPr>
            </w:pP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0</w:t>
            </w:r>
          </w:p>
        </w:tc>
      </w:tr>
      <w:tr w:rsidR="004C4774" w:rsidTr="004C4774">
        <w:trPr>
          <w:trHeight w:val="24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Непрограммные направления деятельности</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0310</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9900000000</w:t>
            </w: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35,0</w:t>
            </w:r>
          </w:p>
        </w:tc>
        <w:tc>
          <w:tcPr>
            <w:tcW w:w="992"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right"/>
              <w:rPr>
                <w:rFonts w:eastAsiaTheme="minorHAnsi"/>
                <w:color w:val="000000"/>
                <w:lang w:eastAsia="en-US"/>
              </w:rPr>
            </w:pP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0</w:t>
            </w:r>
          </w:p>
        </w:tc>
      </w:tr>
      <w:tr w:rsidR="004C4774" w:rsidTr="004C4774">
        <w:trPr>
          <w:trHeight w:val="38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Обеспечение первичных мер пожарной безопасности в границах населенных пунктов</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0310</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9900061910</w:t>
            </w: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35,0</w:t>
            </w:r>
          </w:p>
        </w:tc>
        <w:tc>
          <w:tcPr>
            <w:tcW w:w="992"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right"/>
              <w:rPr>
                <w:rFonts w:eastAsiaTheme="minorHAnsi"/>
                <w:color w:val="000000"/>
                <w:lang w:eastAsia="en-US"/>
              </w:rPr>
            </w:pP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0</w:t>
            </w:r>
          </w:p>
        </w:tc>
      </w:tr>
      <w:tr w:rsidR="004C4774" w:rsidTr="004C4774">
        <w:trPr>
          <w:trHeight w:val="38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Прочая закупка товаров, работ и услуг для обеспечения государственных (муниципальных) нужд</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0310</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9900061910</w:t>
            </w:r>
          </w:p>
        </w:tc>
        <w:tc>
          <w:tcPr>
            <w:tcW w:w="567"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244</w:t>
            </w: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35,0</w:t>
            </w:r>
          </w:p>
        </w:tc>
        <w:tc>
          <w:tcPr>
            <w:tcW w:w="992"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right"/>
              <w:rPr>
                <w:rFonts w:eastAsiaTheme="minorHAnsi"/>
                <w:color w:val="000000"/>
                <w:lang w:eastAsia="en-US"/>
              </w:rPr>
            </w:pP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0</w:t>
            </w:r>
          </w:p>
        </w:tc>
      </w:tr>
      <w:tr w:rsidR="004C4774" w:rsidTr="004C4774">
        <w:trPr>
          <w:trHeight w:val="24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Национальная экономика</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0400</w:t>
            </w:r>
          </w:p>
        </w:tc>
        <w:tc>
          <w:tcPr>
            <w:tcW w:w="1276" w:type="dxa"/>
            <w:gridSpan w:val="3"/>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1 990,0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556,9</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28</w:t>
            </w:r>
          </w:p>
        </w:tc>
      </w:tr>
      <w:tr w:rsidR="004C4774" w:rsidTr="004C4774">
        <w:trPr>
          <w:trHeight w:val="24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Дорожное хозяйство</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0409</w:t>
            </w:r>
          </w:p>
        </w:tc>
        <w:tc>
          <w:tcPr>
            <w:tcW w:w="1276" w:type="dxa"/>
            <w:gridSpan w:val="3"/>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1 990,0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556,9</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28</w:t>
            </w:r>
          </w:p>
        </w:tc>
      </w:tr>
      <w:tr w:rsidR="004C4774" w:rsidTr="004C4774">
        <w:trPr>
          <w:trHeight w:val="24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Непрограммные направления деятельности</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0409</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9900000000</w:t>
            </w: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1 990,0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556,9</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28</w:t>
            </w:r>
          </w:p>
        </w:tc>
      </w:tr>
      <w:tr w:rsidR="004C4774" w:rsidTr="004C4774">
        <w:trPr>
          <w:trHeight w:val="574"/>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Капитальный ремонт, ремонт и содержание автомобильных дорог общего пользования местного значения</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0409</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9900062510</w:t>
            </w: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1 990,0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556,9</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28</w:t>
            </w:r>
          </w:p>
        </w:tc>
      </w:tr>
      <w:tr w:rsidR="004C4774" w:rsidTr="004C4774">
        <w:trPr>
          <w:trHeight w:val="38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lastRenderedPageBreak/>
              <w:t>Прочая закупка товаров, работ и услуг для обеспечения государственных (муниципальных) нужд</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0409</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9900062510</w:t>
            </w:r>
          </w:p>
        </w:tc>
        <w:tc>
          <w:tcPr>
            <w:tcW w:w="567"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244</w:t>
            </w: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1 990,0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556,9</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28</w:t>
            </w:r>
          </w:p>
        </w:tc>
      </w:tr>
      <w:tr w:rsidR="004C4774" w:rsidTr="004C4774">
        <w:trPr>
          <w:trHeight w:val="24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Жилищно-коммунальное хозяйство</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0500</w:t>
            </w:r>
          </w:p>
        </w:tc>
        <w:tc>
          <w:tcPr>
            <w:tcW w:w="1276" w:type="dxa"/>
            <w:gridSpan w:val="3"/>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532,8</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221,6</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41,6</w:t>
            </w:r>
          </w:p>
        </w:tc>
      </w:tr>
      <w:tr w:rsidR="004C4774" w:rsidTr="004C4774">
        <w:trPr>
          <w:trHeight w:val="24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Коммунальное хозяйство</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0502</w:t>
            </w:r>
          </w:p>
        </w:tc>
        <w:tc>
          <w:tcPr>
            <w:tcW w:w="1276" w:type="dxa"/>
            <w:gridSpan w:val="3"/>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210,0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210,0</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100</w:t>
            </w:r>
          </w:p>
        </w:tc>
      </w:tr>
      <w:tr w:rsidR="004C4774" w:rsidTr="004C4774">
        <w:trPr>
          <w:trHeight w:val="24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Муниципальная программа "Муниципальное хозяйство"</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0502</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0700000000</w:t>
            </w: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210,0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210,0</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100</w:t>
            </w:r>
          </w:p>
        </w:tc>
      </w:tr>
      <w:tr w:rsidR="004C4774" w:rsidTr="004C4774">
        <w:trPr>
          <w:trHeight w:val="38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Подпрограмма "Содержание  и развитие коммунальной инфраструктуры"</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0502</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0730000000</w:t>
            </w: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210,0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210,0</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100</w:t>
            </w:r>
          </w:p>
        </w:tc>
      </w:tr>
      <w:tr w:rsidR="004C4774" w:rsidTr="004C4774">
        <w:trPr>
          <w:trHeight w:val="766"/>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0502</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0730100000</w:t>
            </w: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210,0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210,0</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100</w:t>
            </w:r>
          </w:p>
        </w:tc>
      </w:tr>
      <w:tr w:rsidR="004C4774" w:rsidTr="004C4774">
        <w:trPr>
          <w:trHeight w:val="38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Мероприятия по комплексному развитию систем коммунальной инфраструктуры</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0502</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0730162210</w:t>
            </w: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210,0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210,0</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100</w:t>
            </w:r>
          </w:p>
        </w:tc>
      </w:tr>
      <w:tr w:rsidR="004C4774" w:rsidTr="004C4774">
        <w:trPr>
          <w:trHeight w:val="38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Прочая закупка товаров, работ и услуг для обеспечения государственных (муниципальных) нужд</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0502</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0730162210</w:t>
            </w:r>
          </w:p>
        </w:tc>
        <w:tc>
          <w:tcPr>
            <w:tcW w:w="567"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244</w:t>
            </w: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210,0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210,0</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100</w:t>
            </w:r>
          </w:p>
        </w:tc>
      </w:tr>
      <w:tr w:rsidR="004C4774" w:rsidTr="004C4774">
        <w:trPr>
          <w:trHeight w:val="24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Благоустройство</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0503</w:t>
            </w:r>
          </w:p>
        </w:tc>
        <w:tc>
          <w:tcPr>
            <w:tcW w:w="1276" w:type="dxa"/>
            <w:gridSpan w:val="3"/>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322,8</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11,6</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3,6</w:t>
            </w:r>
          </w:p>
        </w:tc>
      </w:tr>
      <w:tr w:rsidR="004C4774" w:rsidTr="004C4774">
        <w:trPr>
          <w:trHeight w:val="24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Муниципальная программа "Муниципальное хозяйство"</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0503</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0700000000</w:t>
            </w: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32,8</w:t>
            </w:r>
          </w:p>
        </w:tc>
        <w:tc>
          <w:tcPr>
            <w:tcW w:w="992"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right"/>
              <w:rPr>
                <w:rFonts w:eastAsiaTheme="minorHAnsi"/>
                <w:color w:val="000000"/>
                <w:lang w:eastAsia="en-US"/>
              </w:rPr>
            </w:pP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0</w:t>
            </w:r>
          </w:p>
        </w:tc>
      </w:tr>
      <w:tr w:rsidR="004C4774" w:rsidTr="004C4774">
        <w:trPr>
          <w:trHeight w:val="38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Подпрограмма "Благоустройство и охрана окружающей среды"</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0503</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0740000000</w:t>
            </w: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32,8</w:t>
            </w:r>
          </w:p>
        </w:tc>
        <w:tc>
          <w:tcPr>
            <w:tcW w:w="992"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right"/>
              <w:rPr>
                <w:rFonts w:eastAsiaTheme="minorHAnsi"/>
                <w:color w:val="000000"/>
                <w:lang w:eastAsia="en-US"/>
              </w:rPr>
            </w:pP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0</w:t>
            </w:r>
          </w:p>
        </w:tc>
      </w:tr>
      <w:tr w:rsidR="004C4774" w:rsidTr="004C4774">
        <w:trPr>
          <w:trHeight w:val="38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Финансовое обеспечение переданных отдельных государственных полномочий</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0503</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0740300000</w:t>
            </w: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32,8</w:t>
            </w:r>
          </w:p>
        </w:tc>
        <w:tc>
          <w:tcPr>
            <w:tcW w:w="992"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right"/>
              <w:rPr>
                <w:rFonts w:eastAsiaTheme="minorHAnsi"/>
                <w:color w:val="000000"/>
                <w:lang w:eastAsia="en-US"/>
              </w:rPr>
            </w:pP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0</w:t>
            </w:r>
          </w:p>
        </w:tc>
      </w:tr>
      <w:tr w:rsidR="004C4774" w:rsidTr="004C4774">
        <w:trPr>
          <w:trHeight w:val="38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Расходы по отлову и содержанию безнадзорных животных</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0503</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0740305400</w:t>
            </w: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32,8</w:t>
            </w:r>
          </w:p>
        </w:tc>
        <w:tc>
          <w:tcPr>
            <w:tcW w:w="992"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right"/>
              <w:rPr>
                <w:rFonts w:eastAsiaTheme="minorHAnsi"/>
                <w:color w:val="000000"/>
                <w:lang w:eastAsia="en-US"/>
              </w:rPr>
            </w:pP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0</w:t>
            </w:r>
          </w:p>
        </w:tc>
      </w:tr>
      <w:tr w:rsidR="004C4774" w:rsidTr="004C4774">
        <w:trPr>
          <w:trHeight w:val="38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Прочая закупка товаров, работ и услуг для обеспечения государственных (муниципальных) нужд</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0503</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0740305400</w:t>
            </w:r>
          </w:p>
        </w:tc>
        <w:tc>
          <w:tcPr>
            <w:tcW w:w="567"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244</w:t>
            </w: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32,8</w:t>
            </w:r>
          </w:p>
        </w:tc>
        <w:tc>
          <w:tcPr>
            <w:tcW w:w="992"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right"/>
              <w:rPr>
                <w:rFonts w:eastAsiaTheme="minorHAnsi"/>
                <w:color w:val="000000"/>
                <w:lang w:eastAsia="en-US"/>
              </w:rPr>
            </w:pP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0</w:t>
            </w:r>
          </w:p>
        </w:tc>
      </w:tr>
      <w:tr w:rsidR="004C4774" w:rsidTr="004C4774">
        <w:trPr>
          <w:trHeight w:val="24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Непрограммные направления деятельности</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0503</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9900000000</w:t>
            </w: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290,0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11,6</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4</w:t>
            </w:r>
          </w:p>
        </w:tc>
      </w:tr>
      <w:tr w:rsidR="004C4774" w:rsidTr="004C4774">
        <w:trPr>
          <w:trHeight w:val="38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Организация ритуальных услуг и содержание мест захоронения</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0503</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9900062320</w:t>
            </w: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5,0</w:t>
            </w:r>
          </w:p>
        </w:tc>
        <w:tc>
          <w:tcPr>
            <w:tcW w:w="992"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right"/>
              <w:rPr>
                <w:rFonts w:eastAsiaTheme="minorHAnsi"/>
                <w:color w:val="000000"/>
                <w:lang w:eastAsia="en-US"/>
              </w:rPr>
            </w:pP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0</w:t>
            </w:r>
          </w:p>
        </w:tc>
      </w:tr>
      <w:tr w:rsidR="004C4774" w:rsidTr="004C4774">
        <w:trPr>
          <w:trHeight w:val="38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Прочая закупка товаров, работ и услуг для обеспечения государственных (муниципальных) нужд</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0503</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9900062320</w:t>
            </w:r>
          </w:p>
        </w:tc>
        <w:tc>
          <w:tcPr>
            <w:tcW w:w="567"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244</w:t>
            </w: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5,0</w:t>
            </w:r>
          </w:p>
        </w:tc>
        <w:tc>
          <w:tcPr>
            <w:tcW w:w="992"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jc w:val="right"/>
              <w:rPr>
                <w:rFonts w:eastAsiaTheme="minorHAnsi"/>
                <w:color w:val="000000"/>
                <w:lang w:eastAsia="en-US"/>
              </w:rPr>
            </w:pP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0</w:t>
            </w:r>
          </w:p>
        </w:tc>
      </w:tr>
      <w:tr w:rsidR="004C4774" w:rsidTr="004C4774">
        <w:trPr>
          <w:trHeight w:val="24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Прочие мероприятия по благоустройству поселений</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0503</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9900062330</w:t>
            </w: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285,0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11,6</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4,1</w:t>
            </w:r>
          </w:p>
        </w:tc>
      </w:tr>
      <w:tr w:rsidR="004C4774" w:rsidTr="004C4774">
        <w:trPr>
          <w:trHeight w:val="38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Прочая закупка товаров, работ и услуг для обеспечения государственных (муниципальных) нужд</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0503</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9900062330</w:t>
            </w:r>
          </w:p>
        </w:tc>
        <w:tc>
          <w:tcPr>
            <w:tcW w:w="567"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244</w:t>
            </w: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285,0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11,6</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4,1</w:t>
            </w:r>
          </w:p>
        </w:tc>
      </w:tr>
      <w:tr w:rsidR="004C4774" w:rsidTr="004C4774">
        <w:trPr>
          <w:trHeight w:val="24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Культура и кинематография</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0800</w:t>
            </w:r>
          </w:p>
        </w:tc>
        <w:tc>
          <w:tcPr>
            <w:tcW w:w="1276" w:type="dxa"/>
            <w:gridSpan w:val="3"/>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24 088,9</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4 696,9</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19,5</w:t>
            </w:r>
          </w:p>
        </w:tc>
      </w:tr>
      <w:tr w:rsidR="004C4774" w:rsidTr="004C4774">
        <w:trPr>
          <w:trHeight w:val="24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Культура</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0801</w:t>
            </w:r>
          </w:p>
        </w:tc>
        <w:tc>
          <w:tcPr>
            <w:tcW w:w="1276" w:type="dxa"/>
            <w:gridSpan w:val="3"/>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24 088,9</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4 696,9</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19,5</w:t>
            </w:r>
          </w:p>
        </w:tc>
      </w:tr>
      <w:tr w:rsidR="004C4774" w:rsidTr="004C4774">
        <w:trPr>
          <w:trHeight w:val="24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Непрограммные направления деятельности</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0801</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9900000000</w:t>
            </w: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24 088,9</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4 696,9</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19,5</w:t>
            </w:r>
          </w:p>
        </w:tc>
      </w:tr>
      <w:tr w:rsidR="004C4774" w:rsidTr="004C4774">
        <w:trPr>
          <w:trHeight w:val="766"/>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lastRenderedPageBreak/>
              <w:t>Межбюджетные трансферты из бюджетов поселений бюджету муниципального района и из бюджета муниципального района бюджетам поселений в соответствии с заключенными соглашениями</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0801</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9900063030</w:t>
            </w: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24 088,9</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4 696,9</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19,5</w:t>
            </w:r>
          </w:p>
        </w:tc>
      </w:tr>
      <w:tr w:rsidR="004C4774" w:rsidTr="004C4774">
        <w:trPr>
          <w:trHeight w:val="24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Иные межбюджетные трансферты</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0801</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9900063030</w:t>
            </w:r>
          </w:p>
        </w:tc>
        <w:tc>
          <w:tcPr>
            <w:tcW w:w="567"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540</w:t>
            </w: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24 088,9</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4 696,9</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19,5</w:t>
            </w:r>
          </w:p>
        </w:tc>
      </w:tr>
      <w:tr w:rsidR="004C4774" w:rsidTr="004C4774">
        <w:trPr>
          <w:trHeight w:val="24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Физическая культура и спорт</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1100</w:t>
            </w:r>
          </w:p>
        </w:tc>
        <w:tc>
          <w:tcPr>
            <w:tcW w:w="1276" w:type="dxa"/>
            <w:gridSpan w:val="3"/>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3,0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1,5</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50</w:t>
            </w:r>
          </w:p>
        </w:tc>
      </w:tr>
      <w:tr w:rsidR="004C4774" w:rsidTr="004C4774">
        <w:trPr>
          <w:trHeight w:val="24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Массовый спорт</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1102</w:t>
            </w:r>
          </w:p>
        </w:tc>
        <w:tc>
          <w:tcPr>
            <w:tcW w:w="1276" w:type="dxa"/>
            <w:gridSpan w:val="3"/>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3,0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1,5</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50</w:t>
            </w:r>
          </w:p>
        </w:tc>
      </w:tr>
      <w:tr w:rsidR="004C4774" w:rsidTr="004C4774">
        <w:trPr>
          <w:trHeight w:val="24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Непрограммные направления деятельности</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1102</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9900000000</w:t>
            </w: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3,0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1,5</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50</w:t>
            </w:r>
          </w:p>
        </w:tc>
      </w:tr>
      <w:tr w:rsidR="004C4774" w:rsidTr="004C4774">
        <w:trPr>
          <w:trHeight w:val="38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Мероприятия, направленные на формирование здорового образа жизни, развитие физической культуры и спорта</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1102</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9900061500</w:t>
            </w: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3,0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1,5</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50</w:t>
            </w:r>
          </w:p>
        </w:tc>
      </w:tr>
      <w:tr w:rsidR="004C4774" w:rsidTr="004C4774">
        <w:trPr>
          <w:trHeight w:val="382"/>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Прочая закупка товаров, работ и услуг для обеспечения государственных (муниципальных) нужд</w:t>
            </w:r>
          </w:p>
        </w:tc>
        <w:tc>
          <w:tcPr>
            <w:tcW w:w="709"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1102</w:t>
            </w:r>
          </w:p>
        </w:tc>
        <w:tc>
          <w:tcPr>
            <w:tcW w:w="1276" w:type="dxa"/>
            <w:gridSpan w:val="3"/>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9900061500</w:t>
            </w:r>
          </w:p>
        </w:tc>
        <w:tc>
          <w:tcPr>
            <w:tcW w:w="567"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color w:val="000000"/>
                <w:lang w:eastAsia="en-US"/>
              </w:rPr>
            </w:pPr>
            <w:r>
              <w:rPr>
                <w:rFonts w:eastAsiaTheme="minorHAnsi"/>
                <w:color w:val="000000"/>
                <w:lang w:eastAsia="en-US"/>
              </w:rPr>
              <w:t>244</w:t>
            </w: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3,0</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1,5</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color w:val="000000"/>
                <w:lang w:eastAsia="en-US"/>
              </w:rPr>
            </w:pPr>
            <w:r>
              <w:rPr>
                <w:rFonts w:eastAsiaTheme="minorHAnsi"/>
                <w:color w:val="000000"/>
                <w:lang w:eastAsia="en-US"/>
              </w:rPr>
              <w:t>50</w:t>
            </w:r>
          </w:p>
        </w:tc>
      </w:tr>
      <w:tr w:rsidR="004C4774" w:rsidTr="004C4774">
        <w:trPr>
          <w:trHeight w:val="254"/>
        </w:trPr>
        <w:tc>
          <w:tcPr>
            <w:tcW w:w="4962" w:type="dxa"/>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rPr>
                <w:rFonts w:eastAsiaTheme="minorHAnsi"/>
                <w:b/>
                <w:bCs/>
                <w:color w:val="000000"/>
                <w:lang w:eastAsia="en-US"/>
              </w:rPr>
            </w:pPr>
            <w:r>
              <w:rPr>
                <w:rFonts w:eastAsiaTheme="minorHAnsi"/>
                <w:b/>
                <w:bCs/>
                <w:color w:val="000000"/>
                <w:lang w:eastAsia="en-US"/>
              </w:rPr>
              <w:t>Итого</w:t>
            </w:r>
          </w:p>
        </w:tc>
        <w:tc>
          <w:tcPr>
            <w:tcW w:w="709" w:type="dxa"/>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1276" w:type="dxa"/>
            <w:gridSpan w:val="3"/>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567" w:type="dxa"/>
            <w:gridSpan w:val="2"/>
            <w:tcBorders>
              <w:top w:val="single" w:sz="2" w:space="0" w:color="auto"/>
              <w:left w:val="single" w:sz="2" w:space="0" w:color="auto"/>
              <w:bottom w:val="single" w:sz="2" w:space="0" w:color="auto"/>
              <w:right w:val="single" w:sz="2" w:space="0" w:color="auto"/>
            </w:tcBorders>
          </w:tcPr>
          <w:p w:rsidR="004C4774" w:rsidRDefault="004C4774">
            <w:pPr>
              <w:autoSpaceDE w:val="0"/>
              <w:autoSpaceDN w:val="0"/>
              <w:adjustRightInd w:val="0"/>
              <w:spacing w:line="276" w:lineRule="auto"/>
              <w:rPr>
                <w:rFonts w:eastAsiaTheme="minorHAnsi"/>
                <w:b/>
                <w:bCs/>
                <w:color w:val="000000"/>
                <w:lang w:eastAsia="en-US"/>
              </w:rPr>
            </w:pPr>
          </w:p>
        </w:tc>
        <w:tc>
          <w:tcPr>
            <w:tcW w:w="1134"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28 750,4</w:t>
            </w:r>
          </w:p>
        </w:tc>
        <w:tc>
          <w:tcPr>
            <w:tcW w:w="992"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5 879,8</w:t>
            </w:r>
          </w:p>
        </w:tc>
        <w:tc>
          <w:tcPr>
            <w:tcW w:w="1276" w:type="dxa"/>
            <w:gridSpan w:val="2"/>
            <w:tcBorders>
              <w:top w:val="single" w:sz="2" w:space="0" w:color="auto"/>
              <w:left w:val="single" w:sz="2" w:space="0" w:color="auto"/>
              <w:bottom w:val="single" w:sz="2" w:space="0" w:color="auto"/>
              <w:right w:val="single" w:sz="2" w:space="0" w:color="auto"/>
            </w:tcBorders>
            <w:hideMark/>
          </w:tcPr>
          <w:p w:rsidR="004C4774" w:rsidRDefault="004C4774">
            <w:pPr>
              <w:autoSpaceDE w:val="0"/>
              <w:autoSpaceDN w:val="0"/>
              <w:adjustRightInd w:val="0"/>
              <w:spacing w:line="276" w:lineRule="auto"/>
              <w:jc w:val="right"/>
              <w:rPr>
                <w:rFonts w:eastAsiaTheme="minorHAnsi"/>
                <w:b/>
                <w:bCs/>
                <w:color w:val="000000"/>
                <w:lang w:eastAsia="en-US"/>
              </w:rPr>
            </w:pPr>
            <w:r>
              <w:rPr>
                <w:rFonts w:eastAsiaTheme="minorHAnsi"/>
                <w:b/>
                <w:bCs/>
                <w:color w:val="000000"/>
                <w:lang w:eastAsia="en-US"/>
              </w:rPr>
              <w:t>20,5</w:t>
            </w:r>
          </w:p>
        </w:tc>
      </w:tr>
    </w:tbl>
    <w:p w:rsidR="004C4774" w:rsidRDefault="004C4774" w:rsidP="004C4774"/>
    <w:p w:rsidR="004C4774" w:rsidRDefault="004C4774" w:rsidP="004C4774"/>
    <w:p w:rsidR="00181F10" w:rsidRPr="004C4774" w:rsidRDefault="00181F10" w:rsidP="004C4774"/>
    <w:sectPr w:rsidR="00181F10" w:rsidRPr="004C47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83E5C"/>
    <w:multiLevelType w:val="hybridMultilevel"/>
    <w:tmpl w:val="33908108"/>
    <w:lvl w:ilvl="0" w:tplc="7BB89D4E">
      <w:numFmt w:val="bullet"/>
      <w:lvlText w:val="-"/>
      <w:lvlJc w:val="left"/>
      <w:pPr>
        <w:tabs>
          <w:tab w:val="num" w:pos="325"/>
        </w:tabs>
        <w:ind w:left="325" w:hanging="360"/>
      </w:pPr>
      <w:rPr>
        <w:rFonts w:ascii="Times New Roman" w:eastAsia="Times New Roman" w:hAnsi="Times New Roman" w:cs="Times New Roman" w:hint="default"/>
      </w:rPr>
    </w:lvl>
    <w:lvl w:ilvl="1" w:tplc="04190003">
      <w:start w:val="1"/>
      <w:numFmt w:val="bullet"/>
      <w:lvlText w:val="o"/>
      <w:lvlJc w:val="left"/>
      <w:pPr>
        <w:tabs>
          <w:tab w:val="num" w:pos="1045"/>
        </w:tabs>
        <w:ind w:left="1045" w:hanging="360"/>
      </w:pPr>
      <w:rPr>
        <w:rFonts w:ascii="Courier New" w:hAnsi="Courier New" w:cs="Times New Roman" w:hint="default"/>
      </w:rPr>
    </w:lvl>
    <w:lvl w:ilvl="2" w:tplc="04190005">
      <w:start w:val="1"/>
      <w:numFmt w:val="bullet"/>
      <w:lvlText w:val=""/>
      <w:lvlJc w:val="left"/>
      <w:pPr>
        <w:tabs>
          <w:tab w:val="num" w:pos="1765"/>
        </w:tabs>
        <w:ind w:left="1765" w:hanging="360"/>
      </w:pPr>
      <w:rPr>
        <w:rFonts w:ascii="Wingdings" w:hAnsi="Wingdings" w:hint="default"/>
      </w:rPr>
    </w:lvl>
    <w:lvl w:ilvl="3" w:tplc="04190001">
      <w:start w:val="1"/>
      <w:numFmt w:val="bullet"/>
      <w:lvlText w:val=""/>
      <w:lvlJc w:val="left"/>
      <w:pPr>
        <w:tabs>
          <w:tab w:val="num" w:pos="2485"/>
        </w:tabs>
        <w:ind w:left="2485" w:hanging="360"/>
      </w:pPr>
      <w:rPr>
        <w:rFonts w:ascii="Symbol" w:hAnsi="Symbol" w:hint="default"/>
      </w:rPr>
    </w:lvl>
    <w:lvl w:ilvl="4" w:tplc="04190003">
      <w:start w:val="1"/>
      <w:numFmt w:val="bullet"/>
      <w:lvlText w:val="o"/>
      <w:lvlJc w:val="left"/>
      <w:pPr>
        <w:tabs>
          <w:tab w:val="num" w:pos="3205"/>
        </w:tabs>
        <w:ind w:left="3205" w:hanging="360"/>
      </w:pPr>
      <w:rPr>
        <w:rFonts w:ascii="Courier New" w:hAnsi="Courier New" w:cs="Times New Roman" w:hint="default"/>
      </w:rPr>
    </w:lvl>
    <w:lvl w:ilvl="5" w:tplc="04190005">
      <w:start w:val="1"/>
      <w:numFmt w:val="bullet"/>
      <w:lvlText w:val=""/>
      <w:lvlJc w:val="left"/>
      <w:pPr>
        <w:tabs>
          <w:tab w:val="num" w:pos="3925"/>
        </w:tabs>
        <w:ind w:left="3925" w:hanging="360"/>
      </w:pPr>
      <w:rPr>
        <w:rFonts w:ascii="Wingdings" w:hAnsi="Wingdings" w:hint="default"/>
      </w:rPr>
    </w:lvl>
    <w:lvl w:ilvl="6" w:tplc="04190001">
      <w:start w:val="1"/>
      <w:numFmt w:val="bullet"/>
      <w:lvlText w:val=""/>
      <w:lvlJc w:val="left"/>
      <w:pPr>
        <w:tabs>
          <w:tab w:val="num" w:pos="4645"/>
        </w:tabs>
        <w:ind w:left="4645" w:hanging="360"/>
      </w:pPr>
      <w:rPr>
        <w:rFonts w:ascii="Symbol" w:hAnsi="Symbol" w:hint="default"/>
      </w:rPr>
    </w:lvl>
    <w:lvl w:ilvl="7" w:tplc="04190003">
      <w:start w:val="1"/>
      <w:numFmt w:val="bullet"/>
      <w:lvlText w:val="o"/>
      <w:lvlJc w:val="left"/>
      <w:pPr>
        <w:tabs>
          <w:tab w:val="num" w:pos="5365"/>
        </w:tabs>
        <w:ind w:left="5365" w:hanging="360"/>
      </w:pPr>
      <w:rPr>
        <w:rFonts w:ascii="Courier New" w:hAnsi="Courier New" w:cs="Times New Roman" w:hint="default"/>
      </w:rPr>
    </w:lvl>
    <w:lvl w:ilvl="8" w:tplc="04190005">
      <w:start w:val="1"/>
      <w:numFmt w:val="bullet"/>
      <w:lvlText w:val=""/>
      <w:lvlJc w:val="left"/>
      <w:pPr>
        <w:tabs>
          <w:tab w:val="num" w:pos="6085"/>
        </w:tabs>
        <w:ind w:left="6085" w:hanging="360"/>
      </w:pPr>
      <w:rPr>
        <w:rFonts w:ascii="Wingdings" w:hAnsi="Wingdings" w:hint="default"/>
      </w:rPr>
    </w:lvl>
  </w:abstractNum>
  <w:abstractNum w:abstractNumId="1">
    <w:nsid w:val="48907BBE"/>
    <w:multiLevelType w:val="singleLevel"/>
    <w:tmpl w:val="FCF2958C"/>
    <w:lvl w:ilvl="0">
      <w:start w:val="3"/>
      <w:numFmt w:val="decimal"/>
      <w:pStyle w:val="2"/>
      <w:lvlText w:val="%1."/>
      <w:legacy w:legacy="1" w:legacySpace="0" w:legacyIndent="245"/>
      <w:lvlJc w:val="left"/>
      <w:pPr>
        <w:ind w:left="0" w:firstLine="0"/>
      </w:pPr>
      <w:rPr>
        <w:rFonts w:ascii="Times New Roman" w:hAnsi="Times New Roman" w:cs="Times New Roman" w:hint="default"/>
      </w:rPr>
    </w:lvl>
  </w:abstractNum>
  <w:num w:numId="1">
    <w:abstractNumId w:val="0"/>
  </w:num>
  <w:num w:numId="2">
    <w:abstractNumId w:val="1"/>
  </w:num>
  <w:num w:numId="3">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9B6"/>
    <w:rsid w:val="00181F10"/>
    <w:rsid w:val="004C4774"/>
    <w:rsid w:val="007559B6"/>
    <w:rsid w:val="007D4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A5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4774"/>
    <w:pPr>
      <w:keepNext/>
      <w:ind w:right="485" w:firstLine="540"/>
      <w:jc w:val="center"/>
      <w:outlineLvl w:val="0"/>
    </w:pPr>
    <w:rPr>
      <w:b/>
      <w:bCs/>
      <w:sz w:val="22"/>
    </w:rPr>
  </w:style>
  <w:style w:type="paragraph" w:styleId="2">
    <w:name w:val="heading 2"/>
    <w:basedOn w:val="a"/>
    <w:next w:val="a"/>
    <w:link w:val="20"/>
    <w:semiHidden/>
    <w:unhideWhenUsed/>
    <w:qFormat/>
    <w:rsid w:val="004C4774"/>
    <w:pPr>
      <w:keepNext/>
      <w:widowControl w:val="0"/>
      <w:numPr>
        <w:numId w:val="2"/>
      </w:numPr>
      <w:suppressAutoHyphens/>
      <w:outlineLvl w:val="1"/>
    </w:pPr>
    <w:rPr>
      <w:rFonts w:ascii="Arial" w:eastAsia="Lucida Sans Unicode" w:hAnsi="Arial"/>
      <w:kern w:val="2"/>
      <w:sz w:val="28"/>
      <w:lang w:eastAsia="en-US"/>
    </w:rPr>
  </w:style>
  <w:style w:type="paragraph" w:styleId="3">
    <w:name w:val="heading 3"/>
    <w:basedOn w:val="a"/>
    <w:next w:val="a"/>
    <w:link w:val="30"/>
    <w:semiHidden/>
    <w:unhideWhenUsed/>
    <w:qFormat/>
    <w:rsid w:val="004C4774"/>
    <w:pPr>
      <w:keepNext/>
      <w:spacing w:before="240" w:after="60"/>
      <w:outlineLvl w:val="2"/>
    </w:pPr>
    <w:rPr>
      <w:rFonts w:ascii="Arial" w:hAnsi="Arial" w:cs="Arial"/>
      <w:b/>
      <w:bCs/>
      <w:sz w:val="26"/>
      <w:szCs w:val="26"/>
    </w:rPr>
  </w:style>
  <w:style w:type="paragraph" w:styleId="5">
    <w:name w:val="heading 5"/>
    <w:basedOn w:val="a"/>
    <w:next w:val="a"/>
    <w:link w:val="50"/>
    <w:uiPriority w:val="9"/>
    <w:semiHidden/>
    <w:unhideWhenUsed/>
    <w:qFormat/>
    <w:rsid w:val="004C477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7D4A57"/>
    <w:pPr>
      <w:jc w:val="center"/>
    </w:pPr>
    <w:rPr>
      <w:b/>
      <w:bCs/>
      <w:sz w:val="28"/>
    </w:rPr>
  </w:style>
  <w:style w:type="character" w:customStyle="1" w:styleId="a4">
    <w:name w:val="Название Знак"/>
    <w:basedOn w:val="a0"/>
    <w:link w:val="a3"/>
    <w:uiPriority w:val="99"/>
    <w:rsid w:val="007D4A57"/>
    <w:rPr>
      <w:rFonts w:ascii="Times New Roman" w:eastAsia="Times New Roman" w:hAnsi="Times New Roman" w:cs="Times New Roman"/>
      <w:b/>
      <w:bCs/>
      <w:sz w:val="28"/>
      <w:szCs w:val="24"/>
      <w:lang w:eastAsia="ru-RU"/>
    </w:rPr>
  </w:style>
  <w:style w:type="paragraph" w:customStyle="1" w:styleId="printj">
    <w:name w:val="printj"/>
    <w:basedOn w:val="a"/>
    <w:rsid w:val="007D4A57"/>
    <w:pPr>
      <w:spacing w:before="144" w:after="288"/>
      <w:jc w:val="both"/>
    </w:pPr>
  </w:style>
  <w:style w:type="paragraph" w:styleId="a5">
    <w:name w:val="Balloon Text"/>
    <w:basedOn w:val="a"/>
    <w:link w:val="a6"/>
    <w:uiPriority w:val="99"/>
    <w:semiHidden/>
    <w:unhideWhenUsed/>
    <w:rsid w:val="007D4A57"/>
    <w:rPr>
      <w:rFonts w:ascii="Tahoma" w:hAnsi="Tahoma" w:cs="Tahoma"/>
      <w:sz w:val="16"/>
      <w:szCs w:val="16"/>
    </w:rPr>
  </w:style>
  <w:style w:type="character" w:customStyle="1" w:styleId="a6">
    <w:name w:val="Текст выноски Знак"/>
    <w:basedOn w:val="a0"/>
    <w:link w:val="a5"/>
    <w:uiPriority w:val="99"/>
    <w:semiHidden/>
    <w:rsid w:val="007D4A57"/>
    <w:rPr>
      <w:rFonts w:ascii="Tahoma" w:eastAsia="Times New Roman" w:hAnsi="Tahoma" w:cs="Tahoma"/>
      <w:sz w:val="16"/>
      <w:szCs w:val="16"/>
      <w:lang w:eastAsia="ru-RU"/>
    </w:rPr>
  </w:style>
  <w:style w:type="character" w:customStyle="1" w:styleId="10">
    <w:name w:val="Заголовок 1 Знак"/>
    <w:basedOn w:val="a0"/>
    <w:link w:val="1"/>
    <w:rsid w:val="004C4774"/>
    <w:rPr>
      <w:rFonts w:ascii="Times New Roman" w:eastAsia="Times New Roman" w:hAnsi="Times New Roman" w:cs="Times New Roman"/>
      <w:b/>
      <w:bCs/>
      <w:szCs w:val="24"/>
      <w:lang w:eastAsia="ru-RU"/>
    </w:rPr>
  </w:style>
  <w:style w:type="character" w:customStyle="1" w:styleId="20">
    <w:name w:val="Заголовок 2 Знак"/>
    <w:basedOn w:val="a0"/>
    <w:link w:val="2"/>
    <w:semiHidden/>
    <w:rsid w:val="004C4774"/>
    <w:rPr>
      <w:rFonts w:ascii="Arial" w:eastAsia="Lucida Sans Unicode" w:hAnsi="Arial" w:cs="Times New Roman"/>
      <w:kern w:val="2"/>
      <w:sz w:val="28"/>
      <w:szCs w:val="24"/>
    </w:rPr>
  </w:style>
  <w:style w:type="character" w:customStyle="1" w:styleId="30">
    <w:name w:val="Заголовок 3 Знак"/>
    <w:basedOn w:val="a0"/>
    <w:link w:val="3"/>
    <w:semiHidden/>
    <w:rsid w:val="004C4774"/>
    <w:rPr>
      <w:rFonts w:ascii="Arial" w:eastAsia="Times New Roman" w:hAnsi="Arial" w:cs="Arial"/>
      <w:b/>
      <w:bCs/>
      <w:sz w:val="26"/>
      <w:szCs w:val="26"/>
      <w:lang w:eastAsia="ru-RU"/>
    </w:rPr>
  </w:style>
  <w:style w:type="character" w:customStyle="1" w:styleId="50">
    <w:name w:val="Заголовок 5 Знак"/>
    <w:basedOn w:val="a0"/>
    <w:link w:val="5"/>
    <w:uiPriority w:val="9"/>
    <w:semiHidden/>
    <w:rsid w:val="004C4774"/>
    <w:rPr>
      <w:rFonts w:asciiTheme="majorHAnsi" w:eastAsiaTheme="majorEastAsia" w:hAnsiTheme="majorHAnsi" w:cstheme="majorBidi"/>
      <w:color w:val="243F60" w:themeColor="accent1" w:themeShade="7F"/>
      <w:sz w:val="24"/>
      <w:szCs w:val="24"/>
      <w:lang w:eastAsia="ru-RU"/>
    </w:rPr>
  </w:style>
  <w:style w:type="character" w:styleId="a7">
    <w:name w:val="Hyperlink"/>
    <w:basedOn w:val="a0"/>
    <w:uiPriority w:val="99"/>
    <w:semiHidden/>
    <w:unhideWhenUsed/>
    <w:rsid w:val="004C4774"/>
    <w:rPr>
      <w:color w:val="0000FF"/>
      <w:u w:val="single"/>
    </w:rPr>
  </w:style>
  <w:style w:type="character" w:styleId="a8">
    <w:name w:val="FollowedHyperlink"/>
    <w:basedOn w:val="a0"/>
    <w:uiPriority w:val="99"/>
    <w:semiHidden/>
    <w:unhideWhenUsed/>
    <w:rsid w:val="004C4774"/>
    <w:rPr>
      <w:color w:val="800080" w:themeColor="followedHyperlink"/>
      <w:u w:val="single"/>
    </w:rPr>
  </w:style>
  <w:style w:type="paragraph" w:styleId="a9">
    <w:name w:val="Normal (Web)"/>
    <w:basedOn w:val="a"/>
    <w:uiPriority w:val="99"/>
    <w:semiHidden/>
    <w:unhideWhenUsed/>
    <w:rsid w:val="004C4774"/>
    <w:pPr>
      <w:spacing w:before="100" w:beforeAutospacing="1" w:after="100" w:afterAutospacing="1"/>
    </w:pPr>
  </w:style>
  <w:style w:type="paragraph" w:styleId="aa">
    <w:name w:val="header"/>
    <w:basedOn w:val="a"/>
    <w:link w:val="ab"/>
    <w:uiPriority w:val="99"/>
    <w:semiHidden/>
    <w:unhideWhenUsed/>
    <w:rsid w:val="004C4774"/>
    <w:pPr>
      <w:tabs>
        <w:tab w:val="center" w:pos="4677"/>
        <w:tab w:val="right" w:pos="9355"/>
      </w:tabs>
    </w:pPr>
  </w:style>
  <w:style w:type="character" w:customStyle="1" w:styleId="ab">
    <w:name w:val="Верхний колонтитул Знак"/>
    <w:basedOn w:val="a0"/>
    <w:link w:val="aa"/>
    <w:uiPriority w:val="99"/>
    <w:semiHidden/>
    <w:rsid w:val="004C4774"/>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4C4774"/>
    <w:pPr>
      <w:tabs>
        <w:tab w:val="center" w:pos="4677"/>
        <w:tab w:val="right" w:pos="9355"/>
      </w:tabs>
    </w:pPr>
  </w:style>
  <w:style w:type="character" w:customStyle="1" w:styleId="ad">
    <w:name w:val="Нижний колонтитул Знак"/>
    <w:basedOn w:val="a0"/>
    <w:link w:val="ac"/>
    <w:uiPriority w:val="99"/>
    <w:semiHidden/>
    <w:rsid w:val="004C4774"/>
    <w:rPr>
      <w:rFonts w:ascii="Times New Roman" w:eastAsia="Times New Roman" w:hAnsi="Times New Roman" w:cs="Times New Roman"/>
      <w:sz w:val="24"/>
      <w:szCs w:val="24"/>
      <w:lang w:eastAsia="ru-RU"/>
    </w:rPr>
  </w:style>
  <w:style w:type="character" w:customStyle="1" w:styleId="21">
    <w:name w:val="Основной текст Знак2"/>
    <w:aliases w:val="Основной текст Знак1 Знак,Знак Знак Знак,Знак Знак1,Основной текст Знак2 Знак Знак Знак1,Основной текст Знак1 Знак1 Знак Знак Знак1,Основной текст Знак3 Знак Знак Знак Знак Знак1,Основной текст Знак2 Знак Знак Знак Знак Знак Знак"/>
    <w:basedOn w:val="a0"/>
    <w:link w:val="ae"/>
    <w:semiHidden/>
    <w:locked/>
    <w:rsid w:val="004C4774"/>
    <w:rPr>
      <w:rFonts w:ascii="Times New Roman" w:eastAsia="Times New Roman" w:hAnsi="Times New Roman" w:cs="Times New Roman"/>
      <w:sz w:val="24"/>
      <w:szCs w:val="20"/>
      <w:lang w:eastAsia="ru-RU"/>
    </w:rPr>
  </w:style>
  <w:style w:type="paragraph" w:styleId="ae">
    <w:name w:val="Body Text"/>
    <w:aliases w:val="Основной текст Знак1,Знак Знак,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
    <w:basedOn w:val="a"/>
    <w:link w:val="21"/>
    <w:semiHidden/>
    <w:unhideWhenUsed/>
    <w:rsid w:val="004C4774"/>
    <w:pPr>
      <w:jc w:val="both"/>
    </w:pPr>
    <w:rPr>
      <w:szCs w:val="20"/>
    </w:rPr>
  </w:style>
  <w:style w:type="character" w:customStyle="1" w:styleId="af">
    <w:name w:val="Основной текст Знак"/>
    <w:aliases w:val="Основной текст Знак1 Знак1,Знак Знак Знак1,Знак Знак2,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1"/>
    <w:basedOn w:val="a0"/>
    <w:semiHidden/>
    <w:rsid w:val="004C4774"/>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4C4774"/>
    <w:pPr>
      <w:ind w:firstLine="851"/>
      <w:jc w:val="both"/>
    </w:pPr>
    <w:rPr>
      <w:szCs w:val="20"/>
    </w:rPr>
  </w:style>
  <w:style w:type="character" w:customStyle="1" w:styleId="af1">
    <w:name w:val="Основной текст с отступом Знак"/>
    <w:basedOn w:val="a0"/>
    <w:link w:val="af0"/>
    <w:uiPriority w:val="99"/>
    <w:semiHidden/>
    <w:rsid w:val="004C4774"/>
    <w:rPr>
      <w:rFonts w:ascii="Times New Roman" w:eastAsia="Times New Roman" w:hAnsi="Times New Roman" w:cs="Times New Roman"/>
      <w:sz w:val="24"/>
      <w:szCs w:val="20"/>
      <w:lang w:eastAsia="ru-RU"/>
    </w:rPr>
  </w:style>
  <w:style w:type="paragraph" w:styleId="22">
    <w:name w:val="Body Text 2"/>
    <w:basedOn w:val="a"/>
    <w:link w:val="23"/>
    <w:uiPriority w:val="99"/>
    <w:semiHidden/>
    <w:unhideWhenUsed/>
    <w:rsid w:val="004C4774"/>
    <w:pPr>
      <w:spacing w:after="120" w:line="480" w:lineRule="auto"/>
    </w:pPr>
  </w:style>
  <w:style w:type="character" w:customStyle="1" w:styleId="23">
    <w:name w:val="Основной текст 2 Знак"/>
    <w:basedOn w:val="a0"/>
    <w:link w:val="22"/>
    <w:uiPriority w:val="99"/>
    <w:semiHidden/>
    <w:rsid w:val="004C4774"/>
    <w:rPr>
      <w:rFonts w:ascii="Times New Roman" w:eastAsia="Times New Roman" w:hAnsi="Times New Roman" w:cs="Times New Roman"/>
      <w:sz w:val="24"/>
      <w:szCs w:val="24"/>
      <w:lang w:eastAsia="ru-RU"/>
    </w:rPr>
  </w:style>
  <w:style w:type="character" w:customStyle="1" w:styleId="af2">
    <w:name w:val="Без интервала Знак"/>
    <w:basedOn w:val="a0"/>
    <w:link w:val="af3"/>
    <w:uiPriority w:val="1"/>
    <w:locked/>
    <w:rsid w:val="004C4774"/>
    <w:rPr>
      <w:rFonts w:ascii="Times New Roman" w:eastAsia="Times New Roman" w:hAnsi="Times New Roman" w:cs="Times New Roman"/>
      <w:sz w:val="24"/>
      <w:szCs w:val="24"/>
      <w:lang w:eastAsia="ru-RU"/>
    </w:rPr>
  </w:style>
  <w:style w:type="paragraph" w:styleId="af3">
    <w:name w:val="No Spacing"/>
    <w:link w:val="af2"/>
    <w:uiPriority w:val="1"/>
    <w:qFormat/>
    <w:rsid w:val="004C4774"/>
    <w:pPr>
      <w:spacing w:after="0" w:line="240" w:lineRule="auto"/>
    </w:pPr>
    <w:rPr>
      <w:rFonts w:ascii="Times New Roman" w:eastAsia="Times New Roman" w:hAnsi="Times New Roman" w:cs="Times New Roman"/>
      <w:sz w:val="24"/>
      <w:szCs w:val="24"/>
      <w:lang w:eastAsia="ru-RU"/>
    </w:rPr>
  </w:style>
  <w:style w:type="paragraph" w:styleId="af4">
    <w:name w:val="List Paragraph"/>
    <w:basedOn w:val="a"/>
    <w:uiPriority w:val="34"/>
    <w:qFormat/>
    <w:rsid w:val="004C4774"/>
    <w:pPr>
      <w:ind w:left="720"/>
      <w:contextualSpacing/>
    </w:pPr>
  </w:style>
  <w:style w:type="paragraph" w:customStyle="1" w:styleId="ConsPlusNonformat">
    <w:name w:val="ConsPlusNonformat"/>
    <w:uiPriority w:val="99"/>
    <w:rsid w:val="004C47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Обычный1"/>
    <w:uiPriority w:val="99"/>
    <w:rsid w:val="004C4774"/>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uiPriority w:val="99"/>
    <w:rsid w:val="004C477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4">
    <w:name w:val="Знак Знак Знак2 Знак"/>
    <w:basedOn w:val="a"/>
    <w:uiPriority w:val="99"/>
    <w:rsid w:val="004C4774"/>
    <w:pPr>
      <w:widowControl w:val="0"/>
      <w:adjustRightInd w:val="0"/>
      <w:spacing w:after="160" w:line="240" w:lineRule="exact"/>
      <w:jc w:val="right"/>
    </w:pPr>
    <w:rPr>
      <w:sz w:val="20"/>
      <w:szCs w:val="20"/>
      <w:lang w:val="en-GB" w:eastAsia="en-US"/>
    </w:rPr>
  </w:style>
  <w:style w:type="paragraph" w:customStyle="1" w:styleId="25">
    <w:name w:val="Обычный2"/>
    <w:uiPriority w:val="99"/>
    <w:rsid w:val="004C4774"/>
    <w:pPr>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uiPriority w:val="99"/>
    <w:rsid w:val="004C477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uiPriority w:val="99"/>
    <w:rsid w:val="004C4774"/>
    <w:pPr>
      <w:widowControl w:val="0"/>
      <w:snapToGrid w:val="0"/>
      <w:spacing w:after="0" w:line="240" w:lineRule="auto"/>
    </w:pPr>
    <w:rPr>
      <w:rFonts w:ascii="Arial" w:eastAsia="Times New Roman" w:hAnsi="Arial" w:cs="Times New Roman"/>
      <w:b/>
      <w:sz w:val="16"/>
      <w:szCs w:val="20"/>
      <w:lang w:eastAsia="ru-RU"/>
    </w:rPr>
  </w:style>
  <w:style w:type="character" w:customStyle="1" w:styleId="ListParagraphChar">
    <w:name w:val="List Paragraph Char"/>
    <w:link w:val="12"/>
    <w:locked/>
    <w:rsid w:val="004C4774"/>
    <w:rPr>
      <w:sz w:val="24"/>
      <w:szCs w:val="24"/>
    </w:rPr>
  </w:style>
  <w:style w:type="paragraph" w:customStyle="1" w:styleId="12">
    <w:name w:val="Абзац списка1"/>
    <w:basedOn w:val="a"/>
    <w:link w:val="ListParagraphChar"/>
    <w:rsid w:val="004C4774"/>
    <w:pPr>
      <w:ind w:left="720"/>
    </w:pPr>
    <w:rPr>
      <w:rFonts w:asciiTheme="minorHAnsi" w:eastAsiaTheme="minorHAnsi" w:hAnsiTheme="minorHAnsi" w:cstheme="minorBidi"/>
      <w:lang w:eastAsia="en-US"/>
    </w:rPr>
  </w:style>
  <w:style w:type="character" w:customStyle="1" w:styleId="3TimesNewRoman">
    <w:name w:val="Основной текст (3) + Times New Roman"/>
    <w:aliases w:val="12 pt,Интервал 0 pt"/>
    <w:rsid w:val="004C4774"/>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rPr>
  </w:style>
  <w:style w:type="character" w:customStyle="1" w:styleId="apple-converted-space">
    <w:name w:val="apple-converted-space"/>
    <w:basedOn w:val="a0"/>
    <w:rsid w:val="004C4774"/>
  </w:style>
  <w:style w:type="table" w:styleId="af5">
    <w:name w:val="Table Grid"/>
    <w:basedOn w:val="a1"/>
    <w:rsid w:val="004C477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List Accent 3"/>
    <w:basedOn w:val="a1"/>
    <w:uiPriority w:val="61"/>
    <w:rsid w:val="004C4774"/>
    <w:pPr>
      <w:spacing w:after="0" w:line="240" w:lineRule="auto"/>
    </w:pPr>
    <w:rPr>
      <w:rFonts w:eastAsiaTheme="minorEastAsia"/>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A5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4774"/>
    <w:pPr>
      <w:keepNext/>
      <w:ind w:right="485" w:firstLine="540"/>
      <w:jc w:val="center"/>
      <w:outlineLvl w:val="0"/>
    </w:pPr>
    <w:rPr>
      <w:b/>
      <w:bCs/>
      <w:sz w:val="22"/>
    </w:rPr>
  </w:style>
  <w:style w:type="paragraph" w:styleId="2">
    <w:name w:val="heading 2"/>
    <w:basedOn w:val="a"/>
    <w:next w:val="a"/>
    <w:link w:val="20"/>
    <w:semiHidden/>
    <w:unhideWhenUsed/>
    <w:qFormat/>
    <w:rsid w:val="004C4774"/>
    <w:pPr>
      <w:keepNext/>
      <w:widowControl w:val="0"/>
      <w:numPr>
        <w:numId w:val="2"/>
      </w:numPr>
      <w:suppressAutoHyphens/>
      <w:outlineLvl w:val="1"/>
    </w:pPr>
    <w:rPr>
      <w:rFonts w:ascii="Arial" w:eastAsia="Lucida Sans Unicode" w:hAnsi="Arial"/>
      <w:kern w:val="2"/>
      <w:sz w:val="28"/>
      <w:lang w:eastAsia="en-US"/>
    </w:rPr>
  </w:style>
  <w:style w:type="paragraph" w:styleId="3">
    <w:name w:val="heading 3"/>
    <w:basedOn w:val="a"/>
    <w:next w:val="a"/>
    <w:link w:val="30"/>
    <w:semiHidden/>
    <w:unhideWhenUsed/>
    <w:qFormat/>
    <w:rsid w:val="004C4774"/>
    <w:pPr>
      <w:keepNext/>
      <w:spacing w:before="240" w:after="60"/>
      <w:outlineLvl w:val="2"/>
    </w:pPr>
    <w:rPr>
      <w:rFonts w:ascii="Arial" w:hAnsi="Arial" w:cs="Arial"/>
      <w:b/>
      <w:bCs/>
      <w:sz w:val="26"/>
      <w:szCs w:val="26"/>
    </w:rPr>
  </w:style>
  <w:style w:type="paragraph" w:styleId="5">
    <w:name w:val="heading 5"/>
    <w:basedOn w:val="a"/>
    <w:next w:val="a"/>
    <w:link w:val="50"/>
    <w:uiPriority w:val="9"/>
    <w:semiHidden/>
    <w:unhideWhenUsed/>
    <w:qFormat/>
    <w:rsid w:val="004C477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7D4A57"/>
    <w:pPr>
      <w:jc w:val="center"/>
    </w:pPr>
    <w:rPr>
      <w:b/>
      <w:bCs/>
      <w:sz w:val="28"/>
    </w:rPr>
  </w:style>
  <w:style w:type="character" w:customStyle="1" w:styleId="a4">
    <w:name w:val="Название Знак"/>
    <w:basedOn w:val="a0"/>
    <w:link w:val="a3"/>
    <w:uiPriority w:val="99"/>
    <w:rsid w:val="007D4A57"/>
    <w:rPr>
      <w:rFonts w:ascii="Times New Roman" w:eastAsia="Times New Roman" w:hAnsi="Times New Roman" w:cs="Times New Roman"/>
      <w:b/>
      <w:bCs/>
      <w:sz w:val="28"/>
      <w:szCs w:val="24"/>
      <w:lang w:eastAsia="ru-RU"/>
    </w:rPr>
  </w:style>
  <w:style w:type="paragraph" w:customStyle="1" w:styleId="printj">
    <w:name w:val="printj"/>
    <w:basedOn w:val="a"/>
    <w:rsid w:val="007D4A57"/>
    <w:pPr>
      <w:spacing w:before="144" w:after="288"/>
      <w:jc w:val="both"/>
    </w:pPr>
  </w:style>
  <w:style w:type="paragraph" w:styleId="a5">
    <w:name w:val="Balloon Text"/>
    <w:basedOn w:val="a"/>
    <w:link w:val="a6"/>
    <w:uiPriority w:val="99"/>
    <w:semiHidden/>
    <w:unhideWhenUsed/>
    <w:rsid w:val="007D4A57"/>
    <w:rPr>
      <w:rFonts w:ascii="Tahoma" w:hAnsi="Tahoma" w:cs="Tahoma"/>
      <w:sz w:val="16"/>
      <w:szCs w:val="16"/>
    </w:rPr>
  </w:style>
  <w:style w:type="character" w:customStyle="1" w:styleId="a6">
    <w:name w:val="Текст выноски Знак"/>
    <w:basedOn w:val="a0"/>
    <w:link w:val="a5"/>
    <w:uiPriority w:val="99"/>
    <w:semiHidden/>
    <w:rsid w:val="007D4A57"/>
    <w:rPr>
      <w:rFonts w:ascii="Tahoma" w:eastAsia="Times New Roman" w:hAnsi="Tahoma" w:cs="Tahoma"/>
      <w:sz w:val="16"/>
      <w:szCs w:val="16"/>
      <w:lang w:eastAsia="ru-RU"/>
    </w:rPr>
  </w:style>
  <w:style w:type="character" w:customStyle="1" w:styleId="10">
    <w:name w:val="Заголовок 1 Знак"/>
    <w:basedOn w:val="a0"/>
    <w:link w:val="1"/>
    <w:rsid w:val="004C4774"/>
    <w:rPr>
      <w:rFonts w:ascii="Times New Roman" w:eastAsia="Times New Roman" w:hAnsi="Times New Roman" w:cs="Times New Roman"/>
      <w:b/>
      <w:bCs/>
      <w:szCs w:val="24"/>
      <w:lang w:eastAsia="ru-RU"/>
    </w:rPr>
  </w:style>
  <w:style w:type="character" w:customStyle="1" w:styleId="20">
    <w:name w:val="Заголовок 2 Знак"/>
    <w:basedOn w:val="a0"/>
    <w:link w:val="2"/>
    <w:semiHidden/>
    <w:rsid w:val="004C4774"/>
    <w:rPr>
      <w:rFonts w:ascii="Arial" w:eastAsia="Lucida Sans Unicode" w:hAnsi="Arial" w:cs="Times New Roman"/>
      <w:kern w:val="2"/>
      <w:sz w:val="28"/>
      <w:szCs w:val="24"/>
    </w:rPr>
  </w:style>
  <w:style w:type="character" w:customStyle="1" w:styleId="30">
    <w:name w:val="Заголовок 3 Знак"/>
    <w:basedOn w:val="a0"/>
    <w:link w:val="3"/>
    <w:semiHidden/>
    <w:rsid w:val="004C4774"/>
    <w:rPr>
      <w:rFonts w:ascii="Arial" w:eastAsia="Times New Roman" w:hAnsi="Arial" w:cs="Arial"/>
      <w:b/>
      <w:bCs/>
      <w:sz w:val="26"/>
      <w:szCs w:val="26"/>
      <w:lang w:eastAsia="ru-RU"/>
    </w:rPr>
  </w:style>
  <w:style w:type="character" w:customStyle="1" w:styleId="50">
    <w:name w:val="Заголовок 5 Знак"/>
    <w:basedOn w:val="a0"/>
    <w:link w:val="5"/>
    <w:uiPriority w:val="9"/>
    <w:semiHidden/>
    <w:rsid w:val="004C4774"/>
    <w:rPr>
      <w:rFonts w:asciiTheme="majorHAnsi" w:eastAsiaTheme="majorEastAsia" w:hAnsiTheme="majorHAnsi" w:cstheme="majorBidi"/>
      <w:color w:val="243F60" w:themeColor="accent1" w:themeShade="7F"/>
      <w:sz w:val="24"/>
      <w:szCs w:val="24"/>
      <w:lang w:eastAsia="ru-RU"/>
    </w:rPr>
  </w:style>
  <w:style w:type="character" w:styleId="a7">
    <w:name w:val="Hyperlink"/>
    <w:basedOn w:val="a0"/>
    <w:uiPriority w:val="99"/>
    <w:semiHidden/>
    <w:unhideWhenUsed/>
    <w:rsid w:val="004C4774"/>
    <w:rPr>
      <w:color w:val="0000FF"/>
      <w:u w:val="single"/>
    </w:rPr>
  </w:style>
  <w:style w:type="character" w:styleId="a8">
    <w:name w:val="FollowedHyperlink"/>
    <w:basedOn w:val="a0"/>
    <w:uiPriority w:val="99"/>
    <w:semiHidden/>
    <w:unhideWhenUsed/>
    <w:rsid w:val="004C4774"/>
    <w:rPr>
      <w:color w:val="800080" w:themeColor="followedHyperlink"/>
      <w:u w:val="single"/>
    </w:rPr>
  </w:style>
  <w:style w:type="paragraph" w:styleId="a9">
    <w:name w:val="Normal (Web)"/>
    <w:basedOn w:val="a"/>
    <w:uiPriority w:val="99"/>
    <w:semiHidden/>
    <w:unhideWhenUsed/>
    <w:rsid w:val="004C4774"/>
    <w:pPr>
      <w:spacing w:before="100" w:beforeAutospacing="1" w:after="100" w:afterAutospacing="1"/>
    </w:pPr>
  </w:style>
  <w:style w:type="paragraph" w:styleId="aa">
    <w:name w:val="header"/>
    <w:basedOn w:val="a"/>
    <w:link w:val="ab"/>
    <w:uiPriority w:val="99"/>
    <w:semiHidden/>
    <w:unhideWhenUsed/>
    <w:rsid w:val="004C4774"/>
    <w:pPr>
      <w:tabs>
        <w:tab w:val="center" w:pos="4677"/>
        <w:tab w:val="right" w:pos="9355"/>
      </w:tabs>
    </w:pPr>
  </w:style>
  <w:style w:type="character" w:customStyle="1" w:styleId="ab">
    <w:name w:val="Верхний колонтитул Знак"/>
    <w:basedOn w:val="a0"/>
    <w:link w:val="aa"/>
    <w:uiPriority w:val="99"/>
    <w:semiHidden/>
    <w:rsid w:val="004C4774"/>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4C4774"/>
    <w:pPr>
      <w:tabs>
        <w:tab w:val="center" w:pos="4677"/>
        <w:tab w:val="right" w:pos="9355"/>
      </w:tabs>
    </w:pPr>
  </w:style>
  <w:style w:type="character" w:customStyle="1" w:styleId="ad">
    <w:name w:val="Нижний колонтитул Знак"/>
    <w:basedOn w:val="a0"/>
    <w:link w:val="ac"/>
    <w:uiPriority w:val="99"/>
    <w:semiHidden/>
    <w:rsid w:val="004C4774"/>
    <w:rPr>
      <w:rFonts w:ascii="Times New Roman" w:eastAsia="Times New Roman" w:hAnsi="Times New Roman" w:cs="Times New Roman"/>
      <w:sz w:val="24"/>
      <w:szCs w:val="24"/>
      <w:lang w:eastAsia="ru-RU"/>
    </w:rPr>
  </w:style>
  <w:style w:type="character" w:customStyle="1" w:styleId="21">
    <w:name w:val="Основной текст Знак2"/>
    <w:aliases w:val="Основной текст Знак1 Знак,Знак Знак Знак,Знак Знак1,Основной текст Знак2 Знак Знак Знак1,Основной текст Знак1 Знак1 Знак Знак Знак1,Основной текст Знак3 Знак Знак Знак Знак Знак1,Основной текст Знак2 Знак Знак Знак Знак Знак Знак"/>
    <w:basedOn w:val="a0"/>
    <w:link w:val="ae"/>
    <w:semiHidden/>
    <w:locked/>
    <w:rsid w:val="004C4774"/>
    <w:rPr>
      <w:rFonts w:ascii="Times New Roman" w:eastAsia="Times New Roman" w:hAnsi="Times New Roman" w:cs="Times New Roman"/>
      <w:sz w:val="24"/>
      <w:szCs w:val="20"/>
      <w:lang w:eastAsia="ru-RU"/>
    </w:rPr>
  </w:style>
  <w:style w:type="paragraph" w:styleId="ae">
    <w:name w:val="Body Text"/>
    <w:aliases w:val="Основной текст Знак1,Знак Знак,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
    <w:basedOn w:val="a"/>
    <w:link w:val="21"/>
    <w:semiHidden/>
    <w:unhideWhenUsed/>
    <w:rsid w:val="004C4774"/>
    <w:pPr>
      <w:jc w:val="both"/>
    </w:pPr>
    <w:rPr>
      <w:szCs w:val="20"/>
    </w:rPr>
  </w:style>
  <w:style w:type="character" w:customStyle="1" w:styleId="af">
    <w:name w:val="Основной текст Знак"/>
    <w:aliases w:val="Основной текст Знак1 Знак1,Знак Знак Знак1,Знак Знак2,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1"/>
    <w:basedOn w:val="a0"/>
    <w:semiHidden/>
    <w:rsid w:val="004C4774"/>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4C4774"/>
    <w:pPr>
      <w:ind w:firstLine="851"/>
      <w:jc w:val="both"/>
    </w:pPr>
    <w:rPr>
      <w:szCs w:val="20"/>
    </w:rPr>
  </w:style>
  <w:style w:type="character" w:customStyle="1" w:styleId="af1">
    <w:name w:val="Основной текст с отступом Знак"/>
    <w:basedOn w:val="a0"/>
    <w:link w:val="af0"/>
    <w:uiPriority w:val="99"/>
    <w:semiHidden/>
    <w:rsid w:val="004C4774"/>
    <w:rPr>
      <w:rFonts w:ascii="Times New Roman" w:eastAsia="Times New Roman" w:hAnsi="Times New Roman" w:cs="Times New Roman"/>
      <w:sz w:val="24"/>
      <w:szCs w:val="20"/>
      <w:lang w:eastAsia="ru-RU"/>
    </w:rPr>
  </w:style>
  <w:style w:type="paragraph" w:styleId="22">
    <w:name w:val="Body Text 2"/>
    <w:basedOn w:val="a"/>
    <w:link w:val="23"/>
    <w:uiPriority w:val="99"/>
    <w:semiHidden/>
    <w:unhideWhenUsed/>
    <w:rsid w:val="004C4774"/>
    <w:pPr>
      <w:spacing w:after="120" w:line="480" w:lineRule="auto"/>
    </w:pPr>
  </w:style>
  <w:style w:type="character" w:customStyle="1" w:styleId="23">
    <w:name w:val="Основной текст 2 Знак"/>
    <w:basedOn w:val="a0"/>
    <w:link w:val="22"/>
    <w:uiPriority w:val="99"/>
    <w:semiHidden/>
    <w:rsid w:val="004C4774"/>
    <w:rPr>
      <w:rFonts w:ascii="Times New Roman" w:eastAsia="Times New Roman" w:hAnsi="Times New Roman" w:cs="Times New Roman"/>
      <w:sz w:val="24"/>
      <w:szCs w:val="24"/>
      <w:lang w:eastAsia="ru-RU"/>
    </w:rPr>
  </w:style>
  <w:style w:type="character" w:customStyle="1" w:styleId="af2">
    <w:name w:val="Без интервала Знак"/>
    <w:basedOn w:val="a0"/>
    <w:link w:val="af3"/>
    <w:uiPriority w:val="1"/>
    <w:locked/>
    <w:rsid w:val="004C4774"/>
    <w:rPr>
      <w:rFonts w:ascii="Times New Roman" w:eastAsia="Times New Roman" w:hAnsi="Times New Roman" w:cs="Times New Roman"/>
      <w:sz w:val="24"/>
      <w:szCs w:val="24"/>
      <w:lang w:eastAsia="ru-RU"/>
    </w:rPr>
  </w:style>
  <w:style w:type="paragraph" w:styleId="af3">
    <w:name w:val="No Spacing"/>
    <w:link w:val="af2"/>
    <w:uiPriority w:val="1"/>
    <w:qFormat/>
    <w:rsid w:val="004C4774"/>
    <w:pPr>
      <w:spacing w:after="0" w:line="240" w:lineRule="auto"/>
    </w:pPr>
    <w:rPr>
      <w:rFonts w:ascii="Times New Roman" w:eastAsia="Times New Roman" w:hAnsi="Times New Roman" w:cs="Times New Roman"/>
      <w:sz w:val="24"/>
      <w:szCs w:val="24"/>
      <w:lang w:eastAsia="ru-RU"/>
    </w:rPr>
  </w:style>
  <w:style w:type="paragraph" w:styleId="af4">
    <w:name w:val="List Paragraph"/>
    <w:basedOn w:val="a"/>
    <w:uiPriority w:val="34"/>
    <w:qFormat/>
    <w:rsid w:val="004C4774"/>
    <w:pPr>
      <w:ind w:left="720"/>
      <w:contextualSpacing/>
    </w:pPr>
  </w:style>
  <w:style w:type="paragraph" w:customStyle="1" w:styleId="ConsPlusNonformat">
    <w:name w:val="ConsPlusNonformat"/>
    <w:uiPriority w:val="99"/>
    <w:rsid w:val="004C47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Обычный1"/>
    <w:uiPriority w:val="99"/>
    <w:rsid w:val="004C4774"/>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uiPriority w:val="99"/>
    <w:rsid w:val="004C477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4">
    <w:name w:val="Знак Знак Знак2 Знак"/>
    <w:basedOn w:val="a"/>
    <w:uiPriority w:val="99"/>
    <w:rsid w:val="004C4774"/>
    <w:pPr>
      <w:widowControl w:val="0"/>
      <w:adjustRightInd w:val="0"/>
      <w:spacing w:after="160" w:line="240" w:lineRule="exact"/>
      <w:jc w:val="right"/>
    </w:pPr>
    <w:rPr>
      <w:sz w:val="20"/>
      <w:szCs w:val="20"/>
      <w:lang w:val="en-GB" w:eastAsia="en-US"/>
    </w:rPr>
  </w:style>
  <w:style w:type="paragraph" w:customStyle="1" w:styleId="25">
    <w:name w:val="Обычный2"/>
    <w:uiPriority w:val="99"/>
    <w:rsid w:val="004C4774"/>
    <w:pPr>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uiPriority w:val="99"/>
    <w:rsid w:val="004C477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uiPriority w:val="99"/>
    <w:rsid w:val="004C4774"/>
    <w:pPr>
      <w:widowControl w:val="0"/>
      <w:snapToGrid w:val="0"/>
      <w:spacing w:after="0" w:line="240" w:lineRule="auto"/>
    </w:pPr>
    <w:rPr>
      <w:rFonts w:ascii="Arial" w:eastAsia="Times New Roman" w:hAnsi="Arial" w:cs="Times New Roman"/>
      <w:b/>
      <w:sz w:val="16"/>
      <w:szCs w:val="20"/>
      <w:lang w:eastAsia="ru-RU"/>
    </w:rPr>
  </w:style>
  <w:style w:type="character" w:customStyle="1" w:styleId="ListParagraphChar">
    <w:name w:val="List Paragraph Char"/>
    <w:link w:val="12"/>
    <w:locked/>
    <w:rsid w:val="004C4774"/>
    <w:rPr>
      <w:sz w:val="24"/>
      <w:szCs w:val="24"/>
    </w:rPr>
  </w:style>
  <w:style w:type="paragraph" w:customStyle="1" w:styleId="12">
    <w:name w:val="Абзац списка1"/>
    <w:basedOn w:val="a"/>
    <w:link w:val="ListParagraphChar"/>
    <w:rsid w:val="004C4774"/>
    <w:pPr>
      <w:ind w:left="720"/>
    </w:pPr>
    <w:rPr>
      <w:rFonts w:asciiTheme="minorHAnsi" w:eastAsiaTheme="minorHAnsi" w:hAnsiTheme="minorHAnsi" w:cstheme="minorBidi"/>
      <w:lang w:eastAsia="en-US"/>
    </w:rPr>
  </w:style>
  <w:style w:type="character" w:customStyle="1" w:styleId="3TimesNewRoman">
    <w:name w:val="Основной текст (3) + Times New Roman"/>
    <w:aliases w:val="12 pt,Интервал 0 pt"/>
    <w:rsid w:val="004C4774"/>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rPr>
  </w:style>
  <w:style w:type="character" w:customStyle="1" w:styleId="apple-converted-space">
    <w:name w:val="apple-converted-space"/>
    <w:basedOn w:val="a0"/>
    <w:rsid w:val="004C4774"/>
  </w:style>
  <w:style w:type="table" w:styleId="af5">
    <w:name w:val="Table Grid"/>
    <w:basedOn w:val="a1"/>
    <w:rsid w:val="004C477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List Accent 3"/>
    <w:basedOn w:val="a1"/>
    <w:uiPriority w:val="61"/>
    <w:rsid w:val="004C4774"/>
    <w:pPr>
      <w:spacing w:after="0" w:line="240" w:lineRule="auto"/>
    </w:pPr>
    <w:rPr>
      <w:rFonts w:eastAsiaTheme="minorEastAsia"/>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4477">
      <w:bodyDiv w:val="1"/>
      <w:marLeft w:val="0"/>
      <w:marRight w:val="0"/>
      <w:marTop w:val="0"/>
      <w:marBottom w:val="0"/>
      <w:divBdr>
        <w:top w:val="none" w:sz="0" w:space="0" w:color="auto"/>
        <w:left w:val="none" w:sz="0" w:space="0" w:color="auto"/>
        <w:bottom w:val="none" w:sz="0" w:space="0" w:color="auto"/>
        <w:right w:val="none" w:sz="0" w:space="0" w:color="auto"/>
      </w:divBdr>
    </w:div>
    <w:div w:id="125477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2144</Words>
  <Characters>12226</Characters>
  <Application>Microsoft Office Word</Application>
  <DocSecurity>0</DocSecurity>
  <Lines>101</Lines>
  <Paragraphs>28</Paragraphs>
  <ScaleCrop>false</ScaleCrop>
  <Company/>
  <LinksUpToDate>false</LinksUpToDate>
  <CharactersWithSpaces>14342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2016-06-15T06:15:00Z</dcterms:created>
  <dcterms:modified xsi:type="dcterms:W3CDTF">2016-06-15T06:19:00Z</dcterms:modified>
</cp:coreProperties>
</file>