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7C" w:rsidRPr="00CF54C0" w:rsidRDefault="008A1B7C" w:rsidP="0063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4A0">
        <w:rPr>
          <w:rFonts w:ascii="Times New Roman" w:hAnsi="Times New Roman" w:cs="Times New Roman"/>
          <w:sz w:val="28"/>
          <w:szCs w:val="28"/>
        </w:rPr>
        <w:t xml:space="preserve"> </w:t>
      </w:r>
      <w:r w:rsidR="00D51EBD" w:rsidRPr="00CF54C0">
        <w:rPr>
          <w:rFonts w:ascii="Times New Roman" w:hAnsi="Times New Roman" w:cs="Times New Roman"/>
          <w:sz w:val="28"/>
          <w:szCs w:val="28"/>
        </w:rPr>
        <w:t>Об итогах</w:t>
      </w:r>
    </w:p>
    <w:p w:rsidR="00D51EBD" w:rsidRPr="00CF54C0" w:rsidRDefault="00D51EBD" w:rsidP="0063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8A1B7C" w:rsidRPr="00CF54C0">
        <w:rPr>
          <w:rFonts w:ascii="Times New Roman" w:hAnsi="Times New Roman" w:cs="Times New Roman"/>
          <w:sz w:val="28"/>
          <w:szCs w:val="28"/>
        </w:rPr>
        <w:t>муниципального образования «Юкаменский район</w:t>
      </w:r>
      <w:r w:rsidRPr="00CF54C0">
        <w:rPr>
          <w:rFonts w:ascii="Times New Roman" w:hAnsi="Times New Roman" w:cs="Times New Roman"/>
          <w:sz w:val="28"/>
          <w:szCs w:val="28"/>
        </w:rPr>
        <w:t>»</w:t>
      </w:r>
      <w:r w:rsidR="008A1B7C"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D067C6" w:rsidRPr="00CF54C0">
        <w:rPr>
          <w:rFonts w:ascii="Times New Roman" w:hAnsi="Times New Roman" w:cs="Times New Roman"/>
          <w:sz w:val="28"/>
          <w:szCs w:val="28"/>
        </w:rPr>
        <w:t>за 2015 год</w:t>
      </w:r>
    </w:p>
    <w:p w:rsidR="008A1B7C" w:rsidRPr="00CF54C0" w:rsidRDefault="008A1B7C" w:rsidP="00632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EBD" w:rsidRPr="00CF54C0" w:rsidRDefault="008A1B7C" w:rsidP="006328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Уважаемые депутаты и</w:t>
      </w:r>
      <w:r w:rsidR="00D51EBD" w:rsidRPr="00CF54C0">
        <w:rPr>
          <w:rFonts w:ascii="Times New Roman" w:hAnsi="Times New Roman" w:cs="Times New Roman"/>
          <w:sz w:val="28"/>
          <w:szCs w:val="28"/>
        </w:rPr>
        <w:t xml:space="preserve"> приглашенные!</w:t>
      </w:r>
    </w:p>
    <w:p w:rsidR="005124A0" w:rsidRPr="00CF54C0" w:rsidRDefault="00C179F9" w:rsidP="00C179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9E0448" w:rsidRPr="00CF54C0">
        <w:rPr>
          <w:rFonts w:ascii="Times New Roman" w:hAnsi="Times New Roman" w:cs="Times New Roman"/>
          <w:b/>
          <w:sz w:val="28"/>
          <w:szCs w:val="28"/>
        </w:rPr>
        <w:t>1</w:t>
      </w:r>
    </w:p>
    <w:p w:rsidR="006328D6" w:rsidRDefault="008A1B7C" w:rsidP="00346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</w:t>
      </w:r>
      <w:r w:rsidR="006328D6" w:rsidRPr="00CF54C0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205BBB" w:rsidRPr="00CF54C0">
        <w:rPr>
          <w:rFonts w:ascii="Times New Roman" w:hAnsi="Times New Roman" w:cs="Times New Roman"/>
          <w:sz w:val="28"/>
          <w:szCs w:val="28"/>
        </w:rPr>
        <w:t xml:space="preserve">авляю вашему вниманию </w:t>
      </w:r>
      <w:r w:rsidR="006328D6" w:rsidRPr="00CF54C0">
        <w:rPr>
          <w:rFonts w:ascii="Times New Roman" w:hAnsi="Times New Roman" w:cs="Times New Roman"/>
          <w:sz w:val="28"/>
          <w:szCs w:val="28"/>
        </w:rPr>
        <w:t>отчет об исполнении Стратегии социально-экономического развития Юкаме</w:t>
      </w:r>
      <w:r w:rsidR="001B2389" w:rsidRPr="00CF54C0">
        <w:rPr>
          <w:rFonts w:ascii="Times New Roman" w:hAnsi="Times New Roman" w:cs="Times New Roman"/>
          <w:sz w:val="28"/>
          <w:szCs w:val="28"/>
        </w:rPr>
        <w:t>нского района</w:t>
      </w:r>
      <w:r w:rsidR="00DD1E1B" w:rsidRPr="00CF54C0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1A65F9" w:rsidRPr="00CF54C0">
        <w:rPr>
          <w:rFonts w:ascii="Times New Roman" w:hAnsi="Times New Roman" w:cs="Times New Roman"/>
          <w:sz w:val="28"/>
          <w:szCs w:val="28"/>
        </w:rPr>
        <w:t>2015</w:t>
      </w:r>
      <w:r w:rsidR="00DD1E1B" w:rsidRPr="00CF54C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A23A0" w:rsidRPr="00EA23A0" w:rsidRDefault="00EA23A0" w:rsidP="00EA23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A23A0">
        <w:rPr>
          <w:sz w:val="28"/>
          <w:szCs w:val="28"/>
        </w:rPr>
        <w:t xml:space="preserve">В отчетном году работа Администрации района и ее структурных подразделений была направлена на решение вопросов, связанных </w:t>
      </w:r>
      <w:r w:rsidR="00B56AF2">
        <w:rPr>
          <w:sz w:val="28"/>
          <w:szCs w:val="28"/>
        </w:rPr>
        <w:t>с дальнейшим развитием экономики</w:t>
      </w:r>
      <w:r w:rsidRPr="00EA23A0">
        <w:rPr>
          <w:sz w:val="28"/>
          <w:szCs w:val="28"/>
        </w:rPr>
        <w:t xml:space="preserve"> района, выполнением социальных обязательств, на исполнение полномочий, установленных федеральным законом о местном самоуправлении, а также полномочий переданных от государственных органов Удмуртской Республики и поселений района. </w:t>
      </w:r>
    </w:p>
    <w:p w:rsidR="00F940E3" w:rsidRPr="00CF54C0" w:rsidRDefault="00F940E3" w:rsidP="00346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CB7" w:rsidRPr="00CF54C0" w:rsidRDefault="00420CB7" w:rsidP="002511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C016D3" w:rsidRDefault="00C016D3" w:rsidP="002D6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:rsidR="00A4541F" w:rsidRPr="00A4541F" w:rsidRDefault="00A4541F" w:rsidP="002D6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– сельскохозяйственный,</w:t>
      </w:r>
      <w:r w:rsidR="0094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начать хотелось 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итогов работы сельскохозяйственных предприятий.</w:t>
      </w:r>
    </w:p>
    <w:p w:rsidR="00C016D3" w:rsidRPr="00CF54C0" w:rsidRDefault="00F940E3" w:rsidP="00C01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сложные погодные условия в период заготовки кормов и уборки урожая зерновых б</w:t>
      </w:r>
      <w:r w:rsidR="00C016D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лагодаря эффективной деятельности всех работников агропромышленного комплекса района, общий объем валовой </w:t>
      </w:r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сельского хозяйства в</w:t>
      </w:r>
      <w:r w:rsidR="00C016D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</w:t>
      </w:r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016D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</w:t>
      </w:r>
      <w:r w:rsidR="00C016D3" w:rsidRPr="002C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категориях хозяйст</w:t>
      </w:r>
      <w:r w:rsidRPr="002C4C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составил более 1 млрд. рублей</w:t>
      </w:r>
      <w:r w:rsidR="00C016D3" w:rsidRPr="002C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росте </w:t>
      </w:r>
      <w:r w:rsidRPr="002C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текущих ценах </w:t>
      </w:r>
      <w:r w:rsidR="00C016D3" w:rsidRPr="002C4C47">
        <w:rPr>
          <w:rFonts w:ascii="Times New Roman" w:eastAsia="Times New Roman" w:hAnsi="Times New Roman" w:cs="Times New Roman"/>
          <w:sz w:val="28"/>
          <w:szCs w:val="28"/>
          <w:lang w:eastAsia="ru-RU"/>
        </w:rPr>
        <w:t>к 2014 году на 2%.</w:t>
      </w:r>
      <w:r w:rsidR="00C016D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16D3" w:rsidRPr="00CF54C0" w:rsidRDefault="00C016D3" w:rsidP="00C01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D3" w:rsidRPr="00CF54C0" w:rsidRDefault="00C016D3" w:rsidP="00C016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:rsidR="00C016D3" w:rsidRPr="00CF54C0" w:rsidRDefault="00C016D3" w:rsidP="00C01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Валовое производство молока по всем кате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гориям хозяйств составило 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16,0 тыс. тонн</w:t>
      </w:r>
      <w:r w:rsidR="00EA23A0" w:rsidRPr="002C4C4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809 тонн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2C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прошлого года, в том числе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сельскохозяйственными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ятиями произведено 15,8 тыс.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тонн, что на 4,2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выше уровня 2014 года. </w:t>
      </w:r>
    </w:p>
    <w:p w:rsidR="0050538A" w:rsidRPr="00CF54C0" w:rsidRDefault="0050538A" w:rsidP="00505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Выручка от реализации сельскохозяйственной продукции, оказан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работ и услуг составила 373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на 8,6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% выше уровня 2014 года.</w:t>
      </w:r>
    </w:p>
    <w:p w:rsidR="000C32C9" w:rsidRPr="00CF54C0" w:rsidRDefault="000C32C9" w:rsidP="000C3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C9" w:rsidRPr="00CF54C0" w:rsidRDefault="000C32C9" w:rsidP="000C32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:rsidR="00C016D3" w:rsidRDefault="000C32C9" w:rsidP="00EA2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товарной </w:t>
      </w:r>
      <w:r w:rsidR="00C016D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сельского хозяйства на долю жив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отноводства приходится  около 93 %, в том числе на молоко – 70</w:t>
      </w:r>
      <w:r w:rsidR="00C016D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Таким образом, молочное производство продолжает оставаться основной отраслью, определяющей устойчивость финансового положения наших товаропроизводителей. </w:t>
      </w:r>
    </w:p>
    <w:p w:rsidR="0050538A" w:rsidRDefault="0050538A" w:rsidP="00505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38A" w:rsidRPr="0050538A" w:rsidRDefault="0050538A" w:rsidP="00505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</w:t>
      </w:r>
    </w:p>
    <w:p w:rsidR="00C016D3" w:rsidRPr="00CF54C0" w:rsidRDefault="00C016D3" w:rsidP="000C3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2016 года поголовье крупного рогатого скота в сельхозпредприятиях и крестьянских (фермер</w:t>
      </w:r>
      <w:r w:rsidR="00594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ских) хозяйствах составляет 9463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головы, в том числе  коров – 3662 головы.</w:t>
      </w:r>
    </w:p>
    <w:p w:rsidR="00C016D3" w:rsidRPr="00CF54C0" w:rsidRDefault="00C016D3" w:rsidP="000C3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 хозяйства – эт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«Луч» и «Родина» увеличили общее поголовье к началу </w:t>
      </w:r>
      <w:r w:rsidR="000C32C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 92 и 209 голов соответственно.  Поголовье  </w:t>
      </w:r>
      <w:r w:rsidR="0050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сохранили на прежнем  уровне  все  хозяйства</w:t>
      </w:r>
      <w:r w:rsidR="002C4C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«Родина» увеличило </w:t>
      </w:r>
      <w:r w:rsidR="002C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 голов. </w:t>
      </w:r>
    </w:p>
    <w:p w:rsidR="000C32C9" w:rsidRPr="00CF54C0" w:rsidRDefault="000C32C9" w:rsidP="000C32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C9" w:rsidRPr="00CF54C0" w:rsidRDefault="000C32C9" w:rsidP="000C32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</w:p>
    <w:p w:rsidR="00C016D3" w:rsidRPr="00CF54C0" w:rsidRDefault="00C016D3" w:rsidP="000C3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надой на 1 фуражную корову в сельскохозяйственны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организациях увеличился на 452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 к 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уровню 2014 года и составил 4425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кг. Из 10 сельхозпредприятий более четырех тысяч килограмм молока от кажд</w:t>
      </w:r>
      <w:r w:rsidR="0082646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коровы надоили животноводы  5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орган</w:t>
      </w:r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изаций, </w:t>
      </w:r>
      <w:proofErr w:type="gramStart"/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«Родина» - 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6177</w:t>
      </w:r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 на одну фуражну</w:t>
      </w:r>
      <w:r w:rsidR="00DC4BC0">
        <w:rPr>
          <w:rFonts w:ascii="Times New Roman" w:eastAsia="Times New Roman" w:hAnsi="Times New Roman" w:cs="Times New Roman"/>
          <w:sz w:val="28"/>
          <w:szCs w:val="28"/>
          <w:lang w:eastAsia="ru-RU"/>
        </w:rPr>
        <w:t>ю корову, ООО «Маяк» - 5115 кг, худший показатель в ООО «</w:t>
      </w:r>
      <w:proofErr w:type="spellStart"/>
      <w:r w:rsidR="00DC4BC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Урняк</w:t>
      </w:r>
      <w:proofErr w:type="spellEnd"/>
      <w:r w:rsidR="00DC4BC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- 2788 кг.</w:t>
      </w:r>
    </w:p>
    <w:p w:rsidR="00C016D3" w:rsidRPr="00CF54C0" w:rsidRDefault="00C016D3" w:rsidP="000C3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приро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пр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оизводстве молока к предыдущему году </w:t>
      </w:r>
      <w:r w:rsidR="00F940E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повышения продуктивности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 и </w:t>
      </w:r>
      <w:r w:rsidR="00F940E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увеличения их численности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 сельскохозяйст</w:t>
      </w:r>
      <w:r w:rsidR="000C32C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венные организации СПК «Нива»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ООО «Луч»</w:t>
      </w:r>
      <w:r w:rsidR="000C32C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 «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Родина».</w:t>
      </w:r>
    </w:p>
    <w:p w:rsidR="000C32C9" w:rsidRPr="00CF54C0" w:rsidRDefault="000C32C9" w:rsidP="000C3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C9" w:rsidRPr="00CF54C0" w:rsidRDefault="000C32C9" w:rsidP="000C32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</w:p>
    <w:p w:rsidR="00C82F77" w:rsidRPr="00CF54C0" w:rsidRDefault="00C016D3" w:rsidP="000C3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посевная площадь составила 39108 га, в том числе под зерновыми культурами 16480 га. </w:t>
      </w:r>
      <w:r w:rsidR="000C32C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оказался сложным для отрасли растениеводства. </w:t>
      </w:r>
      <w:r w:rsidR="000C32C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беспеченность семенами яровых зерновых и зернобобовых культур в сельхозпредприятиях в целом по району составила 100%, в том числе кондиционными семенами – 84% (в 2014 г – 60%). </w:t>
      </w:r>
    </w:p>
    <w:p w:rsidR="0050538A" w:rsidRDefault="0050538A" w:rsidP="000C3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8A" w:rsidRPr="0050538A" w:rsidRDefault="0050538A" w:rsidP="00505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</w:t>
      </w:r>
    </w:p>
    <w:p w:rsidR="00C016D3" w:rsidRPr="00CF54C0" w:rsidRDefault="00C016D3" w:rsidP="000C3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по ря</w:t>
      </w:r>
      <w:r w:rsidR="00347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объективных причин, в отчетном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сельхозпредприятия района не смогли приобрести минеральные удобрения в соответствии с потребностью. Наибольшее количество удобрений при посеве и локальной подкормке внесено в СПК «Нива» - 9,6 кг</w:t>
      </w:r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ООО «</w:t>
      </w:r>
      <w:proofErr w:type="spellStart"/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Куркан</w:t>
      </w:r>
      <w:proofErr w:type="spellEnd"/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Верх-</w:t>
      </w:r>
      <w:proofErr w:type="spellStart"/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</w:t>
      </w:r>
      <w:proofErr w:type="spellEnd"/>
      <w:r w:rsidR="00F940E3">
        <w:rPr>
          <w:rFonts w:ascii="Times New Roman" w:eastAsia="Times New Roman" w:hAnsi="Times New Roman" w:cs="Times New Roman"/>
          <w:sz w:val="28"/>
          <w:szCs w:val="28"/>
          <w:lang w:eastAsia="ru-RU"/>
        </w:rPr>
        <w:t>» - 9,1 кг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</w:t>
      </w:r>
      <w:r w:rsidR="00DC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твующем веществе, </w:t>
      </w:r>
      <w:r w:rsidR="00DC4BC0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сравнения </w:t>
      </w:r>
      <w:r w:rsidR="0004772F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по </w:t>
      </w:r>
      <w:proofErr w:type="spellStart"/>
      <w:r w:rsidR="0004772F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Вавожскому</w:t>
      </w:r>
      <w:proofErr w:type="spellEnd"/>
      <w:r w:rsidR="0004772F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внесено удобрений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 кг, в </w:t>
      </w:r>
      <w:proofErr w:type="spellStart"/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Можгинском</w:t>
      </w:r>
      <w:proofErr w:type="spellEnd"/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Алнашском</w:t>
      </w:r>
      <w:proofErr w:type="spellEnd"/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– более 20 кг.</w:t>
      </w:r>
    </w:p>
    <w:p w:rsidR="00C82F77" w:rsidRPr="00CF54C0" w:rsidRDefault="00C82F77" w:rsidP="00C82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F77" w:rsidRPr="00CF54C0" w:rsidRDefault="00C82F77" w:rsidP="00C82F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</w:p>
    <w:p w:rsidR="00C016D3" w:rsidRPr="00CF54C0" w:rsidRDefault="00C016D3" w:rsidP="00C82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поголовья скота сочными кормами расширяются посевные площади под высокоурожайными и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двухукосными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культурами. Подсев многолетних трав в прошедшем году составил 3405 га, почти в два раза к планируемым показателям увеличились посевы зе</w:t>
      </w:r>
      <w:r w:rsidR="00EA2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рнобобовых культур</w:t>
      </w:r>
      <w:r w:rsidR="000C32C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F77" w:rsidRPr="00CF54C0" w:rsidRDefault="00C016D3" w:rsidP="000C3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</w:t>
      </w:r>
      <w:r w:rsidR="00C82F77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сложившиеся погодные </w:t>
      </w:r>
      <w:r w:rsidR="00EA23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сельхозпредприятиями района кормов на зимовку заготовлено достаточно. На  одну условную голову скота, учитывая концентрир</w:t>
      </w:r>
      <w:r w:rsidR="00EA23A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ованные корма, заготовлено 31,6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кормовых единиц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17 % выше 2014 года. </w:t>
      </w:r>
      <w:r w:rsidR="0004772F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EA23A0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обратить внимани</w:t>
      </w:r>
      <w:r w:rsidR="00DC4BC0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е, что качество кормов сегодня</w:t>
      </w:r>
      <w:r w:rsidR="002C4C47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желать лучшего</w:t>
      </w:r>
      <w:r w:rsidR="0004772F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33 % проверенных </w:t>
      </w:r>
      <w:r w:rsidR="00B5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одном хозяйстве корма </w:t>
      </w:r>
      <w:r w:rsidR="0061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</w:t>
      </w:r>
      <w:r w:rsidR="00B56A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твует требованиям 1 класса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, 58 % относятся ко 2 классу, 42 % - к 3 классу</w:t>
      </w:r>
      <w:r w:rsidR="00614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6D3" w:rsidRDefault="00C016D3" w:rsidP="000C3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Производство зерна после доработки составило 12435 тонн или 79</w:t>
      </w:r>
      <w:r w:rsidR="001D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уровню 2014 года, урожайность – 9,9 ц/га (в 2014 году этот показатель составлял 14,9 ц/га)</w:t>
      </w:r>
      <w:r w:rsidR="000C32C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38A" w:rsidRDefault="0050538A" w:rsidP="000C3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8A" w:rsidRPr="0050538A" w:rsidRDefault="0050538A" w:rsidP="00505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10</w:t>
      </w:r>
    </w:p>
    <w:p w:rsidR="00C82F77" w:rsidRPr="00CF54C0" w:rsidRDefault="00C016D3" w:rsidP="000C3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сельхозпредприятий наивысший валовой сбор зерна в ООО «Родина» - 3664  тонн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что составляет 25%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объема зерна, произведенного в районе, в этом же хозяйстве получена наивысшая по району урожайность зерновых после доработки – 14,7 центнеров с гектара. Отмечу, чт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«Родина» является первым семеноводческим сельскохозяйственным предприятием в районе, в августе 2015 года успешно подтвердило свой статус. </w:t>
      </w:r>
    </w:p>
    <w:p w:rsidR="001D29C0" w:rsidRDefault="001D29C0" w:rsidP="00C82F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2F77" w:rsidRPr="00CF54C0" w:rsidRDefault="00C82F77" w:rsidP="00C82F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</w:p>
    <w:p w:rsidR="00C016D3" w:rsidRPr="00CF54C0" w:rsidRDefault="00C016D3" w:rsidP="000C3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полученных субсидий, грантов сельскохозяйственными производителями района всех форм собственности в 2015 году составила 45</w:t>
      </w:r>
      <w:r w:rsidR="00DD4D8E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50538A" w:rsidRDefault="0050538A" w:rsidP="000C3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8A" w:rsidRDefault="00C016D3" w:rsidP="005053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сельхозпредприятиях района активизировались процессы модернизации, реконструкции помещений, работы по замене доильного и молочного оборудования, установке молокопроводов, идет покупка племенного скота. </w:t>
      </w:r>
    </w:p>
    <w:p w:rsidR="0050538A" w:rsidRDefault="0050538A" w:rsidP="001D2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9C0" w:rsidRPr="001D29C0" w:rsidRDefault="001D29C0" w:rsidP="001D2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</w:t>
      </w:r>
    </w:p>
    <w:p w:rsidR="00C016D3" w:rsidRPr="00CF54C0" w:rsidRDefault="00C016D3" w:rsidP="000C32C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ввели в эксплуатацию по одному коровнику в ООО «Луч» 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«Родина», прошла реконструкция и модернизация коровников и животноводческих помещений в ООО «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Куркан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Ёжевский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Урняк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строительство животноводческих помещений для молодняка КРС в ООО «Маяк», СПК «Нива», ООО «Родина».  В планах хозяйств</w:t>
      </w:r>
      <w:r w:rsidR="001D2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и реконструкция зерносушильных комплексов, замена технологического оборудования. </w:t>
      </w:r>
    </w:p>
    <w:p w:rsidR="00C82F77" w:rsidRPr="00CF54C0" w:rsidRDefault="00C82F77" w:rsidP="000C32C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F77" w:rsidRPr="00CF54C0" w:rsidRDefault="00C82F77" w:rsidP="00C82F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</w:t>
      </w:r>
    </w:p>
    <w:p w:rsidR="00C016D3" w:rsidRPr="00CF54C0" w:rsidRDefault="00C016D3" w:rsidP="00A4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</w:t>
      </w:r>
      <w:r w:rsidR="00EA23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собственных средств и привлеченных кредитов сельхозпредприятиями приобретено новой техники и оборудования на 34 млн. рублей: в том числе три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один зерноуборочный</w:t>
      </w:r>
      <w:r w:rsidR="00EA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комбайны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два трактора МТЗ. В ООО «Родина» куплен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энергонасыщенный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трактор К-744 мощностью 350 л/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нему посевной комплекс и широкозахватный культиватор. Кроме этого хозяйствами приобреталась другая прицепная сельскохозяйственная техника и оборудование – пресс-подборщики, тракторные прицепы, грабли, гидравлические сцепки борон, сеялки, сортировки и т.п. Приобретены и установлены две доильные линии с танками охладителями (ООО «Луч», ООО «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Урняк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две установки для охлаждения молока в ООО «Родина». </w:t>
      </w:r>
    </w:p>
    <w:p w:rsidR="00C82F77" w:rsidRPr="00CF54C0" w:rsidRDefault="00C82F77" w:rsidP="00C82F7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</w:t>
      </w:r>
    </w:p>
    <w:p w:rsidR="00251118" w:rsidRDefault="00251118" w:rsidP="002511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D2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 бюджета Удмуртской Республики 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на строительство жилья предоставлена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A43FC5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молодым специалистам до 35 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</w:t>
      </w:r>
      <w:r w:rsidR="00A43FC5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сумме</w:t>
      </w:r>
      <w:r w:rsidR="00A43FC5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млн. 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>261 тыс. руб. и 2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гражданам, работающим в сфере АПК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– 428 тыс. руб., займы предоставлены 2 гражданам в бюджетной сфере и сфере АПК  – соответственно по 230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каждому.</w:t>
      </w:r>
      <w:proofErr w:type="gramEnd"/>
    </w:p>
    <w:p w:rsidR="00124225" w:rsidRPr="00CF54C0" w:rsidRDefault="00124225" w:rsidP="002511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году после окончания сельскохозяйственных учебных заведений </w:t>
      </w:r>
      <w:r w:rsidR="00826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приступили к работе 4 человека (2 бухгалтера и 2 механизатора), к сожалению, на сегодняшний день только 1 из них продолжает трудит</w:t>
      </w:r>
      <w:r w:rsidR="001663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2646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сельском хозяйстве.</w:t>
      </w:r>
    </w:p>
    <w:p w:rsidR="00C016D3" w:rsidRPr="00CF54C0" w:rsidRDefault="00C016D3" w:rsidP="00251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один начинающий фермер получил грант на развитие хозяйства, а всего за период существования данного вида государственной поддержки гранты на создание и дальнейшее развитие крестьянского (фермерского) хозяйства в Юкаменском районе получили</w:t>
      </w:r>
      <w:r w:rsidR="00DC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12 человек на сумму более</w:t>
      </w:r>
      <w:r w:rsidRPr="00CF54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F54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миллионов рублей. </w:t>
      </w:r>
    </w:p>
    <w:p w:rsidR="00C016D3" w:rsidRPr="00CF54C0" w:rsidRDefault="00C016D3" w:rsidP="000C3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результ</w:t>
      </w:r>
      <w:r w:rsidR="00DC4BC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их деятельности таковы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:  в 2015 году все посевные площади увеличились на 17% относительно плана и составили 2749 га, из них яровых зерновых посеяно 1528 га, свыше 700 га - многолетних трав. В фермерских хозяйствах имеется 199 голов крупного рогатого скота, в том числе 81 корова, валовое производство молока составило более 324 тонн. Удой молока от одной коровы составил 4195 кг, что на 615 кг выше уровня 2014 года.</w:t>
      </w:r>
    </w:p>
    <w:p w:rsidR="00251118" w:rsidRPr="00CF54C0" w:rsidRDefault="00251118" w:rsidP="00251118">
      <w:pPr>
        <w:tabs>
          <w:tab w:val="left" w:pos="1276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</w:p>
    <w:p w:rsidR="00C016D3" w:rsidRPr="00CF54C0" w:rsidRDefault="00C016D3" w:rsidP="000C3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</w:t>
      </w:r>
      <w:r w:rsidRPr="00CF54C0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числе важнейших задач на 2016 и последующие годы </w:t>
      </w:r>
      <w:r w:rsidR="0025111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АПК стоят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16D3" w:rsidRPr="00CF54C0" w:rsidRDefault="00A4541F" w:rsidP="00C016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Сохранение</w:t>
      </w:r>
      <w:r w:rsidR="00C016D3"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численности поголовья крупного рогатого скота, в том числе коров в сельхозпредприятиях всех форм собственности.</w:t>
      </w:r>
    </w:p>
    <w:p w:rsidR="00251118" w:rsidRPr="00CF54C0" w:rsidRDefault="00C016D3" w:rsidP="00C016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Увеличение молочной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продуктивности коров. На 2016 год мы ставим задачу перед сельхозпредприятиями достичь продуктивности  не ниже 4500 кг молока от одной коровы, увеличив, таким образом, валовое производство молока до 16,4 тыс. тонн. </w:t>
      </w:r>
    </w:p>
    <w:p w:rsidR="00251118" w:rsidRPr="00CF54C0" w:rsidRDefault="00C016D3" w:rsidP="00C016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Важнейшей проблемой молочного скотоводства остается воспроизводство стада. Необходимо проводить работу и добиваться выхода телят не менее 85 %. </w:t>
      </w:r>
    </w:p>
    <w:p w:rsidR="00C016D3" w:rsidRPr="00CF54C0" w:rsidRDefault="00C016D3" w:rsidP="00C016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объемов производства продукции растениеводства при сохранении посевных площадей за счет грамотного  использования минеральных и органических удобрений, исключения из севооборота семян зерновых и зернобобовых культур массовых репродукций, организации своевременного ремонта техники и оборудования в целях организованного проведения посевной кампании в лучшие агротехнические сроки.</w:t>
      </w:r>
    </w:p>
    <w:p w:rsidR="00C016D3" w:rsidRPr="00CF54C0" w:rsidRDefault="00C016D3" w:rsidP="00C016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 развития фермерского движения, помощь в организации семейных животноводческих ферм.</w:t>
      </w:r>
    </w:p>
    <w:p w:rsidR="00C016D3" w:rsidRPr="00CF54C0" w:rsidRDefault="00251118" w:rsidP="00C016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016D3"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родолжение работы по профориентации учащихся 8-11 классов, привлечение в район выпускников высших и средних учебных заведений.</w:t>
      </w:r>
    </w:p>
    <w:p w:rsidR="0076758C" w:rsidRPr="00CF54C0" w:rsidRDefault="0076758C" w:rsidP="003D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58C" w:rsidRPr="00CF54C0" w:rsidRDefault="0076758C" w:rsidP="004F2B6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54C0">
        <w:rPr>
          <w:rFonts w:ascii="Times New Roman" w:eastAsia="Calibri" w:hAnsi="Times New Roman" w:cs="Times New Roman"/>
          <w:b/>
          <w:sz w:val="28"/>
          <w:szCs w:val="28"/>
        </w:rPr>
        <w:t>Землепользование</w:t>
      </w:r>
    </w:p>
    <w:p w:rsidR="0076758C" w:rsidRPr="00CF54C0" w:rsidRDefault="0076758C" w:rsidP="00B56AF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CF54C0">
        <w:rPr>
          <w:rFonts w:ascii="Times New Roman" w:eastAsia="Calibri" w:hAnsi="Times New Roman" w:cs="Times New Roman"/>
          <w:b/>
          <w:sz w:val="28"/>
          <w:szCs w:val="28"/>
        </w:rPr>
        <w:t>Слайд</w:t>
      </w:r>
      <w:r w:rsidR="0050538A">
        <w:rPr>
          <w:rFonts w:ascii="Times New Roman" w:eastAsia="Calibri" w:hAnsi="Times New Roman" w:cs="Times New Roman"/>
          <w:b/>
          <w:sz w:val="28"/>
          <w:szCs w:val="28"/>
        </w:rPr>
        <w:t xml:space="preserve"> 16</w:t>
      </w:r>
    </w:p>
    <w:p w:rsidR="0076758C" w:rsidRPr="0004772F" w:rsidRDefault="0004772F" w:rsidP="00614B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</w:t>
      </w:r>
      <w:r w:rsidR="0076758C" w:rsidRPr="0004772F">
        <w:rPr>
          <w:rFonts w:ascii="Times New Roman" w:eastAsia="Calibri" w:hAnsi="Times New Roman" w:cs="Times New Roman"/>
          <w:sz w:val="28"/>
          <w:szCs w:val="28"/>
        </w:rPr>
        <w:t xml:space="preserve">В 2015 году особое внимание, как со стороны органов местного самоуправления, так и со стороны сельскохозяйственных предприятий уделялось </w:t>
      </w:r>
      <w:r w:rsidR="004F2B64" w:rsidRPr="0004772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оформлению невостребованных и отказных земельных долей</w:t>
      </w:r>
      <w:r w:rsidR="0076758C" w:rsidRPr="000477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758C" w:rsidRDefault="0076758C" w:rsidP="0004772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72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947056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</w:t>
      </w:r>
      <w:r w:rsidR="0016635E">
        <w:rPr>
          <w:rFonts w:ascii="Times New Roman" w:eastAsia="Calibri" w:hAnsi="Times New Roman" w:cs="Times New Roman"/>
          <w:sz w:val="28"/>
          <w:szCs w:val="28"/>
        </w:rPr>
        <w:t xml:space="preserve">невостребованных земель </w:t>
      </w:r>
      <w:r w:rsidR="00947056">
        <w:rPr>
          <w:rFonts w:ascii="Times New Roman" w:eastAsia="Calibri" w:hAnsi="Times New Roman" w:cs="Times New Roman"/>
          <w:sz w:val="28"/>
          <w:szCs w:val="28"/>
        </w:rPr>
        <w:t>по решению суда передано в муниципальную собственность</w:t>
      </w:r>
      <w:r w:rsidR="0004772F" w:rsidRPr="000477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5BC">
        <w:rPr>
          <w:rFonts w:ascii="Times New Roman" w:eastAsia="Calibri" w:hAnsi="Times New Roman" w:cs="Times New Roman"/>
          <w:sz w:val="28"/>
          <w:szCs w:val="28"/>
        </w:rPr>
        <w:t xml:space="preserve">почти </w:t>
      </w:r>
      <w:r w:rsidR="009216A1">
        <w:rPr>
          <w:rFonts w:ascii="Times New Roman" w:eastAsia="Calibri" w:hAnsi="Times New Roman" w:cs="Times New Roman"/>
          <w:sz w:val="28"/>
          <w:szCs w:val="28"/>
        </w:rPr>
        <w:t>3,0 тыс.</w:t>
      </w:r>
      <w:r w:rsidR="0004772F" w:rsidRPr="0004772F">
        <w:rPr>
          <w:rFonts w:ascii="Times New Roman" w:eastAsia="Calibri" w:hAnsi="Times New Roman" w:cs="Times New Roman"/>
          <w:sz w:val="28"/>
          <w:szCs w:val="28"/>
        </w:rPr>
        <w:t xml:space="preserve"> га</w:t>
      </w:r>
      <w:r w:rsidR="0004772F">
        <w:rPr>
          <w:rFonts w:ascii="Times New Roman" w:eastAsia="Calibri" w:hAnsi="Times New Roman" w:cs="Times New Roman"/>
          <w:sz w:val="28"/>
          <w:szCs w:val="28"/>
        </w:rPr>
        <w:t>, в том числе в пользование сельхоз</w:t>
      </w:r>
      <w:r w:rsidR="002D6665">
        <w:rPr>
          <w:rFonts w:ascii="Times New Roman" w:eastAsia="Calibri" w:hAnsi="Times New Roman" w:cs="Times New Roman"/>
          <w:sz w:val="28"/>
          <w:szCs w:val="28"/>
        </w:rPr>
        <w:t>пр</w:t>
      </w:r>
      <w:r w:rsidR="009216A1">
        <w:rPr>
          <w:rFonts w:ascii="Times New Roman" w:eastAsia="Calibri" w:hAnsi="Times New Roman" w:cs="Times New Roman"/>
          <w:sz w:val="28"/>
          <w:szCs w:val="28"/>
        </w:rPr>
        <w:t xml:space="preserve">оизводителей </w:t>
      </w:r>
      <w:r w:rsidR="002D6665">
        <w:rPr>
          <w:rFonts w:ascii="Times New Roman" w:eastAsia="Calibri" w:hAnsi="Times New Roman" w:cs="Times New Roman"/>
          <w:sz w:val="28"/>
          <w:szCs w:val="28"/>
        </w:rPr>
        <w:t>планируется передать</w:t>
      </w:r>
      <w:r w:rsidR="0004772F">
        <w:rPr>
          <w:rFonts w:ascii="Times New Roman" w:eastAsia="Calibri" w:hAnsi="Times New Roman" w:cs="Times New Roman"/>
          <w:sz w:val="28"/>
          <w:szCs w:val="28"/>
        </w:rPr>
        <w:t xml:space="preserve"> 1268 га. </w:t>
      </w:r>
      <w:r w:rsidRPr="0004772F">
        <w:rPr>
          <w:rFonts w:ascii="Times New Roman" w:eastAsia="Calibri" w:hAnsi="Times New Roman" w:cs="Times New Roman"/>
          <w:sz w:val="28"/>
          <w:szCs w:val="28"/>
        </w:rPr>
        <w:t>Наиболее активно данная работа про</w:t>
      </w:r>
      <w:r w:rsidR="009216A1">
        <w:rPr>
          <w:rFonts w:ascii="Times New Roman" w:eastAsia="Calibri" w:hAnsi="Times New Roman" w:cs="Times New Roman"/>
          <w:sz w:val="28"/>
          <w:szCs w:val="28"/>
        </w:rPr>
        <w:t>водится в МО «</w:t>
      </w:r>
      <w:proofErr w:type="spellStart"/>
      <w:r w:rsidR="009216A1">
        <w:rPr>
          <w:rFonts w:ascii="Times New Roman" w:eastAsia="Calibri" w:hAnsi="Times New Roman" w:cs="Times New Roman"/>
          <w:sz w:val="28"/>
          <w:szCs w:val="28"/>
        </w:rPr>
        <w:t>Шамардановское</w:t>
      </w:r>
      <w:proofErr w:type="spellEnd"/>
      <w:r w:rsidR="009216A1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="009216A1">
        <w:rPr>
          <w:rFonts w:ascii="Times New Roman" w:eastAsia="Calibri" w:hAnsi="Times New Roman" w:cs="Times New Roman"/>
          <w:sz w:val="28"/>
          <w:szCs w:val="28"/>
        </w:rPr>
        <w:t>Пышкетское</w:t>
      </w:r>
      <w:proofErr w:type="spellEnd"/>
      <w:r w:rsidR="009216A1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5440F6" w:rsidRPr="0004772F">
        <w:rPr>
          <w:rFonts w:ascii="Times New Roman" w:eastAsia="Calibri" w:hAnsi="Times New Roman" w:cs="Times New Roman"/>
          <w:sz w:val="28"/>
          <w:szCs w:val="28"/>
        </w:rPr>
        <w:t xml:space="preserve">«Юкаменское» и </w:t>
      </w:r>
      <w:r w:rsidR="0094705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947056">
        <w:rPr>
          <w:rFonts w:ascii="Times New Roman" w:eastAsia="Calibri" w:hAnsi="Times New Roman" w:cs="Times New Roman"/>
          <w:sz w:val="28"/>
          <w:szCs w:val="28"/>
        </w:rPr>
        <w:t>Палагайское</w:t>
      </w:r>
      <w:proofErr w:type="spellEnd"/>
      <w:r w:rsidR="00947056">
        <w:rPr>
          <w:rFonts w:ascii="Times New Roman" w:eastAsia="Calibri" w:hAnsi="Times New Roman" w:cs="Times New Roman"/>
          <w:sz w:val="28"/>
          <w:szCs w:val="28"/>
        </w:rPr>
        <w:t>», н</w:t>
      </w:r>
      <w:r w:rsidRPr="0004772F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947056">
        <w:rPr>
          <w:rFonts w:ascii="Times New Roman" w:eastAsia="Calibri" w:hAnsi="Times New Roman" w:cs="Times New Roman"/>
          <w:sz w:val="28"/>
          <w:szCs w:val="28"/>
        </w:rPr>
        <w:t xml:space="preserve">продвигается </w:t>
      </w:r>
      <w:r w:rsidRPr="000477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6665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="009470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4772F">
        <w:rPr>
          <w:rFonts w:ascii="Times New Roman" w:eastAsia="Calibri" w:hAnsi="Times New Roman" w:cs="Times New Roman"/>
          <w:sz w:val="28"/>
          <w:szCs w:val="28"/>
        </w:rPr>
        <w:t>в МО «</w:t>
      </w:r>
      <w:proofErr w:type="spellStart"/>
      <w:r w:rsidRPr="0004772F">
        <w:rPr>
          <w:rFonts w:ascii="Times New Roman" w:eastAsia="Calibri" w:hAnsi="Times New Roman" w:cs="Times New Roman"/>
          <w:sz w:val="28"/>
          <w:szCs w:val="28"/>
        </w:rPr>
        <w:t>Ежевское</w:t>
      </w:r>
      <w:proofErr w:type="spellEnd"/>
      <w:r w:rsidRPr="0004772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4772F" w:rsidRPr="00A43FC5" w:rsidRDefault="0004772F" w:rsidP="0004772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216A1">
        <w:rPr>
          <w:rFonts w:ascii="Times New Roman" w:eastAsia="Calibri" w:hAnsi="Times New Roman" w:cs="Times New Roman"/>
          <w:sz w:val="28"/>
          <w:szCs w:val="28"/>
        </w:rPr>
        <w:t>Н</w:t>
      </w:r>
      <w:r w:rsidR="009216A1">
        <w:rPr>
          <w:rFonts w:ascii="Times New Roman" w:eastAsia="Calibri" w:hAnsi="Times New Roman" w:cs="Times New Roman"/>
          <w:sz w:val="28"/>
          <w:szCs w:val="28"/>
        </w:rPr>
        <w:t xml:space="preserve">а начало текущего </w:t>
      </w:r>
      <w:r w:rsidR="009216A1">
        <w:rPr>
          <w:rFonts w:ascii="Times New Roman" w:eastAsia="Calibri" w:hAnsi="Times New Roman" w:cs="Times New Roman"/>
          <w:sz w:val="28"/>
          <w:szCs w:val="28"/>
        </w:rPr>
        <w:t xml:space="preserve">года площадь </w:t>
      </w:r>
      <w:r w:rsidR="004C65BC">
        <w:rPr>
          <w:rFonts w:ascii="Times New Roman" w:eastAsia="Calibri" w:hAnsi="Times New Roman" w:cs="Times New Roman"/>
          <w:sz w:val="28"/>
          <w:szCs w:val="28"/>
        </w:rPr>
        <w:t>отказных земель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16A1">
        <w:rPr>
          <w:rFonts w:ascii="Times New Roman" w:eastAsia="Calibri" w:hAnsi="Times New Roman" w:cs="Times New Roman"/>
          <w:sz w:val="28"/>
          <w:szCs w:val="28"/>
        </w:rPr>
        <w:t xml:space="preserve">составляла почти 5,0 тыс. га, из них уже </w:t>
      </w:r>
      <w:r w:rsidR="009216A1">
        <w:rPr>
          <w:rFonts w:ascii="Times New Roman" w:eastAsia="Calibri" w:hAnsi="Times New Roman" w:cs="Times New Roman"/>
          <w:sz w:val="28"/>
          <w:szCs w:val="28"/>
        </w:rPr>
        <w:t>101 га</w:t>
      </w:r>
      <w:r w:rsidR="009216A1">
        <w:rPr>
          <w:rFonts w:ascii="Times New Roman" w:eastAsia="Calibri" w:hAnsi="Times New Roman" w:cs="Times New Roman"/>
          <w:sz w:val="28"/>
          <w:szCs w:val="28"/>
        </w:rPr>
        <w:t xml:space="preserve"> передан</w:t>
      </w:r>
      <w:r w:rsidR="00947056">
        <w:rPr>
          <w:rFonts w:ascii="Times New Roman" w:eastAsia="Calibri" w:hAnsi="Times New Roman" w:cs="Times New Roman"/>
          <w:sz w:val="28"/>
          <w:szCs w:val="28"/>
        </w:rPr>
        <w:t xml:space="preserve"> в аренду</w:t>
      </w:r>
      <w:r w:rsidR="009216A1">
        <w:rPr>
          <w:rFonts w:ascii="Times New Roman" w:eastAsia="Calibri" w:hAnsi="Times New Roman" w:cs="Times New Roman"/>
          <w:sz w:val="28"/>
          <w:szCs w:val="28"/>
        </w:rPr>
        <w:t>, около 1200,0 га оформляется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собственность сел</w:t>
      </w:r>
      <w:r w:rsidR="009216A1">
        <w:rPr>
          <w:rFonts w:ascii="Times New Roman" w:eastAsia="Calibri" w:hAnsi="Times New Roman" w:cs="Times New Roman"/>
          <w:sz w:val="28"/>
          <w:szCs w:val="28"/>
        </w:rPr>
        <w:t xml:space="preserve">ьхозпредприятий, </w:t>
      </w:r>
      <w:r w:rsidR="00947056">
        <w:rPr>
          <w:rFonts w:ascii="Times New Roman" w:eastAsia="Calibri" w:hAnsi="Times New Roman" w:cs="Times New Roman"/>
          <w:sz w:val="28"/>
          <w:szCs w:val="28"/>
        </w:rPr>
        <w:t>продано 13 га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         </w:t>
      </w:r>
    </w:p>
    <w:p w:rsidR="0076758C" w:rsidRPr="00614BEC" w:rsidRDefault="0076758C" w:rsidP="004F2B6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BEC">
        <w:rPr>
          <w:rFonts w:ascii="Times New Roman" w:eastAsia="Calibri" w:hAnsi="Times New Roman" w:cs="Times New Roman"/>
          <w:sz w:val="28"/>
          <w:szCs w:val="28"/>
        </w:rPr>
        <w:t>Основные проблемы, возникающие в процессе оформления невостребованных земельных долей в муниципальную собственность</w:t>
      </w:r>
      <w:r w:rsidR="005440F6" w:rsidRPr="00614BEC">
        <w:rPr>
          <w:rFonts w:ascii="Times New Roman" w:eastAsia="Calibri" w:hAnsi="Times New Roman" w:cs="Times New Roman"/>
          <w:sz w:val="28"/>
          <w:szCs w:val="28"/>
        </w:rPr>
        <w:t>, - это</w:t>
      </w:r>
      <w:r w:rsidRPr="00614BE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6758C" w:rsidRPr="00614BEC" w:rsidRDefault="0076758C" w:rsidP="004F2B6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отсутствие финансовых сре</w:t>
      </w:r>
      <w:proofErr w:type="gramStart"/>
      <w:r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дств дл</w:t>
      </w:r>
      <w:proofErr w:type="gramEnd"/>
      <w:r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 проведения кадастровых работ (межевания), постановки участка на кадастровый учет и высокая стоимость проведения данных работ.</w:t>
      </w:r>
    </w:p>
    <w:p w:rsidR="0076758C" w:rsidRPr="00614BEC" w:rsidRDefault="0076758C" w:rsidP="004F2B6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5440F6"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временные</w:t>
      </w:r>
      <w:r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440F6"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затраты </w:t>
      </w:r>
      <w:r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определения круга наследников умерших граждан, имеющих земельную долю, для подготовки искового заявления.</w:t>
      </w:r>
    </w:p>
    <w:p w:rsidR="0076758C" w:rsidRPr="00614BEC" w:rsidRDefault="0076758C" w:rsidP="004F2B6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формирование большого пакета документов для искового заявления в суд и длительность самого процесса перевода «невостребованных» земель в муниципальную собственность.</w:t>
      </w:r>
    </w:p>
    <w:p w:rsidR="0076758C" w:rsidRPr="00CF54C0" w:rsidRDefault="0076758C" w:rsidP="004F2B6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отсутствие средств на публикацию объявлений в СМИ</w:t>
      </w:r>
      <w:r w:rsidR="00614B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7477D" w:rsidRPr="00CF54C0" w:rsidRDefault="0057477D" w:rsidP="004F2B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766D" w:rsidRPr="0050538A" w:rsidRDefault="00251118" w:rsidP="00B56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326A" w:rsidRPr="0050538A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1A65F9" w:rsidRPr="0050538A" w:rsidRDefault="001A65F9" w:rsidP="004F2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696" w:rsidRPr="0050538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0538A" w:rsidRPr="0050538A">
        <w:rPr>
          <w:rFonts w:ascii="Times New Roman" w:hAnsi="Times New Roman" w:cs="Times New Roman"/>
          <w:b/>
          <w:sz w:val="28"/>
          <w:szCs w:val="28"/>
        </w:rPr>
        <w:t>17</w:t>
      </w:r>
    </w:p>
    <w:p w:rsidR="0050538A" w:rsidRDefault="000E3DA3" w:rsidP="00505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38A">
        <w:rPr>
          <w:rFonts w:ascii="Times New Roman" w:hAnsi="Times New Roman" w:cs="Times New Roman"/>
          <w:sz w:val="28"/>
          <w:szCs w:val="28"/>
        </w:rPr>
        <w:t xml:space="preserve"> </w:t>
      </w:r>
      <w:r w:rsidR="001A65F9" w:rsidRPr="0050538A">
        <w:rPr>
          <w:rFonts w:ascii="Times New Roman" w:hAnsi="Times New Roman" w:cs="Times New Roman"/>
          <w:sz w:val="28"/>
          <w:szCs w:val="28"/>
        </w:rPr>
        <w:t xml:space="preserve">    </w:t>
      </w:r>
      <w:r w:rsidR="0050538A" w:rsidRPr="00CF54C0">
        <w:rPr>
          <w:rFonts w:ascii="Times New Roman" w:hAnsi="Times New Roman" w:cs="Times New Roman"/>
          <w:sz w:val="28"/>
          <w:szCs w:val="28"/>
        </w:rPr>
        <w:t>Одним</w:t>
      </w:r>
      <w:r w:rsidR="0050538A">
        <w:rPr>
          <w:rFonts w:ascii="Times New Roman" w:hAnsi="Times New Roman" w:cs="Times New Roman"/>
          <w:sz w:val="28"/>
          <w:szCs w:val="28"/>
        </w:rPr>
        <w:t>и</w:t>
      </w:r>
      <w:r w:rsidR="0050538A" w:rsidRPr="00CF54C0">
        <w:rPr>
          <w:rFonts w:ascii="Times New Roman" w:hAnsi="Times New Roman" w:cs="Times New Roman"/>
          <w:sz w:val="28"/>
          <w:szCs w:val="28"/>
        </w:rPr>
        <w:t xml:space="preserve"> из основных показателей </w:t>
      </w:r>
      <w:r w:rsidR="0050538A">
        <w:rPr>
          <w:rFonts w:ascii="Times New Roman" w:hAnsi="Times New Roman" w:cs="Times New Roman"/>
          <w:sz w:val="28"/>
          <w:szCs w:val="28"/>
        </w:rPr>
        <w:t>результатов деятельности предприятий в районе являю</w:t>
      </w:r>
      <w:r w:rsidR="0050538A" w:rsidRPr="00CF54C0">
        <w:rPr>
          <w:rFonts w:ascii="Times New Roman" w:hAnsi="Times New Roman" w:cs="Times New Roman"/>
          <w:sz w:val="28"/>
          <w:szCs w:val="28"/>
        </w:rPr>
        <w:t xml:space="preserve">тся </w:t>
      </w:r>
      <w:r w:rsidR="0050538A">
        <w:rPr>
          <w:rFonts w:ascii="Times New Roman" w:hAnsi="Times New Roman" w:cs="Times New Roman"/>
          <w:sz w:val="28"/>
          <w:szCs w:val="28"/>
        </w:rPr>
        <w:t xml:space="preserve">отгрузка товаров собственного производства (выполнение работ, оказание услуг) и </w:t>
      </w:r>
      <w:r w:rsidR="0050538A" w:rsidRPr="00CF54C0">
        <w:rPr>
          <w:rFonts w:ascii="Times New Roman" w:hAnsi="Times New Roman" w:cs="Times New Roman"/>
          <w:sz w:val="28"/>
          <w:szCs w:val="28"/>
        </w:rPr>
        <w:t xml:space="preserve">оборот </w:t>
      </w:r>
      <w:r w:rsidR="0050538A">
        <w:rPr>
          <w:rFonts w:ascii="Times New Roman" w:hAnsi="Times New Roman" w:cs="Times New Roman"/>
          <w:sz w:val="28"/>
          <w:szCs w:val="28"/>
        </w:rPr>
        <w:t>розничной торговли</w:t>
      </w:r>
      <w:r w:rsidR="0050538A" w:rsidRPr="00CF54C0">
        <w:rPr>
          <w:rFonts w:ascii="Times New Roman" w:hAnsi="Times New Roman" w:cs="Times New Roman"/>
          <w:sz w:val="28"/>
          <w:szCs w:val="28"/>
        </w:rPr>
        <w:t xml:space="preserve">. </w:t>
      </w:r>
      <w:r w:rsidR="0050538A">
        <w:rPr>
          <w:rFonts w:ascii="Times New Roman" w:hAnsi="Times New Roman" w:cs="Times New Roman"/>
          <w:sz w:val="28"/>
          <w:szCs w:val="28"/>
        </w:rPr>
        <w:t>Значения этих показателей отражены на слайде.</w:t>
      </w:r>
    </w:p>
    <w:p w:rsidR="0050538A" w:rsidRPr="00CF54C0" w:rsidRDefault="0050538A" w:rsidP="00505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Удмуртстата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отгружено товаров собственного производства по итогам 9 месяцев 2015 года 211,9 млн. руб., что соответствует значению показателя за 12 месяцев 2014 и 2013 годов. </w:t>
      </w:r>
      <w:r w:rsidRPr="00CF54C0">
        <w:rPr>
          <w:rFonts w:ascii="Times New Roman" w:hAnsi="Times New Roman" w:cs="Times New Roman"/>
          <w:sz w:val="28"/>
          <w:szCs w:val="28"/>
        </w:rPr>
        <w:t>В 2015 году</w:t>
      </w:r>
      <w:r>
        <w:rPr>
          <w:rFonts w:ascii="Times New Roman" w:hAnsi="Times New Roman" w:cs="Times New Roman"/>
          <w:sz w:val="28"/>
          <w:szCs w:val="28"/>
        </w:rPr>
        <w:t xml:space="preserve"> оборот розничной торговли</w:t>
      </w:r>
      <w:r w:rsidRPr="00CF54C0">
        <w:rPr>
          <w:rFonts w:ascii="Times New Roman" w:hAnsi="Times New Roman" w:cs="Times New Roman"/>
          <w:sz w:val="28"/>
          <w:szCs w:val="28"/>
        </w:rPr>
        <w:t xml:space="preserve"> увеличился на 13%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2014 годом </w:t>
      </w:r>
      <w:r w:rsidRPr="00CF54C0">
        <w:rPr>
          <w:rFonts w:ascii="Times New Roman" w:hAnsi="Times New Roman" w:cs="Times New Roman"/>
          <w:sz w:val="28"/>
          <w:szCs w:val="28"/>
        </w:rPr>
        <w:t xml:space="preserve">и составил </w:t>
      </w:r>
      <w:r w:rsidR="0016635E">
        <w:rPr>
          <w:rFonts w:ascii="Times New Roman" w:hAnsi="Times New Roman" w:cs="Times New Roman"/>
          <w:sz w:val="28"/>
          <w:szCs w:val="28"/>
        </w:rPr>
        <w:t>почти 73</w:t>
      </w:r>
      <w:r w:rsidRPr="00CF54C0">
        <w:rPr>
          <w:rFonts w:ascii="Times New Roman" w:hAnsi="Times New Roman" w:cs="Times New Roman"/>
          <w:sz w:val="28"/>
          <w:szCs w:val="28"/>
        </w:rPr>
        <w:t xml:space="preserve">9 млн. руб. </w:t>
      </w:r>
    </w:p>
    <w:p w:rsidR="0050538A" w:rsidRPr="00CF54C0" w:rsidRDefault="0050538A" w:rsidP="0050538A">
      <w:pPr>
        <w:tabs>
          <w:tab w:val="left" w:pos="1080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функционирует 2 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промышленных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предприятия: ООО «Монолит» и Юкаменское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538A" w:rsidRPr="00CF54C0" w:rsidRDefault="0050538A" w:rsidP="0050538A">
      <w:pPr>
        <w:tabs>
          <w:tab w:val="left" w:pos="1080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Среднесписочная численность 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работающих в производственной сфере составляет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347 человек.  По отчетам предприятий заработная плата в ООО  «Монолит» составила 17134,8 руб., в Юкаменском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12660,0 руб. </w:t>
      </w:r>
    </w:p>
    <w:p w:rsidR="0050538A" w:rsidRPr="00CF54C0" w:rsidRDefault="0050538A" w:rsidP="005053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 отчету Юкаменского </w:t>
      </w:r>
      <w:proofErr w:type="spellStart"/>
      <w:r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райпо</w:t>
      </w:r>
      <w:proofErr w:type="spellEnd"/>
      <w:r w:rsidRPr="00CF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2015 год произведено 84,5 тонна кондитерских и  445,5 тонн хлебобулочных изделий; 20,2 тыс. декалитров безалкогольных напитков.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Товарооборот предприятий, входящих в систему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 170,0 млн. руб. Рост по сравнению с показателем прошлого года - 107 %. </w:t>
      </w:r>
    </w:p>
    <w:p w:rsidR="009E0448" w:rsidRPr="00CF54C0" w:rsidRDefault="009E0448" w:rsidP="005053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448" w:rsidRPr="00CF54C0" w:rsidRDefault="00C75696" w:rsidP="004F2B6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</w:p>
    <w:p w:rsidR="009F46E2" w:rsidRDefault="000E3DA3" w:rsidP="00614BEC">
      <w:pPr>
        <w:tabs>
          <w:tab w:val="left" w:pos="1080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строительно-монтажных работ ООО «Монолит» на 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7D082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2016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7D0823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43,6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В 2015 году предприятием велись работы на следующих объектах: ремонт актового зала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Юкаменской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ремонт фасада здания Администрации Юкаменского района и тренажерного зала в Доме творчества с. Юкаменское, </w:t>
      </w:r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работы в Православном Свято-Троицком храме с. Юкаменское, а также строительство детского сада в п. Яр и строительство</w:t>
      </w:r>
      <w:proofErr w:type="gramEnd"/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школы на 16 учащихся с размещением детского сада на 15 мест в д. </w:t>
      </w:r>
      <w:proofErr w:type="spellStart"/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Багыр</w:t>
      </w:r>
      <w:proofErr w:type="spellEnd"/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Красногорского района, проведен </w:t>
      </w:r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спортивного зала в </w:t>
      </w:r>
      <w:proofErr w:type="spellStart"/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Палагайской</w:t>
      </w:r>
      <w:proofErr w:type="spellEnd"/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осуществлены ремонтные работы в котельной ЦСОН Юкаменского района и в </w:t>
      </w:r>
      <w:proofErr w:type="spellStart"/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спецдоме</w:t>
      </w:r>
      <w:proofErr w:type="spellEnd"/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одиноких и престарелых граждан с. Юкаменское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FC5" w:rsidRP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A43FC5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капитальный ремонт здания </w:t>
      </w:r>
      <w:proofErr w:type="spellStart"/>
      <w:r w:rsidR="00A43FC5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Ежевской</w:t>
      </w:r>
      <w:proofErr w:type="spellEnd"/>
      <w:r w:rsidR="00A43FC5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в с. </w:t>
      </w:r>
      <w:proofErr w:type="spellStart"/>
      <w:r w:rsidR="00A43FC5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Ежево</w:t>
      </w:r>
      <w:proofErr w:type="spellEnd"/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4772F" w:rsidRDefault="0004772F" w:rsidP="00614BEC">
      <w:pPr>
        <w:tabs>
          <w:tab w:val="left" w:pos="1080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01.03.2016 года непогашенной осталась кредиторская задолженность по социальным объектам </w:t>
      </w:r>
      <w:r w:rsidR="0016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(лыжная база и хоккейная </w:t>
      </w:r>
      <w:r w:rsidR="005053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коробка).</w:t>
      </w:r>
    </w:p>
    <w:p w:rsidR="0004772F" w:rsidRDefault="0004772F" w:rsidP="009F46E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823" w:rsidRPr="00CF54C0" w:rsidRDefault="009F46E2" w:rsidP="009F46E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</w:t>
      </w:r>
    </w:p>
    <w:p w:rsidR="00BB766D" w:rsidRPr="00CF54C0" w:rsidRDefault="00BB766D" w:rsidP="00BB76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 численность работников крупных и средних п</w:t>
      </w:r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редприятий по состоянию на 01.01.2016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данным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тавила 1515 человек (это на 3</w:t>
      </w:r>
      <w:r w:rsidR="00F16B5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356FD6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</w:t>
      </w:r>
      <w:r w:rsidR="00356FD6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года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1553 человека)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Трудоспособное население </w:t>
      </w:r>
      <w:r w:rsidR="0025111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 на работу в малый бизнес без оформления трудовых отношений</w:t>
      </w:r>
      <w:r w:rsidR="0025111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работает вахтовым методом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66D" w:rsidRPr="00CF54C0" w:rsidRDefault="00BB766D" w:rsidP="00BB76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в целом по району по итогам 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по данным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17701</w:t>
      </w:r>
      <w:r w:rsidR="00981A1C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и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2014 годом увеличилась на 4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F2B64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(16706,6 руб.)</w:t>
      </w:r>
      <w:r w:rsidR="0082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0F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рожиточном</w:t>
      </w:r>
      <w:r w:rsidR="00A4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минимум</w:t>
      </w:r>
      <w:r w:rsidR="00820F7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 Удмуртской Республике для трудоспособного населения на 01.01.2016 года - 8987 рублей.</w:t>
      </w:r>
    </w:p>
    <w:p w:rsidR="00B215F3" w:rsidRPr="00CF54C0" w:rsidRDefault="00B215F3" w:rsidP="00BB76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5F3" w:rsidRPr="00CF54C0" w:rsidRDefault="00B215F3" w:rsidP="00B215F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Малый бизнес</w:t>
      </w:r>
    </w:p>
    <w:p w:rsidR="00B215F3" w:rsidRPr="00CF54C0" w:rsidRDefault="00C179F9" w:rsidP="009E0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:rsidR="008270B0" w:rsidRPr="00CF54C0" w:rsidRDefault="008270B0" w:rsidP="00F51478">
      <w:pPr>
        <w:shd w:val="clear" w:color="auto" w:fill="FFFFFF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 На территории муниципального образования «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CF54C0">
        <w:rPr>
          <w:rFonts w:ascii="Times New Roman" w:hAnsi="Times New Roman" w:cs="Times New Roman"/>
          <w:sz w:val="28"/>
          <w:szCs w:val="28"/>
        </w:rPr>
        <w:t xml:space="preserve"> район» осуществляют деятельность 3 средних предприятия, </w:t>
      </w:r>
      <w:r w:rsidR="00282B12" w:rsidRPr="00CF54C0">
        <w:rPr>
          <w:rFonts w:ascii="Times New Roman" w:hAnsi="Times New Roman" w:cs="Times New Roman"/>
          <w:sz w:val="28"/>
          <w:szCs w:val="28"/>
        </w:rPr>
        <w:t>14 малых, более 90</w:t>
      </w:r>
      <w:r w:rsidRPr="00CF54C0">
        <w:rPr>
          <w:rFonts w:ascii="Times New Roman" w:hAnsi="Times New Roman" w:cs="Times New Roman"/>
          <w:sz w:val="28"/>
          <w:szCs w:val="28"/>
        </w:rPr>
        <w:t xml:space="preserve"> инди</w:t>
      </w:r>
      <w:r w:rsidR="00D27F2C" w:rsidRPr="00CF54C0">
        <w:rPr>
          <w:rFonts w:ascii="Times New Roman" w:hAnsi="Times New Roman" w:cs="Times New Roman"/>
          <w:sz w:val="28"/>
          <w:szCs w:val="28"/>
        </w:rPr>
        <w:t>видуальных предпринимателей и 22</w:t>
      </w:r>
      <w:r w:rsidRPr="00CF54C0">
        <w:rPr>
          <w:rFonts w:ascii="Times New Roman" w:hAnsi="Times New Roman" w:cs="Times New Roman"/>
          <w:sz w:val="28"/>
          <w:szCs w:val="28"/>
        </w:rPr>
        <w:t xml:space="preserve"> крестьянско-фермерских хозяйств</w:t>
      </w:r>
      <w:r w:rsidR="00373EF8" w:rsidRPr="00CF54C0">
        <w:rPr>
          <w:rFonts w:ascii="Times New Roman" w:hAnsi="Times New Roman" w:cs="Times New Roman"/>
          <w:sz w:val="28"/>
          <w:szCs w:val="28"/>
        </w:rPr>
        <w:t>а</w:t>
      </w:r>
      <w:r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Pr="00CF54C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с общей численностью занятых </w:t>
      </w:r>
      <w:r w:rsidR="00F51478" w:rsidRPr="00CF54C0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shd w:val="clear" w:color="auto" w:fill="FFFFFF"/>
        </w:rPr>
        <w:t xml:space="preserve">более 1400 </w:t>
      </w:r>
      <w:r w:rsidRPr="00CF54C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человек. </w:t>
      </w:r>
    </w:p>
    <w:p w:rsidR="00C83CD7" w:rsidRPr="00CF54C0" w:rsidRDefault="00C83CD7" w:rsidP="00C83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kern w:val="1"/>
          <w:sz w:val="28"/>
          <w:szCs w:val="28"/>
          <w:shd w:val="clear" w:color="auto" w:fill="FFFFFF"/>
        </w:rPr>
      </w:pPr>
      <w:r w:rsidRPr="00CF54C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      Структура видов экономической деятельности индивидуальных предпринимателей в 2015 году значительно не поменялась. На сегодняшний день основная доля (40%) приходится на услуги, 36% на розничную торговлю </w:t>
      </w:r>
      <w:r w:rsidRPr="00CF54C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lastRenderedPageBreak/>
        <w:t>и 24% на сельское хозяйство. Следует отметить, что малый бизнес значительно расширяет спектр услуг – оказываются и бытовые, и медицинские, юридические, ритуальные, транспортные, строительные, косметические, услуги по ремонту автотранспортных средств, по заготовке леса и прочие.</w:t>
      </w:r>
    </w:p>
    <w:p w:rsidR="008270B0" w:rsidRPr="00CF54C0" w:rsidRDefault="00251118" w:rsidP="004F2B64">
      <w:pPr>
        <w:widowControl w:val="0"/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</w:pPr>
      <w:r w:rsidRPr="00CF54C0">
        <w:rPr>
          <w:rFonts w:ascii="Times New Roman" w:eastAsia="Times New Roman" w:hAnsi="Times New Roman" w:cs="Times New Roman"/>
          <w:b/>
          <w:bCs/>
          <w:color w:val="000080"/>
          <w:kern w:val="1"/>
          <w:sz w:val="28"/>
          <w:szCs w:val="28"/>
          <w:shd w:val="clear" w:color="auto" w:fill="FFFFFF"/>
        </w:rPr>
        <w:t xml:space="preserve">        </w:t>
      </w:r>
      <w:r w:rsidR="00911EB8" w:rsidRPr="00CF54C0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В 2015 году в рамках </w:t>
      </w:r>
      <w:r w:rsidR="00D27F2C" w:rsidRPr="00CF54C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7" w:history="1">
        <w:r w:rsidR="00D27F2C" w:rsidRPr="00CF54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="00D27F2C" w:rsidRPr="00CF5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7F2C" w:rsidRPr="00CF54C0">
        <w:rPr>
          <w:rFonts w:ascii="Times New Roman" w:hAnsi="Times New Roman" w:cs="Times New Roman"/>
          <w:sz w:val="28"/>
          <w:szCs w:val="28"/>
        </w:rPr>
        <w:t xml:space="preserve">Удмуртской Республики "Создание условий для устойчивого экономического развития Удмуртской Республики" получена субсидия на </w:t>
      </w:r>
      <w:r w:rsidR="0040711C" w:rsidRPr="00CF54C0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>возмещение части затрат по оплате первого лизингового  платежа (</w:t>
      </w:r>
      <w:r w:rsidR="00373EF8" w:rsidRPr="00CF54C0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 xml:space="preserve">Глава </w:t>
      </w:r>
      <w:r w:rsidR="0040711C" w:rsidRPr="00CF54C0"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  <w:t>КФХ Данилов С.Н.).</w:t>
      </w:r>
    </w:p>
    <w:p w:rsidR="00251118" w:rsidRDefault="00251118" w:rsidP="00251118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shd w:val="clear" w:color="auto" w:fill="FFFFFF"/>
        </w:rPr>
      </w:pPr>
    </w:p>
    <w:p w:rsidR="00251118" w:rsidRPr="00CF54C0" w:rsidRDefault="00251118" w:rsidP="00251118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shd w:val="clear" w:color="auto" w:fill="FFFFFF"/>
        </w:rPr>
      </w:pPr>
      <w:r w:rsidRPr="00CF54C0">
        <w:rPr>
          <w:rFonts w:ascii="Times New Roman" w:eastAsia="Times New Roman" w:hAnsi="Times New Roman" w:cs="Times New Roman"/>
          <w:b/>
          <w:kern w:val="1"/>
          <w:sz w:val="28"/>
          <w:szCs w:val="28"/>
          <w:shd w:val="clear" w:color="auto" w:fill="FFFFFF"/>
        </w:rPr>
        <w:t>Инвестиционная привлекательность</w:t>
      </w:r>
    </w:p>
    <w:p w:rsidR="00BB766D" w:rsidRPr="00CF54C0" w:rsidRDefault="00251118" w:rsidP="008270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>Слайд</w:t>
      </w:r>
      <w:r w:rsidR="0050538A">
        <w:rPr>
          <w:rFonts w:ascii="Times New Roman" w:hAnsi="Times New Roman" w:cs="Times New Roman"/>
          <w:b/>
          <w:sz w:val="28"/>
          <w:szCs w:val="28"/>
        </w:rPr>
        <w:t xml:space="preserve"> 21</w:t>
      </w:r>
    </w:p>
    <w:p w:rsidR="0004772F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CF54C0">
        <w:rPr>
          <w:rFonts w:ascii="Times New Roman" w:hAnsi="Times New Roman" w:cs="Times New Roman"/>
          <w:sz w:val="28"/>
          <w:szCs w:val="28"/>
        </w:rPr>
        <w:t xml:space="preserve">В стратегию социально-экономического развития Юкаменского района и Удмуртской Республики на период 2015-2020 г. г. включены </w:t>
      </w:r>
      <w:proofErr w:type="gramEnd"/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72F">
        <w:rPr>
          <w:rFonts w:ascii="Times New Roman" w:hAnsi="Times New Roman" w:cs="Times New Roman"/>
          <w:sz w:val="28"/>
          <w:szCs w:val="28"/>
          <w:u w:val="single"/>
        </w:rPr>
        <w:t>5 инвестиционных проектов</w:t>
      </w:r>
      <w:r w:rsidRPr="00CF54C0">
        <w:rPr>
          <w:rFonts w:ascii="Times New Roman" w:hAnsi="Times New Roman" w:cs="Times New Roman"/>
          <w:sz w:val="28"/>
          <w:szCs w:val="28"/>
        </w:rPr>
        <w:t>:</w:t>
      </w:r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- цех по производству 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льноватина</w:t>
      </w:r>
      <w:proofErr w:type="spellEnd"/>
      <w:r w:rsidRPr="00CF54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льноваты</w:t>
      </w:r>
      <w:proofErr w:type="spellEnd"/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- строительство семейной фермы (КФХ 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Ешмеметьев</w:t>
      </w:r>
      <w:proofErr w:type="spellEnd"/>
      <w:r w:rsidRPr="00CF54C0">
        <w:rPr>
          <w:rFonts w:ascii="Times New Roman" w:hAnsi="Times New Roman" w:cs="Times New Roman"/>
          <w:sz w:val="28"/>
          <w:szCs w:val="28"/>
        </w:rPr>
        <w:t xml:space="preserve"> А.В.)</w:t>
      </w:r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- строительство конюшни и разведение лошадей вятской породы (КФХ Данилов С.Н)</w:t>
      </w:r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F54C0">
        <w:rPr>
          <w:rFonts w:ascii="Times New Roman" w:hAnsi="Times New Roman" w:cs="Times New Roman"/>
          <w:sz w:val="28"/>
          <w:szCs w:val="28"/>
        </w:rPr>
        <w:t>этно-культурный</w:t>
      </w:r>
      <w:proofErr w:type="gramEnd"/>
      <w:r w:rsidRPr="00CF54C0">
        <w:rPr>
          <w:rFonts w:ascii="Times New Roman" w:hAnsi="Times New Roman" w:cs="Times New Roman"/>
          <w:sz w:val="28"/>
          <w:szCs w:val="28"/>
        </w:rPr>
        <w:t xml:space="preserve"> познавательный маршрут «Наследие 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бесермян</w:t>
      </w:r>
      <w:proofErr w:type="spellEnd"/>
      <w:r w:rsidRPr="00CF54C0">
        <w:rPr>
          <w:rFonts w:ascii="Times New Roman" w:hAnsi="Times New Roman" w:cs="Times New Roman"/>
          <w:sz w:val="28"/>
          <w:szCs w:val="28"/>
        </w:rPr>
        <w:t>»</w:t>
      </w:r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- экологический маршрут </w:t>
      </w:r>
      <w:r w:rsidR="0004772F">
        <w:rPr>
          <w:rFonts w:ascii="Times New Roman" w:hAnsi="Times New Roman" w:cs="Times New Roman"/>
          <w:sz w:val="28"/>
          <w:szCs w:val="28"/>
        </w:rPr>
        <w:t xml:space="preserve">«Три тайны </w:t>
      </w:r>
      <w:proofErr w:type="spellStart"/>
      <w:r w:rsidR="0004772F">
        <w:rPr>
          <w:rFonts w:ascii="Times New Roman" w:hAnsi="Times New Roman" w:cs="Times New Roman"/>
          <w:sz w:val="28"/>
          <w:szCs w:val="28"/>
        </w:rPr>
        <w:t>Юкаменских</w:t>
      </w:r>
      <w:proofErr w:type="spellEnd"/>
      <w:r w:rsidR="0004772F">
        <w:rPr>
          <w:rFonts w:ascii="Times New Roman" w:hAnsi="Times New Roman" w:cs="Times New Roman"/>
          <w:sz w:val="28"/>
          <w:szCs w:val="28"/>
        </w:rPr>
        <w:t xml:space="preserve"> родников»</w:t>
      </w:r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Pr="0004772F">
        <w:rPr>
          <w:rFonts w:ascii="Times New Roman" w:hAnsi="Times New Roman" w:cs="Times New Roman"/>
          <w:sz w:val="28"/>
          <w:szCs w:val="28"/>
          <w:u w:val="single"/>
        </w:rPr>
        <w:t>и 3 инвестиционные площадки</w:t>
      </w:r>
      <w:r w:rsidRPr="00CF54C0">
        <w:rPr>
          <w:rFonts w:ascii="Times New Roman" w:hAnsi="Times New Roman" w:cs="Times New Roman"/>
          <w:sz w:val="28"/>
          <w:szCs w:val="28"/>
        </w:rPr>
        <w:t>:</w:t>
      </w:r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- территория МУП 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Агропромхимия</w:t>
      </w:r>
      <w:proofErr w:type="spellEnd"/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- территория МУП 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Юкаменская</w:t>
      </w:r>
      <w:proofErr w:type="spellEnd"/>
      <w:r w:rsidRPr="00CF54C0">
        <w:rPr>
          <w:rFonts w:ascii="Times New Roman" w:hAnsi="Times New Roman" w:cs="Times New Roman"/>
          <w:sz w:val="28"/>
          <w:szCs w:val="28"/>
        </w:rPr>
        <w:t xml:space="preserve"> МТС</w:t>
      </w:r>
    </w:p>
    <w:p w:rsidR="004A358B" w:rsidRPr="00CF54C0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- территория микрорайона индивидуальной жилищной застройки с. Юкаменское.</w:t>
      </w:r>
    </w:p>
    <w:p w:rsidR="0004772F" w:rsidRDefault="004A358B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</w:t>
      </w:r>
      <w:r w:rsidR="003E124F" w:rsidRPr="00CF54C0">
        <w:rPr>
          <w:rFonts w:ascii="Times New Roman" w:hAnsi="Times New Roman" w:cs="Times New Roman"/>
          <w:sz w:val="28"/>
          <w:szCs w:val="28"/>
        </w:rPr>
        <w:t xml:space="preserve">   </w:t>
      </w:r>
      <w:r w:rsidR="00D21F15" w:rsidRPr="00CF54C0">
        <w:rPr>
          <w:rFonts w:ascii="Times New Roman" w:hAnsi="Times New Roman" w:cs="Times New Roman"/>
          <w:sz w:val="28"/>
          <w:szCs w:val="28"/>
        </w:rPr>
        <w:t>Каждый и</w:t>
      </w:r>
      <w:r w:rsidR="00B56AF2">
        <w:rPr>
          <w:rFonts w:ascii="Times New Roman" w:hAnsi="Times New Roman" w:cs="Times New Roman"/>
          <w:sz w:val="28"/>
          <w:szCs w:val="28"/>
        </w:rPr>
        <w:t>з этих проектов уникален и необходим</w:t>
      </w:r>
      <w:r w:rsidR="00D21F15" w:rsidRPr="00CF54C0">
        <w:rPr>
          <w:rFonts w:ascii="Times New Roman" w:hAnsi="Times New Roman" w:cs="Times New Roman"/>
          <w:sz w:val="28"/>
          <w:szCs w:val="28"/>
        </w:rPr>
        <w:t xml:space="preserve"> для развития Юкаменского района, но на сегодняшний день остро стоит проблема с финансовой составляющей. Не смотря на одобрение проектов со стороны руководства региона и их включение в документы стратегич</w:t>
      </w:r>
      <w:r w:rsidR="0004772F">
        <w:rPr>
          <w:rFonts w:ascii="Times New Roman" w:hAnsi="Times New Roman" w:cs="Times New Roman"/>
          <w:sz w:val="28"/>
          <w:szCs w:val="28"/>
        </w:rPr>
        <w:t>еского планирования Удмуртской Р</w:t>
      </w:r>
      <w:r w:rsidR="00D21F15" w:rsidRPr="00CF54C0">
        <w:rPr>
          <w:rFonts w:ascii="Times New Roman" w:hAnsi="Times New Roman" w:cs="Times New Roman"/>
          <w:sz w:val="28"/>
          <w:szCs w:val="28"/>
        </w:rPr>
        <w:t xml:space="preserve">еспублики, </w:t>
      </w:r>
      <w:r w:rsidR="003E124F" w:rsidRPr="00CF54C0">
        <w:rPr>
          <w:rFonts w:ascii="Times New Roman" w:hAnsi="Times New Roman" w:cs="Times New Roman"/>
          <w:sz w:val="28"/>
          <w:szCs w:val="28"/>
        </w:rPr>
        <w:t>реализация проектов возможно только за счет гос</w:t>
      </w:r>
      <w:r w:rsidR="0004772F">
        <w:rPr>
          <w:rFonts w:ascii="Times New Roman" w:hAnsi="Times New Roman" w:cs="Times New Roman"/>
          <w:sz w:val="28"/>
          <w:szCs w:val="28"/>
        </w:rPr>
        <w:t xml:space="preserve">ударственной поддержки или </w:t>
      </w:r>
      <w:r w:rsidR="00B56AF2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="00D32393">
        <w:rPr>
          <w:rFonts w:ascii="Times New Roman" w:hAnsi="Times New Roman" w:cs="Times New Roman"/>
          <w:sz w:val="28"/>
          <w:szCs w:val="28"/>
        </w:rPr>
        <w:t>инвесторов</w:t>
      </w:r>
      <w:r w:rsidR="00AE4791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4A358B" w:rsidRPr="00CF54C0" w:rsidRDefault="003E124F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Тем не менее, можно несколько слов сказать о каждом из проектов:</w:t>
      </w:r>
    </w:p>
    <w:p w:rsidR="00AE4791" w:rsidRDefault="003E124F" w:rsidP="003E124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4791">
        <w:rPr>
          <w:rFonts w:ascii="Times New Roman" w:hAnsi="Times New Roman" w:cs="Times New Roman"/>
          <w:sz w:val="28"/>
          <w:szCs w:val="28"/>
        </w:rPr>
        <w:t xml:space="preserve">Цех по производству </w:t>
      </w:r>
      <w:proofErr w:type="spellStart"/>
      <w:r w:rsidRPr="00AE4791">
        <w:rPr>
          <w:rFonts w:ascii="Times New Roman" w:hAnsi="Times New Roman" w:cs="Times New Roman"/>
          <w:sz w:val="28"/>
          <w:szCs w:val="28"/>
        </w:rPr>
        <w:t>льноватина</w:t>
      </w:r>
      <w:proofErr w:type="spellEnd"/>
      <w:r w:rsidRPr="00AE47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4791">
        <w:rPr>
          <w:rFonts w:ascii="Times New Roman" w:hAnsi="Times New Roman" w:cs="Times New Roman"/>
          <w:sz w:val="28"/>
          <w:szCs w:val="28"/>
        </w:rPr>
        <w:t>льноваты</w:t>
      </w:r>
      <w:proofErr w:type="spellEnd"/>
      <w:r w:rsidR="0004772F">
        <w:rPr>
          <w:rFonts w:ascii="Times New Roman" w:hAnsi="Times New Roman" w:cs="Times New Roman"/>
          <w:sz w:val="28"/>
          <w:szCs w:val="28"/>
        </w:rPr>
        <w:t xml:space="preserve"> -</w:t>
      </w:r>
      <w:r w:rsidRPr="00AE4791">
        <w:rPr>
          <w:rFonts w:ascii="Times New Roman" w:hAnsi="Times New Roman" w:cs="Times New Roman"/>
          <w:sz w:val="28"/>
          <w:szCs w:val="28"/>
        </w:rPr>
        <w:t xml:space="preserve"> </w:t>
      </w:r>
      <w:r w:rsidR="00AE4791">
        <w:rPr>
          <w:rFonts w:ascii="Times New Roman" w:hAnsi="Times New Roman" w:cs="Times New Roman"/>
          <w:sz w:val="28"/>
          <w:szCs w:val="28"/>
        </w:rPr>
        <w:t xml:space="preserve">с нашей стороны </w:t>
      </w:r>
      <w:r w:rsidR="00AE4791" w:rsidRPr="00AE4791">
        <w:rPr>
          <w:rFonts w:ascii="Times New Roman" w:hAnsi="Times New Roman" w:cs="Times New Roman"/>
          <w:sz w:val="28"/>
          <w:szCs w:val="28"/>
        </w:rPr>
        <w:t xml:space="preserve">были </w:t>
      </w:r>
      <w:r w:rsidR="0004772F">
        <w:rPr>
          <w:rFonts w:ascii="Times New Roman" w:hAnsi="Times New Roman" w:cs="Times New Roman"/>
          <w:sz w:val="28"/>
          <w:szCs w:val="28"/>
        </w:rPr>
        <w:t xml:space="preserve">сделаны </w:t>
      </w:r>
      <w:r w:rsidR="00AE4791" w:rsidRPr="00AE4791">
        <w:rPr>
          <w:rFonts w:ascii="Times New Roman" w:hAnsi="Times New Roman" w:cs="Times New Roman"/>
          <w:sz w:val="28"/>
          <w:szCs w:val="28"/>
        </w:rPr>
        <w:t xml:space="preserve">неоднократные обращения о сотрудничестве к потенциальным инвесторам, </w:t>
      </w:r>
      <w:r w:rsidRPr="00AE4791">
        <w:rPr>
          <w:rFonts w:ascii="Times New Roman" w:hAnsi="Times New Roman" w:cs="Times New Roman"/>
          <w:sz w:val="28"/>
          <w:szCs w:val="28"/>
        </w:rPr>
        <w:t>фермерам, занимающимся выр</w:t>
      </w:r>
      <w:r w:rsidR="00AE4791" w:rsidRPr="00AE4791">
        <w:rPr>
          <w:rFonts w:ascii="Times New Roman" w:hAnsi="Times New Roman" w:cs="Times New Roman"/>
          <w:sz w:val="28"/>
          <w:szCs w:val="28"/>
        </w:rPr>
        <w:t>ащиванием и переработкой льна</w:t>
      </w:r>
      <w:r w:rsidRPr="00AE4791">
        <w:rPr>
          <w:rFonts w:ascii="Times New Roman" w:hAnsi="Times New Roman" w:cs="Times New Roman"/>
          <w:sz w:val="28"/>
          <w:szCs w:val="28"/>
        </w:rPr>
        <w:t xml:space="preserve">, </w:t>
      </w:r>
      <w:r w:rsidR="00AE4791">
        <w:rPr>
          <w:rFonts w:ascii="Times New Roman" w:hAnsi="Times New Roman" w:cs="Times New Roman"/>
          <w:sz w:val="28"/>
          <w:szCs w:val="28"/>
        </w:rPr>
        <w:t>положительного ответа получить не удалось.</w:t>
      </w:r>
    </w:p>
    <w:p w:rsidR="003E124F" w:rsidRPr="00AE4791" w:rsidRDefault="003E124F" w:rsidP="003E124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4791">
        <w:rPr>
          <w:rFonts w:ascii="Times New Roman" w:hAnsi="Times New Roman" w:cs="Times New Roman"/>
          <w:sz w:val="28"/>
          <w:szCs w:val="28"/>
        </w:rPr>
        <w:t xml:space="preserve">Строительство семейной фермы – </w:t>
      </w:r>
      <w:r w:rsidR="00AE4791">
        <w:rPr>
          <w:rFonts w:ascii="Times New Roman" w:hAnsi="Times New Roman" w:cs="Times New Roman"/>
          <w:sz w:val="28"/>
          <w:szCs w:val="28"/>
        </w:rPr>
        <w:t xml:space="preserve">данный проект находится на стадии </w:t>
      </w:r>
      <w:proofErr w:type="gramStart"/>
      <w:r w:rsidR="00AE4791">
        <w:rPr>
          <w:rFonts w:ascii="Times New Roman" w:hAnsi="Times New Roman" w:cs="Times New Roman"/>
          <w:sz w:val="28"/>
          <w:szCs w:val="28"/>
        </w:rPr>
        <w:t>бизнес-идеи</w:t>
      </w:r>
      <w:proofErr w:type="gramEnd"/>
      <w:r w:rsidR="00AE4791">
        <w:rPr>
          <w:rFonts w:ascii="Times New Roman" w:hAnsi="Times New Roman" w:cs="Times New Roman"/>
          <w:sz w:val="28"/>
          <w:szCs w:val="28"/>
        </w:rPr>
        <w:t xml:space="preserve">, </w:t>
      </w:r>
      <w:r w:rsidR="002E746D" w:rsidRPr="00AE4791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AE4791">
        <w:rPr>
          <w:rFonts w:ascii="Times New Roman" w:hAnsi="Times New Roman" w:cs="Times New Roman"/>
          <w:sz w:val="28"/>
          <w:szCs w:val="28"/>
        </w:rPr>
        <w:t>которого</w:t>
      </w:r>
      <w:r w:rsidR="002E746D" w:rsidRPr="00AE4791">
        <w:rPr>
          <w:rFonts w:ascii="Times New Roman" w:hAnsi="Times New Roman" w:cs="Times New Roman"/>
          <w:sz w:val="28"/>
          <w:szCs w:val="28"/>
        </w:rPr>
        <w:t xml:space="preserve"> у инициатора недостаточно собственных денежных средств;</w:t>
      </w:r>
    </w:p>
    <w:p w:rsidR="003E124F" w:rsidRPr="00CF54C0" w:rsidRDefault="003E124F" w:rsidP="003E124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Строительство конюшни и разведение лошадей вятск</w:t>
      </w:r>
      <w:r w:rsidR="00EE076D">
        <w:rPr>
          <w:rFonts w:ascii="Times New Roman" w:hAnsi="Times New Roman" w:cs="Times New Roman"/>
          <w:sz w:val="28"/>
          <w:szCs w:val="28"/>
        </w:rPr>
        <w:t>ой породы – в 2015 году принято постановление Администрации о предварительном согласовании предоставления земельного участка инициатору проекта.</w:t>
      </w:r>
      <w:r w:rsidR="006B09DA"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EE076D">
        <w:rPr>
          <w:rFonts w:ascii="Times New Roman" w:hAnsi="Times New Roman" w:cs="Times New Roman"/>
          <w:sz w:val="28"/>
          <w:szCs w:val="28"/>
        </w:rPr>
        <w:t>В</w:t>
      </w:r>
      <w:r w:rsidR="006B09DA"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EE076D">
        <w:rPr>
          <w:rFonts w:ascii="Times New Roman" w:hAnsi="Times New Roman" w:cs="Times New Roman"/>
          <w:sz w:val="28"/>
          <w:szCs w:val="28"/>
        </w:rPr>
        <w:t xml:space="preserve">ближайших планах </w:t>
      </w:r>
      <w:r w:rsidR="006B09DA" w:rsidRPr="00CF54C0">
        <w:rPr>
          <w:rFonts w:ascii="Times New Roman" w:hAnsi="Times New Roman" w:cs="Times New Roman"/>
          <w:sz w:val="28"/>
          <w:szCs w:val="28"/>
        </w:rPr>
        <w:t xml:space="preserve">– участие фермера </w:t>
      </w:r>
      <w:r w:rsidR="00EE076D">
        <w:rPr>
          <w:rFonts w:ascii="Times New Roman" w:hAnsi="Times New Roman" w:cs="Times New Roman"/>
          <w:sz w:val="28"/>
          <w:szCs w:val="28"/>
        </w:rPr>
        <w:t xml:space="preserve">в конкурсном отборе </w:t>
      </w:r>
      <w:r w:rsidR="006B09DA" w:rsidRPr="00CF54C0">
        <w:rPr>
          <w:rFonts w:ascii="Times New Roman" w:hAnsi="Times New Roman" w:cs="Times New Roman"/>
          <w:sz w:val="28"/>
          <w:szCs w:val="28"/>
        </w:rPr>
        <w:t>на получение гранта.</w:t>
      </w:r>
    </w:p>
    <w:p w:rsidR="0050538A" w:rsidRDefault="006B09DA" w:rsidP="005053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lastRenderedPageBreak/>
        <w:t>4. Проект туристического этнокультурного познавательног</w:t>
      </w:r>
      <w:r w:rsidR="0004772F">
        <w:rPr>
          <w:rFonts w:ascii="Times New Roman" w:hAnsi="Times New Roman" w:cs="Times New Roman"/>
          <w:sz w:val="28"/>
          <w:szCs w:val="28"/>
        </w:rPr>
        <w:t xml:space="preserve">о маршрута «Наследие </w:t>
      </w:r>
      <w:proofErr w:type="spellStart"/>
      <w:r w:rsidR="0004772F">
        <w:rPr>
          <w:rFonts w:ascii="Times New Roman" w:hAnsi="Times New Roman" w:cs="Times New Roman"/>
          <w:sz w:val="28"/>
          <w:szCs w:val="28"/>
        </w:rPr>
        <w:t>бесермян</w:t>
      </w:r>
      <w:proofErr w:type="spellEnd"/>
      <w:r w:rsidR="0004772F">
        <w:rPr>
          <w:rFonts w:ascii="Times New Roman" w:hAnsi="Times New Roman" w:cs="Times New Roman"/>
          <w:sz w:val="28"/>
          <w:szCs w:val="28"/>
        </w:rPr>
        <w:t xml:space="preserve">» - </w:t>
      </w:r>
      <w:r w:rsidRPr="00CF54C0">
        <w:rPr>
          <w:rFonts w:ascii="Times New Roman" w:hAnsi="Times New Roman" w:cs="Times New Roman"/>
          <w:sz w:val="28"/>
          <w:szCs w:val="28"/>
        </w:rPr>
        <w:t xml:space="preserve">развивается уже давно и направлен на возрождение культурного наследия, в частности культуры малочисленного коренного народа – 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бесермян</w:t>
      </w:r>
      <w:proofErr w:type="spellEnd"/>
      <w:r w:rsidRPr="00CF54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F7B" w:rsidRDefault="00820F7B" w:rsidP="005053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B09DA" w:rsidRPr="0004772F">
        <w:rPr>
          <w:rFonts w:ascii="Times New Roman" w:hAnsi="Times New Roman" w:cs="Times New Roman"/>
          <w:sz w:val="28"/>
          <w:szCs w:val="28"/>
        </w:rPr>
        <w:t xml:space="preserve">Инвестиционный проект «Три тайны </w:t>
      </w:r>
      <w:proofErr w:type="spellStart"/>
      <w:r w:rsidR="006B09DA" w:rsidRPr="0004772F">
        <w:rPr>
          <w:rFonts w:ascii="Times New Roman" w:hAnsi="Times New Roman" w:cs="Times New Roman"/>
          <w:sz w:val="28"/>
          <w:szCs w:val="28"/>
        </w:rPr>
        <w:t>юкаменских</w:t>
      </w:r>
      <w:proofErr w:type="spellEnd"/>
      <w:r w:rsidR="006B09DA" w:rsidRPr="0004772F">
        <w:rPr>
          <w:rFonts w:ascii="Times New Roman" w:hAnsi="Times New Roman" w:cs="Times New Roman"/>
          <w:sz w:val="28"/>
          <w:szCs w:val="28"/>
        </w:rPr>
        <w:t xml:space="preserve"> родников»</w:t>
      </w:r>
      <w:r w:rsidR="0004772F">
        <w:rPr>
          <w:rFonts w:ascii="Times New Roman" w:hAnsi="Times New Roman" w:cs="Times New Roman"/>
          <w:sz w:val="28"/>
          <w:szCs w:val="28"/>
        </w:rPr>
        <w:t xml:space="preserve"> на данный момент находится в до</w:t>
      </w:r>
      <w:r w:rsidR="006B09DA" w:rsidRPr="0004772F">
        <w:rPr>
          <w:rFonts w:ascii="Times New Roman" w:hAnsi="Times New Roman" w:cs="Times New Roman"/>
          <w:sz w:val="28"/>
          <w:szCs w:val="28"/>
        </w:rPr>
        <w:t xml:space="preserve">работке. Экологический маршрут «Три тайны </w:t>
      </w:r>
      <w:proofErr w:type="spellStart"/>
      <w:r w:rsidR="006B09DA" w:rsidRPr="0004772F">
        <w:rPr>
          <w:rFonts w:ascii="Times New Roman" w:hAnsi="Times New Roman" w:cs="Times New Roman"/>
          <w:sz w:val="28"/>
          <w:szCs w:val="28"/>
        </w:rPr>
        <w:t>юкаменских</w:t>
      </w:r>
      <w:proofErr w:type="spellEnd"/>
      <w:r w:rsidR="006B09DA" w:rsidRPr="0004772F">
        <w:rPr>
          <w:rFonts w:ascii="Times New Roman" w:hAnsi="Times New Roman" w:cs="Times New Roman"/>
          <w:sz w:val="28"/>
          <w:szCs w:val="28"/>
        </w:rPr>
        <w:t xml:space="preserve"> родников» </w:t>
      </w:r>
      <w:r>
        <w:rPr>
          <w:rFonts w:ascii="Times New Roman" w:hAnsi="Times New Roman" w:cs="Times New Roman"/>
          <w:sz w:val="28"/>
          <w:szCs w:val="28"/>
        </w:rPr>
        <w:t>нацелен на сохранение</w:t>
      </w:r>
      <w:r w:rsidR="006B09DA" w:rsidRPr="0004772F">
        <w:rPr>
          <w:rFonts w:ascii="Times New Roman" w:hAnsi="Times New Roman" w:cs="Times New Roman"/>
          <w:sz w:val="28"/>
          <w:szCs w:val="28"/>
        </w:rPr>
        <w:t xml:space="preserve"> природного и историко-культурного потенциала Юкаменского района. </w:t>
      </w:r>
    </w:p>
    <w:p w:rsidR="0004772F" w:rsidRDefault="006B09DA" w:rsidP="00820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72F">
        <w:rPr>
          <w:rFonts w:ascii="Times New Roman" w:hAnsi="Times New Roman" w:cs="Times New Roman"/>
          <w:sz w:val="28"/>
          <w:szCs w:val="28"/>
        </w:rPr>
        <w:t xml:space="preserve"> </w:t>
      </w:r>
      <w:r w:rsidR="003E124F" w:rsidRPr="00CF54C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E124F" w:rsidRPr="00CF54C0" w:rsidRDefault="0050538A" w:rsidP="00827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54C0">
        <w:rPr>
          <w:rFonts w:ascii="Times New Roman" w:hAnsi="Times New Roman" w:cs="Times New Roman"/>
          <w:sz w:val="28"/>
          <w:szCs w:val="28"/>
        </w:rPr>
        <w:t>Информация об инвестиционных площадках размещена на сайте муниципального образования «</w:t>
      </w:r>
      <w:proofErr w:type="spellStart"/>
      <w:r w:rsidR="00CF54C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CF54C0">
        <w:rPr>
          <w:rFonts w:ascii="Times New Roman" w:hAnsi="Times New Roman" w:cs="Times New Roman"/>
          <w:sz w:val="28"/>
          <w:szCs w:val="28"/>
        </w:rPr>
        <w:t xml:space="preserve"> район», на Инвестиционном портале Удмуртской Республики с целью привлечения инвестора, в данный мом</w:t>
      </w:r>
      <w:r w:rsidR="0004772F">
        <w:rPr>
          <w:rFonts w:ascii="Times New Roman" w:hAnsi="Times New Roman" w:cs="Times New Roman"/>
          <w:sz w:val="28"/>
          <w:szCs w:val="28"/>
        </w:rPr>
        <w:t xml:space="preserve">ент отдельные площади </w:t>
      </w:r>
      <w:r w:rsidR="00CF54C0">
        <w:rPr>
          <w:rFonts w:ascii="Times New Roman" w:hAnsi="Times New Roman" w:cs="Times New Roman"/>
          <w:sz w:val="28"/>
          <w:szCs w:val="28"/>
        </w:rPr>
        <w:t>сдаются в аренду.</w:t>
      </w:r>
    </w:p>
    <w:p w:rsidR="0004772F" w:rsidRDefault="008270B0" w:rsidP="000477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 </w:t>
      </w:r>
      <w:r w:rsidR="0040711C" w:rsidRPr="00CF5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20CB7" w:rsidRPr="00CF54C0" w:rsidRDefault="00420CB7" w:rsidP="000477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5B2E7A" w:rsidRPr="00CF54C0" w:rsidRDefault="00F51478" w:rsidP="00C17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9F9" w:rsidRPr="00CF54C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0538A">
        <w:rPr>
          <w:rFonts w:ascii="Times New Roman" w:hAnsi="Times New Roman" w:cs="Times New Roman"/>
          <w:b/>
          <w:sz w:val="28"/>
          <w:szCs w:val="28"/>
        </w:rPr>
        <w:t>22</w:t>
      </w:r>
    </w:p>
    <w:p w:rsidR="002F162B" w:rsidRPr="00CF54C0" w:rsidRDefault="008A1B7C" w:rsidP="004F2B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</w:t>
      </w:r>
      <w:r w:rsidR="002F162B" w:rsidRPr="00CF54C0">
        <w:rPr>
          <w:rFonts w:ascii="Times New Roman" w:hAnsi="Times New Roman" w:cs="Times New Roman"/>
          <w:sz w:val="28"/>
          <w:szCs w:val="28"/>
        </w:rPr>
        <w:t xml:space="preserve">    </w:t>
      </w:r>
      <w:r w:rsidR="009F46E2" w:rsidRPr="00CF54C0">
        <w:rPr>
          <w:rFonts w:ascii="Times New Roman" w:hAnsi="Times New Roman" w:cs="Times New Roman"/>
          <w:sz w:val="28"/>
          <w:szCs w:val="28"/>
        </w:rPr>
        <w:t xml:space="preserve">За </w:t>
      </w:r>
      <w:r w:rsidRPr="00CF54C0">
        <w:rPr>
          <w:rFonts w:ascii="Times New Roman" w:hAnsi="Times New Roman" w:cs="Times New Roman"/>
          <w:sz w:val="28"/>
          <w:szCs w:val="28"/>
        </w:rPr>
        <w:t>2015</w:t>
      </w:r>
      <w:r w:rsidR="00D51EBD" w:rsidRPr="00CF54C0">
        <w:rPr>
          <w:rFonts w:ascii="Times New Roman" w:hAnsi="Times New Roman" w:cs="Times New Roman"/>
          <w:sz w:val="28"/>
          <w:szCs w:val="28"/>
        </w:rPr>
        <w:t xml:space="preserve"> год </w:t>
      </w:r>
      <w:r w:rsidR="00C83CD7" w:rsidRPr="00CF54C0">
        <w:rPr>
          <w:rFonts w:ascii="Times New Roman" w:hAnsi="Times New Roman" w:cs="Times New Roman"/>
          <w:sz w:val="28"/>
          <w:szCs w:val="28"/>
        </w:rPr>
        <w:t xml:space="preserve">собственные </w:t>
      </w:r>
      <w:r w:rsidR="002F162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выросли и </w:t>
      </w:r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58,2</w:t>
      </w:r>
      <w:r w:rsidR="002F162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</w:t>
      </w:r>
      <w:r w:rsidR="00F10297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2014 году за </w:t>
      </w:r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 период получено 53,2</w:t>
      </w:r>
      <w:r w:rsidR="00F10297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</w:t>
      </w:r>
      <w:r w:rsidR="002F162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налоговых и неналоговых доходов составила </w:t>
      </w:r>
      <w:r w:rsidR="0069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6E1BC7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общей сумме доходов. </w:t>
      </w:r>
      <w:r w:rsidR="002F162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наибольший удельный вес в собственных доходах составляет налог на доходы физических лиц – 7</w:t>
      </w:r>
      <w:r w:rsidR="00693C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F46E2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62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2F162B" w:rsidRPr="00CF54C0" w:rsidRDefault="002F162B" w:rsidP="004F2B64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Безвозмездных поступлений получено в сумме </w:t>
      </w:r>
      <w:r w:rsidR="00693CB6">
        <w:rPr>
          <w:rFonts w:ascii="Times New Roman" w:eastAsia="Times New Roman" w:hAnsi="Times New Roman" w:cs="Times New Roman"/>
          <w:sz w:val="28"/>
          <w:szCs w:val="28"/>
          <w:lang w:eastAsia="ru-RU"/>
        </w:rPr>
        <w:t>294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 </w:t>
      </w:r>
      <w:r w:rsidR="00693CB6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объема доходов. </w:t>
      </w:r>
    </w:p>
    <w:p w:rsidR="00F10297" w:rsidRPr="00CF54C0" w:rsidRDefault="008C0618" w:rsidP="004F2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D51EBD" w:rsidRPr="00CF54C0">
        <w:rPr>
          <w:rFonts w:ascii="Times New Roman" w:hAnsi="Times New Roman" w:cs="Times New Roman"/>
          <w:sz w:val="28"/>
          <w:szCs w:val="28"/>
        </w:rPr>
        <w:t>Одним из положительных моментов является снижение</w:t>
      </w:r>
      <w:r w:rsidR="002F162B" w:rsidRPr="00CF54C0">
        <w:rPr>
          <w:rFonts w:ascii="Times New Roman" w:hAnsi="Times New Roman" w:cs="Times New Roman"/>
          <w:sz w:val="28"/>
          <w:szCs w:val="28"/>
        </w:rPr>
        <w:t xml:space="preserve"> недоимк</w:t>
      </w:r>
      <w:r w:rsidR="006E1BC7" w:rsidRPr="00CF54C0">
        <w:rPr>
          <w:rFonts w:ascii="Times New Roman" w:hAnsi="Times New Roman" w:cs="Times New Roman"/>
          <w:sz w:val="28"/>
          <w:szCs w:val="28"/>
        </w:rPr>
        <w:t>и по местным налогам</w:t>
      </w:r>
      <w:r w:rsidRPr="00CF54C0">
        <w:rPr>
          <w:rFonts w:ascii="Times New Roman" w:hAnsi="Times New Roman" w:cs="Times New Roman"/>
          <w:sz w:val="28"/>
          <w:szCs w:val="28"/>
        </w:rPr>
        <w:t xml:space="preserve"> благодаря пристальному вниманию со стороны органов местного самоуправления на складывающуюся </w:t>
      </w:r>
      <w:r w:rsidR="00F10297" w:rsidRPr="00CF54C0">
        <w:rPr>
          <w:rFonts w:ascii="Times New Roman" w:hAnsi="Times New Roman" w:cs="Times New Roman"/>
          <w:sz w:val="28"/>
          <w:szCs w:val="28"/>
        </w:rPr>
        <w:t>ситуацию</w:t>
      </w:r>
      <w:r w:rsidR="006E1BC7" w:rsidRPr="00CF5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0297" w:rsidRPr="00CF54C0">
        <w:rPr>
          <w:rFonts w:ascii="Times New Roman" w:hAnsi="Times New Roman" w:cs="Times New Roman"/>
          <w:sz w:val="28"/>
          <w:szCs w:val="28"/>
        </w:rPr>
        <w:t xml:space="preserve">Так в отчетном периоде было проведено </w:t>
      </w:r>
      <w:r w:rsidR="009F46E2" w:rsidRPr="00CF54C0">
        <w:rPr>
          <w:rFonts w:ascii="Times New Roman" w:hAnsi="Times New Roman" w:cs="Times New Roman"/>
          <w:sz w:val="28"/>
          <w:szCs w:val="28"/>
        </w:rPr>
        <w:t>7 заседаний</w:t>
      </w:r>
      <w:r w:rsidR="00F10297" w:rsidRPr="00CF54C0">
        <w:rPr>
          <w:rFonts w:ascii="Times New Roman" w:hAnsi="Times New Roman" w:cs="Times New Roman"/>
          <w:sz w:val="28"/>
          <w:szCs w:val="28"/>
        </w:rPr>
        <w:t xml:space="preserve"> комиссии по соблюдению трудовых прав и легализации теневой з</w:t>
      </w:r>
      <w:r w:rsidR="009F46E2" w:rsidRPr="00CF54C0">
        <w:rPr>
          <w:rFonts w:ascii="Times New Roman" w:hAnsi="Times New Roman" w:cs="Times New Roman"/>
          <w:sz w:val="28"/>
          <w:szCs w:val="28"/>
        </w:rPr>
        <w:t>аработной платы</w:t>
      </w:r>
      <w:r w:rsidR="00820F7B">
        <w:rPr>
          <w:rFonts w:ascii="Times New Roman" w:hAnsi="Times New Roman" w:cs="Times New Roman"/>
          <w:sz w:val="28"/>
          <w:szCs w:val="28"/>
        </w:rPr>
        <w:t xml:space="preserve"> при прокуроре Юкаменского района</w:t>
      </w:r>
      <w:r w:rsidR="009F46E2" w:rsidRPr="00CF54C0">
        <w:rPr>
          <w:rFonts w:ascii="Times New Roman" w:hAnsi="Times New Roman" w:cs="Times New Roman"/>
          <w:sz w:val="28"/>
          <w:szCs w:val="28"/>
        </w:rPr>
        <w:t>, где заслушано 34 организации и индивидуальных предпринимателей</w:t>
      </w:r>
      <w:r w:rsidR="00F10297" w:rsidRPr="00CF54C0">
        <w:rPr>
          <w:rFonts w:ascii="Times New Roman" w:hAnsi="Times New Roman" w:cs="Times New Roman"/>
          <w:sz w:val="28"/>
          <w:szCs w:val="28"/>
        </w:rPr>
        <w:t xml:space="preserve"> по вопросу снижения недоимки по пере</w:t>
      </w:r>
      <w:r w:rsidR="00820F7B">
        <w:rPr>
          <w:rFonts w:ascii="Times New Roman" w:hAnsi="Times New Roman" w:cs="Times New Roman"/>
          <w:sz w:val="28"/>
          <w:szCs w:val="28"/>
        </w:rPr>
        <w:t>числению налогов и платежей в бюджет и внебюджетные фонды</w:t>
      </w:r>
      <w:r w:rsidR="009F46E2" w:rsidRPr="00CF54C0">
        <w:rPr>
          <w:rFonts w:ascii="Times New Roman" w:hAnsi="Times New Roman" w:cs="Times New Roman"/>
          <w:sz w:val="28"/>
          <w:szCs w:val="28"/>
        </w:rPr>
        <w:t>, а также проведено 2 заседания</w:t>
      </w:r>
      <w:r w:rsidR="00F10297" w:rsidRPr="00CF54C0">
        <w:rPr>
          <w:rFonts w:ascii="Times New Roman" w:hAnsi="Times New Roman" w:cs="Times New Roman"/>
          <w:sz w:val="28"/>
          <w:szCs w:val="28"/>
        </w:rPr>
        <w:t xml:space="preserve"> комиссии по снижению задолженности по налога</w:t>
      </w:r>
      <w:r w:rsidR="009F46E2" w:rsidRPr="00CF54C0">
        <w:rPr>
          <w:rFonts w:ascii="Times New Roman" w:hAnsi="Times New Roman" w:cs="Times New Roman"/>
          <w:sz w:val="28"/>
          <w:szCs w:val="28"/>
        </w:rPr>
        <w:t>м и сборам, где было заслушано 18</w:t>
      </w:r>
      <w:proofErr w:type="gramEnd"/>
      <w:r w:rsidR="00F10297" w:rsidRPr="00CF5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0297" w:rsidRPr="00CF54C0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="00F10297" w:rsidRPr="00CF54C0">
        <w:rPr>
          <w:rFonts w:ascii="Times New Roman" w:hAnsi="Times New Roman" w:cs="Times New Roman"/>
          <w:sz w:val="28"/>
          <w:szCs w:val="28"/>
        </w:rPr>
        <w:t xml:space="preserve"> лица, имеющих задолженность по налогу на имущество и земельному налогу.</w:t>
      </w:r>
    </w:p>
    <w:p w:rsidR="00CE154C" w:rsidRPr="00CF54C0" w:rsidRDefault="008C0618" w:rsidP="004F2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П</w:t>
      </w:r>
      <w:r w:rsidR="009F46E2" w:rsidRPr="00CF54C0">
        <w:rPr>
          <w:rFonts w:ascii="Times New Roman" w:hAnsi="Times New Roman" w:cs="Times New Roman"/>
          <w:sz w:val="28"/>
          <w:szCs w:val="28"/>
        </w:rPr>
        <w:t>о состоянию на 01.01.2015</w:t>
      </w:r>
      <w:r w:rsidR="006E1BC7" w:rsidRPr="00CF54C0">
        <w:rPr>
          <w:rFonts w:ascii="Times New Roman" w:hAnsi="Times New Roman" w:cs="Times New Roman"/>
          <w:sz w:val="28"/>
          <w:szCs w:val="28"/>
        </w:rPr>
        <w:t xml:space="preserve"> года недоимка</w:t>
      </w:r>
      <w:r w:rsidR="009F46E2" w:rsidRPr="00CF54C0">
        <w:rPr>
          <w:rFonts w:ascii="Times New Roman" w:hAnsi="Times New Roman" w:cs="Times New Roman"/>
          <w:sz w:val="28"/>
          <w:szCs w:val="28"/>
        </w:rPr>
        <w:t xml:space="preserve"> составляла 1,8 млн. рублей, на 01.01.2016</w:t>
      </w:r>
      <w:r w:rsidR="006E1BC7" w:rsidRPr="00CF54C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F54C0">
        <w:rPr>
          <w:rFonts w:ascii="Times New Roman" w:hAnsi="Times New Roman" w:cs="Times New Roman"/>
          <w:sz w:val="28"/>
          <w:szCs w:val="28"/>
        </w:rPr>
        <w:t xml:space="preserve">- </w:t>
      </w:r>
      <w:r w:rsidR="009F46E2" w:rsidRPr="00CF54C0">
        <w:rPr>
          <w:rFonts w:ascii="Times New Roman" w:hAnsi="Times New Roman" w:cs="Times New Roman"/>
          <w:sz w:val="28"/>
          <w:szCs w:val="28"/>
        </w:rPr>
        <w:t>составила 1,2</w:t>
      </w:r>
      <w:r w:rsidR="006E1BC7" w:rsidRPr="00CF54C0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ED45BF" w:rsidRPr="00CF54C0">
        <w:rPr>
          <w:rFonts w:ascii="Times New Roman" w:hAnsi="Times New Roman" w:cs="Times New Roman"/>
          <w:sz w:val="28"/>
          <w:szCs w:val="28"/>
        </w:rPr>
        <w:t>По результатам проверок сократилась недоимка</w:t>
      </w:r>
      <w:r w:rsidR="006E1BC7"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9F46E2" w:rsidRPr="00CF54C0">
        <w:rPr>
          <w:rFonts w:ascii="Times New Roman" w:hAnsi="Times New Roman" w:cs="Times New Roman"/>
          <w:sz w:val="28"/>
          <w:szCs w:val="28"/>
        </w:rPr>
        <w:t>по НДФЛ в сумме 0,6 млн</w:t>
      </w:r>
      <w:r w:rsidR="00282B12" w:rsidRPr="00CF54C0">
        <w:rPr>
          <w:rFonts w:ascii="Times New Roman" w:hAnsi="Times New Roman" w:cs="Times New Roman"/>
          <w:sz w:val="28"/>
          <w:szCs w:val="28"/>
        </w:rPr>
        <w:t>. руб.</w:t>
      </w:r>
    </w:p>
    <w:p w:rsidR="0050538A" w:rsidRDefault="0050538A" w:rsidP="004F2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54C" w:rsidRPr="00CF54C0" w:rsidRDefault="00C179F9" w:rsidP="004F2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0538A">
        <w:rPr>
          <w:rFonts w:ascii="Times New Roman" w:hAnsi="Times New Roman" w:cs="Times New Roman"/>
          <w:b/>
          <w:sz w:val="28"/>
          <w:szCs w:val="28"/>
        </w:rPr>
        <w:t>23</w:t>
      </w:r>
    </w:p>
    <w:p w:rsidR="002F162B" w:rsidRPr="00CF54C0" w:rsidRDefault="002F162B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 Расходы бюджета за</w:t>
      </w:r>
      <w:r w:rsidR="00693CB6">
        <w:rPr>
          <w:rFonts w:ascii="Times New Roman" w:hAnsi="Times New Roman" w:cs="Times New Roman"/>
          <w:sz w:val="28"/>
          <w:szCs w:val="28"/>
        </w:rPr>
        <w:t xml:space="preserve"> отчетный период составили 377</w:t>
      </w:r>
      <w:r w:rsidRPr="00CF54C0">
        <w:rPr>
          <w:rFonts w:ascii="Times New Roman" w:hAnsi="Times New Roman" w:cs="Times New Roman"/>
          <w:sz w:val="28"/>
          <w:szCs w:val="28"/>
        </w:rPr>
        <w:t xml:space="preserve"> млн. руб. Как и в предыдущие годы</w:t>
      </w:r>
      <w:r w:rsidR="0016635E">
        <w:rPr>
          <w:rFonts w:ascii="Times New Roman" w:hAnsi="Times New Roman" w:cs="Times New Roman"/>
          <w:sz w:val="28"/>
          <w:szCs w:val="28"/>
        </w:rPr>
        <w:t>,</w:t>
      </w:r>
      <w:r w:rsidRPr="00CF54C0">
        <w:rPr>
          <w:rFonts w:ascii="Times New Roman" w:hAnsi="Times New Roman" w:cs="Times New Roman"/>
          <w:sz w:val="28"/>
          <w:szCs w:val="28"/>
        </w:rPr>
        <w:t xml:space="preserve"> бюджет района сохраняет социальную направленность. Расходы на</w:t>
      </w:r>
      <w:r w:rsidR="009F46E2" w:rsidRPr="00CF54C0">
        <w:rPr>
          <w:rFonts w:ascii="Times New Roman" w:hAnsi="Times New Roman" w:cs="Times New Roman"/>
          <w:sz w:val="28"/>
          <w:szCs w:val="28"/>
        </w:rPr>
        <w:t xml:space="preserve"> социальную сферу составили - 68</w:t>
      </w:r>
      <w:r w:rsidRPr="00CF54C0">
        <w:rPr>
          <w:rFonts w:ascii="Times New Roman" w:hAnsi="Times New Roman" w:cs="Times New Roman"/>
          <w:sz w:val="28"/>
          <w:szCs w:val="28"/>
        </w:rPr>
        <w:t>%, в том числе:</w:t>
      </w:r>
    </w:p>
    <w:p w:rsidR="002F162B" w:rsidRPr="00CF54C0" w:rsidRDefault="002F162B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9F46E2" w:rsidRPr="00CF54C0">
        <w:rPr>
          <w:rFonts w:ascii="Times New Roman" w:hAnsi="Times New Roman" w:cs="Times New Roman"/>
          <w:sz w:val="28"/>
          <w:szCs w:val="28"/>
        </w:rPr>
        <w:t>Образование – 50</w:t>
      </w:r>
      <w:r w:rsidRPr="00CF54C0">
        <w:rPr>
          <w:rFonts w:ascii="Times New Roman" w:hAnsi="Times New Roman" w:cs="Times New Roman"/>
          <w:sz w:val="28"/>
          <w:szCs w:val="28"/>
        </w:rPr>
        <w:t>%</w:t>
      </w:r>
    </w:p>
    <w:p w:rsidR="002F162B" w:rsidRPr="00CF54C0" w:rsidRDefault="002F162B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46E2" w:rsidRPr="00CF54C0">
        <w:rPr>
          <w:rFonts w:ascii="Times New Roman" w:hAnsi="Times New Roman" w:cs="Times New Roman"/>
          <w:sz w:val="28"/>
          <w:szCs w:val="28"/>
        </w:rPr>
        <w:t>Культура – 12</w:t>
      </w:r>
      <w:r w:rsidRPr="00CF54C0">
        <w:rPr>
          <w:rFonts w:ascii="Times New Roman" w:hAnsi="Times New Roman" w:cs="Times New Roman"/>
          <w:sz w:val="28"/>
          <w:szCs w:val="28"/>
        </w:rPr>
        <w:t>%</w:t>
      </w:r>
    </w:p>
    <w:p w:rsidR="002F162B" w:rsidRPr="00CF54C0" w:rsidRDefault="002F162B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46E2" w:rsidRPr="00CF54C0">
        <w:rPr>
          <w:rFonts w:ascii="Times New Roman" w:hAnsi="Times New Roman" w:cs="Times New Roman"/>
          <w:sz w:val="28"/>
          <w:szCs w:val="28"/>
        </w:rPr>
        <w:t>Социальная политика – 5</w:t>
      </w:r>
      <w:r w:rsidRPr="00CF54C0">
        <w:rPr>
          <w:rFonts w:ascii="Times New Roman" w:hAnsi="Times New Roman" w:cs="Times New Roman"/>
          <w:sz w:val="28"/>
          <w:szCs w:val="28"/>
        </w:rPr>
        <w:t>%</w:t>
      </w:r>
    </w:p>
    <w:p w:rsidR="00CE154C" w:rsidRPr="00CF54C0" w:rsidRDefault="002F162B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               Спорт – 1%</w:t>
      </w:r>
      <w:r w:rsidR="005124A0" w:rsidRPr="00CF54C0">
        <w:rPr>
          <w:rFonts w:ascii="Times New Roman" w:hAnsi="Times New Roman" w:cs="Times New Roman"/>
          <w:sz w:val="28"/>
          <w:szCs w:val="28"/>
        </w:rPr>
        <w:t>.</w:t>
      </w:r>
    </w:p>
    <w:p w:rsidR="005B2E7A" w:rsidRPr="00CF54C0" w:rsidRDefault="00F16B52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6738" w:rsidRPr="00CF54C0" w:rsidRDefault="00716738" w:rsidP="004F2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>Демография</w:t>
      </w:r>
    </w:p>
    <w:p w:rsidR="00716738" w:rsidRPr="00CF54C0" w:rsidRDefault="00716738" w:rsidP="004F2B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0538A">
        <w:rPr>
          <w:rFonts w:ascii="Times New Roman" w:hAnsi="Times New Roman" w:cs="Times New Roman"/>
          <w:b/>
          <w:sz w:val="28"/>
          <w:szCs w:val="28"/>
        </w:rPr>
        <w:t>24</w:t>
      </w:r>
    </w:p>
    <w:p w:rsidR="005B2E7A" w:rsidRPr="00CF54C0" w:rsidRDefault="00716738" w:rsidP="004F2B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районе, по-прежнему, наблюдается сложная демографическая обстановка, смертность превышает рождаемость.</w:t>
      </w:r>
      <w:r w:rsidRPr="00CF5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772F" w:rsidRDefault="0004772F" w:rsidP="00EE076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поселений на </w:t>
      </w:r>
      <w:r w:rsidR="0016635E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11015 человек, из них </w:t>
      </w:r>
      <w:r w:rsidR="0016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проживает на территории Юкаменского района 9063 человека.</w:t>
      </w:r>
    </w:p>
    <w:p w:rsidR="009E0448" w:rsidRPr="00CF54C0" w:rsidRDefault="0004772F" w:rsidP="00EE076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73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E6C2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году</w:t>
      </w:r>
      <w:r w:rsidR="0071673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</w:t>
      </w:r>
      <w:r w:rsidR="00EE6C2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илось 87 детей, что на 6 % ниже уровня </w:t>
      </w:r>
      <w:r w:rsidR="0071673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 года.</w:t>
      </w:r>
      <w:r w:rsidR="00716738" w:rsidRPr="00CF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C2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Смертность увеличилась на 10</w:t>
      </w:r>
      <w:r w:rsidR="0071673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составила </w:t>
      </w:r>
      <w:r w:rsidR="00EE6C2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="0071673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EE6C2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673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2E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11EB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46</w:t>
      </w:r>
      <w:r w:rsidR="0071673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браков, </w:t>
      </w:r>
      <w:r w:rsidR="00911EB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673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разводов. </w:t>
      </w:r>
      <w:r w:rsidR="005B2E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16738" w:rsidRPr="00CF54C0" w:rsidRDefault="00716738" w:rsidP="004F2B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безработицы на 01.01.2016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%, количество зарегистрированных безработных</w:t>
      </w:r>
      <w:r w:rsidR="0016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146 граждан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безработицы напрямую связан с </w:t>
      </w:r>
      <w:r w:rsidR="00251118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экономичиски</w:t>
      </w:r>
      <w:proofErr w:type="spellEnd"/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населения (для сведения</w:t>
      </w:r>
      <w:r w:rsidR="006A0BA0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.2015 года данный показатель равнялся </w:t>
      </w:r>
      <w:r w:rsidR="0069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5421, </w:t>
      </w:r>
      <w:r w:rsidR="006A0BA0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01.01.2016 года данный показатель составил 4836</w:t>
      </w:r>
      <w:r w:rsidR="00473F36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</w:t>
      </w:r>
    </w:p>
    <w:p w:rsidR="005B2E7A" w:rsidRPr="00CF54C0" w:rsidRDefault="005B2E7A" w:rsidP="004F2B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55B" w:rsidRDefault="00D51EBD" w:rsidP="004F2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>Строительство и жилищная политика</w:t>
      </w:r>
    </w:p>
    <w:p w:rsidR="0050538A" w:rsidRPr="00CF54C0" w:rsidRDefault="0050538A" w:rsidP="005053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25</w:t>
      </w:r>
    </w:p>
    <w:p w:rsidR="00D51EBD" w:rsidRPr="00CF54C0" w:rsidRDefault="00D51EBD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 В </w:t>
      </w:r>
      <w:r w:rsidR="00C076EF" w:rsidRPr="00CF54C0">
        <w:rPr>
          <w:rFonts w:ascii="Times New Roman" w:hAnsi="Times New Roman" w:cs="Times New Roman"/>
          <w:sz w:val="28"/>
          <w:szCs w:val="28"/>
        </w:rPr>
        <w:t>2015</w:t>
      </w:r>
      <w:r w:rsidRPr="00CF54C0">
        <w:rPr>
          <w:rFonts w:ascii="Times New Roman" w:hAnsi="Times New Roman" w:cs="Times New Roman"/>
          <w:sz w:val="28"/>
          <w:szCs w:val="28"/>
        </w:rPr>
        <w:t xml:space="preserve"> году введено </w:t>
      </w:r>
      <w:r w:rsidR="0016635E">
        <w:rPr>
          <w:rFonts w:ascii="Times New Roman" w:hAnsi="Times New Roman" w:cs="Times New Roman"/>
          <w:sz w:val="28"/>
          <w:szCs w:val="28"/>
        </w:rPr>
        <w:t>почти 1443</w:t>
      </w:r>
      <w:r w:rsidR="00716738" w:rsidRPr="00CF54C0">
        <w:rPr>
          <w:rFonts w:ascii="Times New Roman" w:hAnsi="Times New Roman" w:cs="Times New Roman"/>
          <w:sz w:val="28"/>
          <w:szCs w:val="28"/>
        </w:rPr>
        <w:t xml:space="preserve"> кв.</w:t>
      </w:r>
      <w:r w:rsidR="008D399A"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716738" w:rsidRPr="00CF54C0">
        <w:rPr>
          <w:rFonts w:ascii="Times New Roman" w:hAnsi="Times New Roman" w:cs="Times New Roman"/>
          <w:sz w:val="28"/>
          <w:szCs w:val="28"/>
        </w:rPr>
        <w:t>м.</w:t>
      </w:r>
      <w:r w:rsidRPr="00CF54C0">
        <w:rPr>
          <w:rFonts w:ascii="Times New Roman" w:hAnsi="Times New Roman" w:cs="Times New Roman"/>
          <w:sz w:val="28"/>
          <w:szCs w:val="28"/>
        </w:rPr>
        <w:t xml:space="preserve"> общей площади индивидуальных жилых домов</w:t>
      </w:r>
      <w:r w:rsidR="00C75696" w:rsidRPr="00CF54C0">
        <w:rPr>
          <w:rFonts w:ascii="Times New Roman" w:hAnsi="Times New Roman" w:cs="Times New Roman"/>
          <w:sz w:val="28"/>
          <w:szCs w:val="28"/>
        </w:rPr>
        <w:t xml:space="preserve"> при плановом показателе 1500</w:t>
      </w:r>
      <w:r w:rsidR="00716738" w:rsidRPr="00CF54C0">
        <w:rPr>
          <w:rFonts w:ascii="Times New Roman" w:hAnsi="Times New Roman" w:cs="Times New Roman"/>
          <w:sz w:val="28"/>
          <w:szCs w:val="28"/>
        </w:rPr>
        <w:t>,0 кв.</w:t>
      </w:r>
      <w:r w:rsidR="008D399A"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716738" w:rsidRPr="00CF54C0">
        <w:rPr>
          <w:rFonts w:ascii="Times New Roman" w:hAnsi="Times New Roman" w:cs="Times New Roman"/>
          <w:sz w:val="28"/>
          <w:szCs w:val="28"/>
        </w:rPr>
        <w:t>м.</w:t>
      </w:r>
      <w:r w:rsidRPr="00CF54C0">
        <w:rPr>
          <w:rFonts w:ascii="Times New Roman" w:hAnsi="Times New Roman" w:cs="Times New Roman"/>
          <w:sz w:val="28"/>
          <w:szCs w:val="28"/>
        </w:rPr>
        <w:t xml:space="preserve"> Основная доля введенного жилья </w:t>
      </w:r>
      <w:r w:rsidR="008D399A" w:rsidRPr="00CF54C0">
        <w:rPr>
          <w:rFonts w:ascii="Times New Roman" w:hAnsi="Times New Roman" w:cs="Times New Roman"/>
          <w:sz w:val="28"/>
          <w:szCs w:val="28"/>
        </w:rPr>
        <w:t xml:space="preserve">приходится на </w:t>
      </w:r>
      <w:r w:rsidR="00716738" w:rsidRPr="00CF54C0">
        <w:rPr>
          <w:rFonts w:ascii="Times New Roman" w:hAnsi="Times New Roman" w:cs="Times New Roman"/>
          <w:sz w:val="28"/>
          <w:szCs w:val="28"/>
        </w:rPr>
        <w:t>Юкаменское поселение</w:t>
      </w:r>
      <w:r w:rsidRPr="00CF54C0">
        <w:rPr>
          <w:rFonts w:ascii="Times New Roman" w:hAnsi="Times New Roman" w:cs="Times New Roman"/>
          <w:sz w:val="28"/>
          <w:szCs w:val="28"/>
        </w:rPr>
        <w:t>.</w:t>
      </w:r>
    </w:p>
    <w:p w:rsidR="00C75696" w:rsidRPr="00CF54C0" w:rsidRDefault="008D399A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</w:t>
      </w:r>
      <w:r w:rsidR="00C179F9" w:rsidRPr="00CF54C0">
        <w:rPr>
          <w:rFonts w:ascii="Times New Roman" w:hAnsi="Times New Roman" w:cs="Times New Roman"/>
          <w:sz w:val="28"/>
          <w:szCs w:val="28"/>
        </w:rPr>
        <w:t xml:space="preserve">  </w:t>
      </w:r>
      <w:r w:rsidR="00D51EBD" w:rsidRPr="00CF54C0">
        <w:rPr>
          <w:rFonts w:ascii="Times New Roman" w:hAnsi="Times New Roman" w:cs="Times New Roman"/>
          <w:sz w:val="28"/>
          <w:szCs w:val="28"/>
        </w:rPr>
        <w:t>За счет средс</w:t>
      </w:r>
      <w:r w:rsidR="00C179F9" w:rsidRPr="00CF54C0">
        <w:rPr>
          <w:rFonts w:ascii="Times New Roman" w:hAnsi="Times New Roman" w:cs="Times New Roman"/>
          <w:sz w:val="28"/>
          <w:szCs w:val="28"/>
        </w:rPr>
        <w:t>тв федерального бюджета улучшила</w:t>
      </w:r>
      <w:r w:rsidR="00D51EBD" w:rsidRPr="00CF54C0">
        <w:rPr>
          <w:rFonts w:ascii="Times New Roman" w:hAnsi="Times New Roman" w:cs="Times New Roman"/>
          <w:sz w:val="28"/>
          <w:szCs w:val="28"/>
        </w:rPr>
        <w:t xml:space="preserve"> свои жилищные условия 1 </w:t>
      </w:r>
      <w:r w:rsidRPr="00CF54C0">
        <w:rPr>
          <w:rFonts w:ascii="Times New Roman" w:hAnsi="Times New Roman" w:cs="Times New Roman"/>
          <w:sz w:val="28"/>
          <w:szCs w:val="28"/>
        </w:rPr>
        <w:t>многодетная семья, ею была п</w:t>
      </w:r>
      <w:r w:rsidR="0016635E">
        <w:rPr>
          <w:rFonts w:ascii="Times New Roman" w:hAnsi="Times New Roman" w:cs="Times New Roman"/>
          <w:sz w:val="28"/>
          <w:szCs w:val="28"/>
        </w:rPr>
        <w:t>олучена субсидия в размере 282</w:t>
      </w:r>
      <w:r w:rsidRPr="00CF54C0">
        <w:rPr>
          <w:rFonts w:ascii="Times New Roman" w:hAnsi="Times New Roman" w:cs="Times New Roman"/>
          <w:sz w:val="28"/>
          <w:szCs w:val="28"/>
        </w:rPr>
        <w:t xml:space="preserve"> тыс. руб. на строительство жилья.</w:t>
      </w:r>
      <w:r w:rsidR="00C75696" w:rsidRPr="00CF5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0DE" w:rsidRPr="00CF54C0" w:rsidRDefault="00C75696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Невыполнение планового показателя по вводу жилья в эксплуатацию связано с сокращением объема выделенных средств по федеральной программе «Устойчивое развитие сельских территорий на 2014-2015 годы и на период до 2020 года». </w:t>
      </w:r>
      <w:proofErr w:type="gramStart"/>
      <w:r w:rsidRPr="00CF54C0">
        <w:rPr>
          <w:rFonts w:ascii="Times New Roman" w:hAnsi="Times New Roman" w:cs="Times New Roman"/>
          <w:sz w:val="28"/>
          <w:szCs w:val="28"/>
        </w:rPr>
        <w:t xml:space="preserve">Так в 2014 году было получено </w:t>
      </w:r>
      <w:r w:rsidR="005A70DE" w:rsidRPr="00CF54C0">
        <w:rPr>
          <w:rFonts w:ascii="Times New Roman" w:hAnsi="Times New Roman" w:cs="Times New Roman"/>
          <w:sz w:val="28"/>
          <w:szCs w:val="28"/>
        </w:rPr>
        <w:t>–</w:t>
      </w:r>
      <w:r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16635E">
        <w:rPr>
          <w:rFonts w:ascii="Times New Roman" w:hAnsi="Times New Roman" w:cs="Times New Roman"/>
          <w:sz w:val="28"/>
          <w:szCs w:val="28"/>
        </w:rPr>
        <w:t xml:space="preserve">субсидий 1 млн. </w:t>
      </w:r>
      <w:r w:rsidR="005A70DE" w:rsidRPr="00CF54C0">
        <w:rPr>
          <w:rFonts w:ascii="Times New Roman" w:hAnsi="Times New Roman" w:cs="Times New Roman"/>
          <w:sz w:val="28"/>
          <w:szCs w:val="28"/>
        </w:rPr>
        <w:t xml:space="preserve">830 </w:t>
      </w:r>
      <w:r w:rsidR="0016635E">
        <w:rPr>
          <w:rFonts w:ascii="Times New Roman" w:hAnsi="Times New Roman" w:cs="Times New Roman"/>
          <w:sz w:val="28"/>
          <w:szCs w:val="28"/>
        </w:rPr>
        <w:t>тыс</w:t>
      </w:r>
      <w:r w:rsidRPr="00CF54C0">
        <w:rPr>
          <w:rFonts w:ascii="Times New Roman" w:hAnsi="Times New Roman" w:cs="Times New Roman"/>
          <w:sz w:val="28"/>
          <w:szCs w:val="28"/>
        </w:rPr>
        <w:t xml:space="preserve">. руб., </w:t>
      </w:r>
      <w:r w:rsidR="005A70DE" w:rsidRPr="00CF54C0">
        <w:rPr>
          <w:rFonts w:ascii="Times New Roman" w:hAnsi="Times New Roman" w:cs="Times New Roman"/>
          <w:sz w:val="28"/>
          <w:szCs w:val="28"/>
        </w:rPr>
        <w:t xml:space="preserve">займов </w:t>
      </w:r>
      <w:r w:rsidR="0016635E">
        <w:rPr>
          <w:rFonts w:ascii="Times New Roman" w:hAnsi="Times New Roman" w:cs="Times New Roman"/>
          <w:sz w:val="28"/>
          <w:szCs w:val="28"/>
        </w:rPr>
        <w:t>- 605</w:t>
      </w:r>
      <w:r w:rsidR="005A70DE" w:rsidRPr="00CF54C0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Pr="00CF54C0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16635E">
        <w:rPr>
          <w:rFonts w:ascii="Times New Roman" w:hAnsi="Times New Roman" w:cs="Times New Roman"/>
          <w:sz w:val="28"/>
          <w:szCs w:val="28"/>
        </w:rPr>
        <w:t xml:space="preserve">субсидий 1 млн. </w:t>
      </w:r>
      <w:r w:rsidR="005A70DE" w:rsidRPr="00CF54C0">
        <w:rPr>
          <w:rFonts w:ascii="Times New Roman" w:hAnsi="Times New Roman" w:cs="Times New Roman"/>
          <w:sz w:val="28"/>
          <w:szCs w:val="28"/>
        </w:rPr>
        <w:t xml:space="preserve">689 </w:t>
      </w:r>
      <w:r w:rsidR="0016635E">
        <w:rPr>
          <w:rFonts w:ascii="Times New Roman" w:hAnsi="Times New Roman" w:cs="Times New Roman"/>
          <w:sz w:val="28"/>
          <w:szCs w:val="28"/>
        </w:rPr>
        <w:t>тыс</w:t>
      </w:r>
      <w:r w:rsidRPr="00CF54C0">
        <w:rPr>
          <w:rFonts w:ascii="Times New Roman" w:hAnsi="Times New Roman" w:cs="Times New Roman"/>
          <w:sz w:val="28"/>
          <w:szCs w:val="28"/>
        </w:rPr>
        <w:t>. руб.</w:t>
      </w:r>
      <w:r w:rsidR="005A70DE" w:rsidRPr="00CF54C0">
        <w:rPr>
          <w:rFonts w:ascii="Times New Roman" w:hAnsi="Times New Roman" w:cs="Times New Roman"/>
          <w:sz w:val="28"/>
          <w:szCs w:val="28"/>
        </w:rPr>
        <w:t xml:space="preserve">, займов – 460,0 тыс. руб. </w:t>
      </w:r>
      <w:proofErr w:type="gramEnd"/>
    </w:p>
    <w:p w:rsidR="00D51EBD" w:rsidRPr="00CF54C0" w:rsidRDefault="005A70DE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Кроме того нельзя не отметить и тот факт, что роль в сокращении запланированных объемов сыграли изменения в налоговом законодательстве в части изменения н</w:t>
      </w:r>
      <w:r w:rsidR="0080337A" w:rsidRPr="00CF54C0">
        <w:rPr>
          <w:rFonts w:ascii="Times New Roman" w:hAnsi="Times New Roman" w:cs="Times New Roman"/>
          <w:sz w:val="28"/>
          <w:szCs w:val="28"/>
        </w:rPr>
        <w:t>алогообложения имущества</w:t>
      </w:r>
      <w:r w:rsidR="00736986" w:rsidRPr="00CF54C0">
        <w:rPr>
          <w:rFonts w:ascii="Times New Roman" w:hAnsi="Times New Roman" w:cs="Times New Roman"/>
          <w:sz w:val="28"/>
          <w:szCs w:val="28"/>
        </w:rPr>
        <w:t>, а также увеличение финансовых затрат для постановки на кадастровый учет жилых помещений</w:t>
      </w:r>
      <w:r w:rsidRPr="00CF54C0">
        <w:rPr>
          <w:rFonts w:ascii="Times New Roman" w:hAnsi="Times New Roman" w:cs="Times New Roman"/>
          <w:sz w:val="28"/>
          <w:szCs w:val="28"/>
        </w:rPr>
        <w:t>.</w:t>
      </w:r>
    </w:p>
    <w:p w:rsidR="00C75696" w:rsidRPr="00CF54C0" w:rsidRDefault="00C75696" w:rsidP="004F2B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EBD" w:rsidRPr="00CF54C0" w:rsidRDefault="00D51EBD" w:rsidP="004F2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lastRenderedPageBreak/>
        <w:t>ЖКХ</w:t>
      </w:r>
    </w:p>
    <w:p w:rsidR="00913D5C" w:rsidRPr="00CF54C0" w:rsidRDefault="00C179F9" w:rsidP="004F2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0538A">
        <w:rPr>
          <w:rFonts w:ascii="Times New Roman" w:hAnsi="Times New Roman" w:cs="Times New Roman"/>
          <w:b/>
          <w:sz w:val="28"/>
          <w:szCs w:val="28"/>
        </w:rPr>
        <w:t>26</w:t>
      </w:r>
    </w:p>
    <w:p w:rsidR="00D51EBD" w:rsidRPr="00CF54C0" w:rsidRDefault="00D51EBD" w:rsidP="004F2B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</w:t>
      </w:r>
      <w:r w:rsidR="00C179F9" w:rsidRPr="00CF54C0">
        <w:rPr>
          <w:rFonts w:ascii="Times New Roman" w:hAnsi="Times New Roman" w:cs="Times New Roman"/>
          <w:sz w:val="28"/>
          <w:szCs w:val="28"/>
        </w:rPr>
        <w:t xml:space="preserve">  </w:t>
      </w:r>
      <w:r w:rsidR="00981A1C" w:rsidRPr="00CF54C0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473F36" w:rsidRPr="00CF54C0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CF570F" w:rsidRPr="00CF54C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473F36" w:rsidRPr="00CF54C0">
        <w:rPr>
          <w:rFonts w:ascii="Times New Roman" w:hAnsi="Times New Roman" w:cs="Times New Roman"/>
          <w:sz w:val="28"/>
          <w:szCs w:val="28"/>
        </w:rPr>
        <w:t xml:space="preserve"> проведена следующая работа</w:t>
      </w:r>
      <w:r w:rsidRPr="00CF54C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534F" w:rsidRPr="00CF54C0" w:rsidRDefault="00D51EBD" w:rsidP="004F2B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</w:t>
      </w:r>
      <w:r w:rsidR="00C179F9" w:rsidRPr="00CF5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4C0">
        <w:rPr>
          <w:rFonts w:ascii="Times New Roman" w:hAnsi="Times New Roman" w:cs="Times New Roman"/>
          <w:sz w:val="28"/>
          <w:szCs w:val="28"/>
        </w:rPr>
        <w:t xml:space="preserve">В </w:t>
      </w:r>
      <w:r w:rsidR="008D399A" w:rsidRPr="00CF54C0">
        <w:rPr>
          <w:rFonts w:ascii="Times New Roman" w:hAnsi="Times New Roman" w:cs="Times New Roman"/>
          <w:sz w:val="28"/>
          <w:szCs w:val="28"/>
        </w:rPr>
        <w:t xml:space="preserve">отчетном периоде в рамках мероприятий в области коммунального хозяйства </w:t>
      </w:r>
      <w:r w:rsidR="008D399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 на 2015 год за счет средств р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айонного бюджета и бюджета УР </w:t>
      </w:r>
      <w:r w:rsidR="008D399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 капитальный ремонт тепловых сетей в больничном городке с. Юкаменское, капитальный ремонт трех артезианских скважин 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399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с.</w:t>
      </w:r>
      <w:r w:rsidR="00A57700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99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Юкаменское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Уни-Гучин</w:t>
      </w:r>
      <w:proofErr w:type="spellEnd"/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д. Тат-Ключи)</w:t>
      </w:r>
      <w:r w:rsidR="008D399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водонапорной башни на артезианской скважине в больничном городке с. Юкаменское</w:t>
      </w:r>
      <w:r w:rsidR="00C179F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 капитальный</w:t>
      </w:r>
      <w:proofErr w:type="gramEnd"/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сетей водоснабжения в д. </w:t>
      </w:r>
      <w:proofErr w:type="spellStart"/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Чурашур</w:t>
      </w:r>
      <w:proofErr w:type="spellEnd"/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Камки, </w:t>
      </w:r>
      <w:r w:rsidR="00C179F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C179F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Ежево</w:t>
      </w:r>
      <w:proofErr w:type="spellEnd"/>
      <w:r w:rsidR="00C179F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gramStart"/>
      <w:r w:rsidR="00C179F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Ново-Елово</w:t>
      </w:r>
      <w:proofErr w:type="gramEnd"/>
      <w:r w:rsidR="00C179F9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99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</w:t>
      </w:r>
      <w:r w:rsidR="0080337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тена спецтехника</w:t>
      </w:r>
      <w:r w:rsidR="008D399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участия Юкаменского района в республиканском конкурсе по подготовке жилищно-коммунального хозяйства УР к отопительному периоду.</w:t>
      </w:r>
    </w:p>
    <w:p w:rsidR="00251118" w:rsidRPr="00CF54C0" w:rsidRDefault="00251118" w:rsidP="004F2B6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F36" w:rsidRPr="00CF54C0" w:rsidRDefault="00473F36" w:rsidP="004F2B6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</w:p>
    <w:p w:rsidR="00473F36" w:rsidRPr="00CF54C0" w:rsidRDefault="00473F36" w:rsidP="004F2B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Острой остается, к сожалению, складывающаяся ситуация по погашению задолженности населения перед ООО «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оплате жилищно-ком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мунальных услуг. За 2015 год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задолженности перед ООО «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66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712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текущая задолженность до 3 мес. 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370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от 3 мес. до 3 лет - 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342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EE6C2A" w:rsidRPr="00CF54C0" w:rsidRDefault="00473F36" w:rsidP="002511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Всего в 2015 году оформлено судебных исков </w:t>
      </w:r>
      <w:r w:rsidR="00736986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погашению задолженности перед ООО </w:t>
      </w:r>
      <w:proofErr w:type="spellStart"/>
      <w:r w:rsidR="00736986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</w:t>
      </w:r>
      <w:proofErr w:type="spellEnd"/>
      <w:r w:rsidR="00736986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>61 на сумму 541 тыс. руб., принято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ебных решений о взыскании - 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 на 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же сумму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исполнен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986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>21 на сумму 172</w:t>
      </w:r>
      <w:r w:rsidR="001B51EB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По-прежнему, сложности по взысканию возникают с гражданами с низким уровнем дохода и неблагополучными семьями.</w:t>
      </w:r>
    </w:p>
    <w:p w:rsidR="00251118" w:rsidRPr="00CF54C0" w:rsidRDefault="00251118" w:rsidP="004F2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37A" w:rsidRPr="00CF54C0" w:rsidRDefault="0080337A" w:rsidP="004F2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>Дороги</w:t>
      </w:r>
    </w:p>
    <w:p w:rsidR="0080337A" w:rsidRPr="00CF54C0" w:rsidRDefault="0080337A" w:rsidP="004F2B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0538A">
        <w:rPr>
          <w:rFonts w:ascii="Times New Roman" w:hAnsi="Times New Roman" w:cs="Times New Roman"/>
          <w:b/>
          <w:sz w:val="28"/>
          <w:szCs w:val="28"/>
        </w:rPr>
        <w:t>28</w:t>
      </w:r>
    </w:p>
    <w:p w:rsidR="0080337A" w:rsidRPr="00CF54C0" w:rsidRDefault="0080337A" w:rsidP="004F2B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капитально отремонтированы подъезд к д.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Жувам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Засеково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счет средств дорожного фонда в 2015 году отремонтированы ул. Пойменная в с. Юкаменское, выполнены мероприятия по обустройству пешеходных переходов дорожной разметкой, искусственными неровностями и знаками, а также дополнительно на маршрутах движения к детским и образовательным учреждениям установлены ограничивающие пешеходные ограждения, осуществлен</w:t>
      </w:r>
      <w:r w:rsidR="00473F36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ямочный ремонт по ул. Советская и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</w:t>
      </w:r>
      <w:proofErr w:type="gramEnd"/>
      <w:r w:rsidR="00473F36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ремонтные работы дорожного полотна по ул. Кооперативная и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Мальгиновская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 столбов уличного освещения по ул. Вишневая и Перспективная. </w:t>
      </w:r>
    </w:p>
    <w:p w:rsidR="0080337A" w:rsidRPr="00CF54C0" w:rsidRDefault="0080337A" w:rsidP="004F2B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Благодаря поддержке Правительства Удмуртской Республики в текущем году осуществляется реконструкция дороги «д.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Новоелово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ельдыки</w:t>
      </w:r>
      <w:proofErr w:type="spellEnd"/>
      <w:r w:rsidR="004C65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(протяженность - 4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км), общая сумма затрат из бюджета УР – 50 млн. 704 тыс. руб.</w:t>
      </w:r>
    </w:p>
    <w:p w:rsidR="00736986" w:rsidRPr="00CF54C0" w:rsidRDefault="00736986" w:rsidP="007369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</w:t>
      </w:r>
    </w:p>
    <w:p w:rsidR="00736986" w:rsidRPr="00CF54C0" w:rsidRDefault="00736986" w:rsidP="002C247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29</w:t>
      </w:r>
    </w:p>
    <w:p w:rsidR="00736986" w:rsidRPr="00CF54C0" w:rsidRDefault="00736986" w:rsidP="00736986">
      <w:pPr>
        <w:autoSpaceDE w:val="0"/>
        <w:autoSpaceDN w:val="0"/>
        <w:adjustRightInd w:val="0"/>
        <w:spacing w:before="6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54C0">
        <w:rPr>
          <w:rFonts w:ascii="Times New Roman" w:hAnsi="Times New Roman"/>
          <w:sz w:val="28"/>
          <w:szCs w:val="28"/>
        </w:rPr>
        <w:t xml:space="preserve">Ежегодно </w:t>
      </w:r>
      <w:r w:rsidR="002C247C" w:rsidRPr="00CF54C0">
        <w:rPr>
          <w:rFonts w:ascii="Times New Roman" w:hAnsi="Times New Roman"/>
          <w:sz w:val="28"/>
          <w:szCs w:val="28"/>
        </w:rPr>
        <w:t xml:space="preserve">в рамках мероприятий по благоустройству </w:t>
      </w:r>
      <w:r w:rsidRPr="00CF54C0">
        <w:rPr>
          <w:rFonts w:ascii="Times New Roman" w:hAnsi="Times New Roman"/>
          <w:sz w:val="28"/>
          <w:szCs w:val="28"/>
        </w:rPr>
        <w:t>в соответствии с распоряжением Правительства УР «О санитарной очистке и противопожарных мероприятиях на территории Удмуртской Республики» Администрацией Юкаменского района утверждается план мероприятий по санитарной очистке, благоустройству и противопожарных мероприятиях сельских поселений, предприятий организаций и учреждений. Ежегодно объявляются экологические акции и проводятся повсеместно субботники с вывозом мусора в места хранения ТБО, проходят смотры – конкурсы по благоустройству между организациями и предприятиями, клубными учреждениями, итоги которого подводятся ко Дню работника культуры</w:t>
      </w:r>
      <w:r w:rsidR="002C247C" w:rsidRPr="00CF54C0">
        <w:rPr>
          <w:rFonts w:ascii="Times New Roman" w:hAnsi="Times New Roman"/>
          <w:sz w:val="28"/>
          <w:szCs w:val="28"/>
        </w:rPr>
        <w:t xml:space="preserve"> и Дню Государственности Удмуртии</w:t>
      </w:r>
      <w:r w:rsidRPr="00CF54C0">
        <w:rPr>
          <w:rFonts w:ascii="Times New Roman" w:hAnsi="Times New Roman"/>
          <w:sz w:val="28"/>
          <w:szCs w:val="28"/>
        </w:rPr>
        <w:t>.</w:t>
      </w:r>
    </w:p>
    <w:p w:rsidR="002C247C" w:rsidRPr="00CF54C0" w:rsidRDefault="00736986" w:rsidP="007369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празднования 70-летия со Дня Победы в ВОВ Администрациями сельских поселений и обслуживающими организациями велась особо активная работа по  уборке территорий </w:t>
      </w:r>
      <w:r w:rsidR="002C247C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населенных пунктов района: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более 160 субботников среди предприятий и учреждений, а также жителей частного сектора и многоквартирных домов, убрано практически 95% от общей площади территории муниципального образования, посажены яблоневые и кедровые деревья в скверах и на аллеях</w:t>
      </w:r>
      <w:proofErr w:type="gram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ликвидировано более 20 несанкционированных свалок</w:t>
      </w:r>
      <w:r w:rsidR="002C247C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благоустроены парки, места отдыха и игровые площадки.</w:t>
      </w:r>
    </w:p>
    <w:p w:rsidR="002C247C" w:rsidRPr="00CF54C0" w:rsidRDefault="002C247C" w:rsidP="002C24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наказам избирателей в 2015 году в преддверии празднования 70-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Победы в ВОВ благоустроены территории памятников участникам ВОВ в д.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Палагай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с. Юкаменское, отремонтированы памятники в д.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Новоелово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Жувам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отремонтированы родники и благоустроены территории при них в д.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Палагай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лыжной базе в с. Юкаменское.</w:t>
      </w:r>
      <w:proofErr w:type="gramEnd"/>
    </w:p>
    <w:p w:rsidR="00736986" w:rsidRPr="00CF54C0" w:rsidRDefault="00736986" w:rsidP="007369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Административная реформа </w:t>
      </w:r>
    </w:p>
    <w:p w:rsidR="00736986" w:rsidRPr="00CF54C0" w:rsidRDefault="00736986" w:rsidP="008051D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50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</w:t>
      </w:r>
    </w:p>
    <w:p w:rsidR="00736986" w:rsidRPr="0004772F" w:rsidRDefault="00736986" w:rsidP="0004772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приоритетов государственной политики</w:t>
      </w:r>
      <w:r w:rsidR="0004772F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административной реформы на период до 2020 года </w:t>
      </w:r>
      <w:r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предоставления государственных и муниципальных ус</w:t>
      </w:r>
      <w:r w:rsidR="0004772F"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 по принципу «одного окна», при этом </w:t>
      </w:r>
      <w:r w:rsidRP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обеспечить достижение уровня удовлетворенности граждан качеством предоставления государственных и муниципальных услуг к 2018 году - не менее 90 процентов. </w:t>
      </w:r>
    </w:p>
    <w:p w:rsidR="00736986" w:rsidRPr="00CF54C0" w:rsidRDefault="00736986" w:rsidP="0073698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2015 году в Юкаменском районе с этой целью:</w:t>
      </w:r>
    </w:p>
    <w:p w:rsidR="00736986" w:rsidRPr="00CF54C0" w:rsidRDefault="00736986" w:rsidP="0073698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во-первых, проведена реконструкция здания Администрации муниципального поселения «Юкаменское» под размещение МФЦ по предоставлению государственных муниципальных услуг в Юкаменском районе»;</w:t>
      </w:r>
    </w:p>
    <w:p w:rsidR="00736986" w:rsidRPr="00CF54C0" w:rsidRDefault="00736986" w:rsidP="0073698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во-вторых, увеличена штат</w:t>
      </w:r>
      <w:r w:rsidR="00693C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численность с 3</w:t>
      </w:r>
      <w:r w:rsidR="0082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до 9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ед.;</w:t>
      </w:r>
    </w:p>
    <w:p w:rsidR="00736986" w:rsidRPr="00CF54C0" w:rsidRDefault="00736986" w:rsidP="0073698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в-третьих, дополнительно открыли территориальные обособленные структурные подразделения в с.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Ежево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Засеково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численность населения пре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вышает 1000,0 человек, непосредственно в которые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данных 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обратиться за получением государственных и муниципальных услуг;</w:t>
      </w:r>
    </w:p>
    <w:p w:rsidR="00736986" w:rsidRPr="00CF54C0" w:rsidRDefault="00736986" w:rsidP="00736986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в- четвертых, в течение 2015 года увеличился перечень оказываемых МФЦ услуг. На 01.01.2015 года МФЦ предоставляло 19 государственных и муниципальных услуг, на 01.01.2016 года данный перечень расширился до 5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услуг, в том числе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Пенсионного фонда, Налоговой инспекции, МВД, отдела ЗАГС, Отдела социальной защиты населения и Соцстраха.</w:t>
      </w:r>
    </w:p>
    <w:p w:rsidR="0004772F" w:rsidRDefault="00D51EBD" w:rsidP="00911E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</w:t>
      </w:r>
      <w:r w:rsidR="00CF570F" w:rsidRPr="00CF54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D51EBD" w:rsidRPr="00CF54C0" w:rsidRDefault="00693CB6" w:rsidP="000477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C6534F" w:rsidRPr="00CF54C0" w:rsidRDefault="00C179F9" w:rsidP="00C179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0538A">
        <w:rPr>
          <w:rFonts w:ascii="Times New Roman" w:hAnsi="Times New Roman" w:cs="Times New Roman"/>
          <w:b/>
          <w:sz w:val="28"/>
          <w:szCs w:val="28"/>
        </w:rPr>
        <w:t>31</w:t>
      </w:r>
    </w:p>
    <w:p w:rsidR="008B429F" w:rsidRPr="00CF54C0" w:rsidRDefault="008B429F" w:rsidP="008B42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54C0">
        <w:rPr>
          <w:rFonts w:ascii="Times New Roman" w:hAnsi="Times New Roman"/>
          <w:sz w:val="28"/>
          <w:szCs w:val="28"/>
        </w:rPr>
        <w:t xml:space="preserve">Образовательное пространство Юкаменского района в 2014-2015 учебном году </w:t>
      </w:r>
      <w:r w:rsidR="00282B12" w:rsidRPr="00CF54C0">
        <w:rPr>
          <w:rFonts w:ascii="Times New Roman" w:hAnsi="Times New Roman"/>
          <w:sz w:val="28"/>
          <w:szCs w:val="28"/>
        </w:rPr>
        <w:t>включает</w:t>
      </w:r>
      <w:r w:rsidRPr="00CF54C0">
        <w:rPr>
          <w:rFonts w:ascii="Times New Roman" w:hAnsi="Times New Roman"/>
          <w:sz w:val="28"/>
          <w:szCs w:val="28"/>
        </w:rPr>
        <w:t xml:space="preserve"> 24 учреждения, в том числе:</w:t>
      </w:r>
    </w:p>
    <w:p w:rsidR="008B429F" w:rsidRPr="00CF54C0" w:rsidRDefault="008B429F" w:rsidP="008B4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4C0">
        <w:rPr>
          <w:rFonts w:ascii="Times New Roman" w:hAnsi="Times New Roman"/>
          <w:sz w:val="28"/>
          <w:szCs w:val="28"/>
        </w:rPr>
        <w:t>12 дошкольных образовательных учреждений,</w:t>
      </w:r>
    </w:p>
    <w:p w:rsidR="008B429F" w:rsidRPr="00CF54C0" w:rsidRDefault="008B429F" w:rsidP="008B4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4C0">
        <w:rPr>
          <w:rFonts w:ascii="Times New Roman" w:hAnsi="Times New Roman"/>
          <w:sz w:val="28"/>
          <w:szCs w:val="28"/>
        </w:rPr>
        <w:t>10 общеобразовательных учреждений,</w:t>
      </w:r>
    </w:p>
    <w:p w:rsidR="00C6534F" w:rsidRPr="00CF54C0" w:rsidRDefault="008B429F" w:rsidP="00C65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4C0">
        <w:rPr>
          <w:rFonts w:ascii="Times New Roman" w:hAnsi="Times New Roman"/>
          <w:sz w:val="28"/>
          <w:szCs w:val="28"/>
        </w:rPr>
        <w:t xml:space="preserve">2 учреждения дополнительного образования. </w:t>
      </w:r>
    </w:p>
    <w:p w:rsidR="00CE154C" w:rsidRPr="00CF54C0" w:rsidRDefault="00DE02C4" w:rsidP="000477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F54C0">
        <w:rPr>
          <w:rFonts w:ascii="Times New Roman" w:hAnsi="Times New Roman"/>
          <w:sz w:val="28"/>
          <w:szCs w:val="28"/>
        </w:rPr>
        <w:t>Сегодня завершены</w:t>
      </w:r>
      <w:r w:rsidR="008B429F" w:rsidRPr="00CF54C0">
        <w:rPr>
          <w:rFonts w:ascii="Times New Roman" w:hAnsi="Times New Roman"/>
          <w:sz w:val="28"/>
          <w:szCs w:val="28"/>
        </w:rPr>
        <w:t xml:space="preserve"> работы по </w:t>
      </w:r>
      <w:r w:rsidR="008B429F" w:rsidRPr="00CF54C0">
        <w:rPr>
          <w:rFonts w:ascii="Times New Roman" w:eastAsia="Calibri" w:hAnsi="Times New Roman" w:cs="Times New Roman"/>
          <w:sz w:val="28"/>
          <w:szCs w:val="28"/>
        </w:rPr>
        <w:t>капитально</w:t>
      </w:r>
      <w:r w:rsidR="008B429F" w:rsidRPr="00CF54C0">
        <w:rPr>
          <w:rFonts w:ascii="Times New Roman" w:hAnsi="Times New Roman"/>
          <w:sz w:val="28"/>
          <w:szCs w:val="28"/>
        </w:rPr>
        <w:t>му</w:t>
      </w:r>
      <w:r w:rsidR="008B429F" w:rsidRPr="00CF54C0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 w:rsidR="008B429F" w:rsidRPr="00CF54C0">
        <w:rPr>
          <w:rFonts w:ascii="Times New Roman" w:hAnsi="Times New Roman"/>
          <w:sz w:val="28"/>
          <w:szCs w:val="28"/>
        </w:rPr>
        <w:t xml:space="preserve">у части </w:t>
      </w:r>
      <w:r w:rsidR="008B429F" w:rsidRPr="00CF54C0">
        <w:rPr>
          <w:rFonts w:ascii="Times New Roman" w:eastAsia="Calibri" w:hAnsi="Times New Roman" w:cs="Times New Roman"/>
          <w:sz w:val="28"/>
          <w:szCs w:val="28"/>
        </w:rPr>
        <w:t>здания школы</w:t>
      </w:r>
      <w:r w:rsidR="008B429F" w:rsidRPr="00CF54C0">
        <w:rPr>
          <w:rFonts w:ascii="Times New Roman" w:hAnsi="Times New Roman"/>
          <w:sz w:val="28"/>
          <w:szCs w:val="28"/>
        </w:rPr>
        <w:t xml:space="preserve"> для размещения </w:t>
      </w:r>
      <w:r w:rsidR="0004772F">
        <w:rPr>
          <w:rFonts w:ascii="Times New Roman" w:hAnsi="Times New Roman"/>
          <w:sz w:val="28"/>
          <w:szCs w:val="28"/>
        </w:rPr>
        <w:t>дошкольной группы</w:t>
      </w:r>
      <w:r w:rsidR="008B429F" w:rsidRPr="00CF54C0">
        <w:rPr>
          <w:rFonts w:ascii="Times New Roman" w:hAnsi="Times New Roman"/>
          <w:sz w:val="28"/>
          <w:szCs w:val="28"/>
        </w:rPr>
        <w:t xml:space="preserve"> на 17 мест</w:t>
      </w:r>
      <w:r w:rsidR="00CE154C" w:rsidRPr="00CF54C0">
        <w:rPr>
          <w:rFonts w:ascii="Times New Roman" w:hAnsi="Times New Roman"/>
          <w:sz w:val="28"/>
          <w:szCs w:val="28"/>
        </w:rPr>
        <w:t xml:space="preserve"> в д. </w:t>
      </w:r>
      <w:proofErr w:type="spellStart"/>
      <w:r w:rsidR="00CE154C" w:rsidRPr="00CF54C0">
        <w:rPr>
          <w:rFonts w:ascii="Times New Roman" w:hAnsi="Times New Roman"/>
          <w:sz w:val="28"/>
          <w:szCs w:val="28"/>
        </w:rPr>
        <w:t>Новоелово</w:t>
      </w:r>
      <w:proofErr w:type="spellEnd"/>
      <w:r w:rsidR="0004772F">
        <w:rPr>
          <w:rFonts w:ascii="Times New Roman" w:hAnsi="Times New Roman"/>
          <w:sz w:val="28"/>
          <w:szCs w:val="28"/>
        </w:rPr>
        <w:t xml:space="preserve">, </w:t>
      </w:r>
      <w:r w:rsidR="0004772F">
        <w:rPr>
          <w:rFonts w:ascii="Times New Roman" w:hAnsi="Times New Roman" w:cs="Times New Roman"/>
          <w:sz w:val="28"/>
          <w:szCs w:val="28"/>
        </w:rPr>
        <w:t xml:space="preserve">учреждение проходит процедуру лицензирования образовательной деятельности.   </w:t>
      </w:r>
      <w:r w:rsidR="0004772F">
        <w:rPr>
          <w:rFonts w:ascii="Times New Roman" w:hAnsi="Times New Roman"/>
          <w:sz w:val="28"/>
          <w:szCs w:val="28"/>
        </w:rPr>
        <w:t xml:space="preserve"> </w:t>
      </w:r>
    </w:p>
    <w:p w:rsidR="00DE02C4" w:rsidRPr="00CF54C0" w:rsidRDefault="00DE02C4" w:rsidP="00DE02C4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прошедшем 2014-2015 учебном году количество учеников составляло  969 чел., что на 15 чел. меньше, чем в 2013-2014 учебном году (984 чел.) </w:t>
      </w:r>
    </w:p>
    <w:p w:rsidR="0050538A" w:rsidRPr="00693CB6" w:rsidRDefault="00DE02C4" w:rsidP="0050538A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итоговой аттестации 2014-2015 учебного года было допущено 44 выпускника 11 классов общеобразовательных школ, что составило 100% от общего числа выпускников, аттестат о среднем общем образовании получили все 44 выпускника общеобразовательных школ. </w:t>
      </w:r>
      <w:r w:rsidR="0050538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 выпускников </w:t>
      </w:r>
      <w:proofErr w:type="spellStart"/>
      <w:r w:rsidR="0050538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Юкаменской</w:t>
      </w:r>
      <w:proofErr w:type="spellEnd"/>
      <w:r w:rsidR="0050538A"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награждены медалями «За особые успехи в учении».</w:t>
      </w:r>
    </w:p>
    <w:p w:rsidR="00DE02C4" w:rsidRPr="00CF54C0" w:rsidRDefault="00DE02C4" w:rsidP="00DE02C4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курс основной школы документ об образовании получили 96 (100%) 9-классников, из них документ особого образца (красный аттестат) – 2 выпускника.</w:t>
      </w:r>
    </w:p>
    <w:p w:rsidR="008051DF" w:rsidRPr="00693CB6" w:rsidRDefault="00DE02C4" w:rsidP="00693CB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новом учебном году в школах района обучается 974 ученика, из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114  – первоклассников. Х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отелось бы отметить, что 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не первый год </w:t>
      </w:r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Юкаменской</w:t>
      </w:r>
      <w:proofErr w:type="spellEnd"/>
      <w:r w:rsidRPr="00CF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открывается 3 класс</w:t>
      </w:r>
      <w:r w:rsidR="0004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комплекта для первоклассников. </w:t>
      </w:r>
      <w:r w:rsidR="0004772F" w:rsidRPr="00253A77">
        <w:rPr>
          <w:rFonts w:ascii="Times New Roman" w:hAnsi="Times New Roman" w:cs="Times New Roman"/>
          <w:sz w:val="28"/>
          <w:szCs w:val="28"/>
        </w:rPr>
        <w:t xml:space="preserve">По прогнозным показателям средняя численность детей школьного возраста </w:t>
      </w:r>
      <w:r w:rsidR="0004772F">
        <w:rPr>
          <w:rFonts w:ascii="Times New Roman" w:hAnsi="Times New Roman" w:cs="Times New Roman"/>
          <w:sz w:val="28"/>
          <w:szCs w:val="28"/>
        </w:rPr>
        <w:t xml:space="preserve">по району </w:t>
      </w:r>
      <w:r w:rsidR="0004772F" w:rsidRPr="00253A7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04772F" w:rsidRPr="00253A77">
        <w:rPr>
          <w:rFonts w:ascii="Times New Roman" w:hAnsi="Times New Roman" w:cs="Times New Roman"/>
          <w:sz w:val="28"/>
          <w:szCs w:val="28"/>
        </w:rPr>
        <w:t>последующие</w:t>
      </w:r>
      <w:proofErr w:type="gramEnd"/>
      <w:r w:rsidR="0004772F" w:rsidRPr="00253A77">
        <w:rPr>
          <w:rFonts w:ascii="Times New Roman" w:hAnsi="Times New Roman" w:cs="Times New Roman"/>
          <w:sz w:val="28"/>
          <w:szCs w:val="28"/>
        </w:rPr>
        <w:t xml:space="preserve"> 5 лет будет составлять 989 – 1025 человек.</w:t>
      </w:r>
      <w:r w:rsidR="00D51EBD" w:rsidRPr="00CF54C0">
        <w:rPr>
          <w:rFonts w:ascii="Times New Roman" w:hAnsi="Times New Roman" w:cs="Times New Roman"/>
          <w:sz w:val="28"/>
          <w:szCs w:val="28"/>
        </w:rPr>
        <w:t xml:space="preserve">  </w:t>
      </w:r>
      <w:r w:rsidR="00981A1C" w:rsidRPr="00CF54C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73EF8" w:rsidRPr="00CF54C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3CB6" w:rsidRDefault="00693CB6" w:rsidP="00196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5F3" w:rsidRPr="00CF54C0" w:rsidRDefault="00927F53" w:rsidP="00196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 w:rsidR="00C75696" w:rsidRPr="00CF5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38A">
        <w:rPr>
          <w:rFonts w:ascii="Times New Roman" w:hAnsi="Times New Roman" w:cs="Times New Roman"/>
          <w:b/>
          <w:sz w:val="28"/>
          <w:szCs w:val="28"/>
        </w:rPr>
        <w:t>32</w:t>
      </w:r>
    </w:p>
    <w:p w:rsidR="00ED45BF" w:rsidRDefault="005361B1" w:rsidP="00536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</w:t>
      </w:r>
      <w:r w:rsidR="00F93E84"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AB417E" w:rsidRPr="00CF54C0">
        <w:rPr>
          <w:rFonts w:ascii="Times New Roman" w:hAnsi="Times New Roman" w:cs="Times New Roman"/>
          <w:sz w:val="28"/>
          <w:szCs w:val="28"/>
        </w:rPr>
        <w:t xml:space="preserve"> Для сферы культуры </w:t>
      </w:r>
      <w:r w:rsidR="00981A1C" w:rsidRPr="00CF54C0">
        <w:rPr>
          <w:rFonts w:ascii="Times New Roman" w:hAnsi="Times New Roman" w:cs="Times New Roman"/>
          <w:sz w:val="28"/>
          <w:szCs w:val="28"/>
        </w:rPr>
        <w:t>2015 год –</w:t>
      </w:r>
      <w:r w:rsidR="00A91FF0"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AB417E" w:rsidRPr="00CF54C0">
        <w:rPr>
          <w:rFonts w:ascii="Times New Roman" w:hAnsi="Times New Roman" w:cs="Times New Roman"/>
          <w:sz w:val="28"/>
          <w:szCs w:val="28"/>
        </w:rPr>
        <w:t xml:space="preserve">стал особым. В первую очередь, он был </w:t>
      </w:r>
      <w:r w:rsidR="00981A1C" w:rsidRPr="00CF54C0">
        <w:rPr>
          <w:rFonts w:ascii="Times New Roman" w:hAnsi="Times New Roman" w:cs="Times New Roman"/>
          <w:sz w:val="28"/>
          <w:szCs w:val="28"/>
        </w:rPr>
        <w:t>посвящен</w:t>
      </w:r>
      <w:r w:rsidR="00A91FF0" w:rsidRPr="00CF54C0">
        <w:rPr>
          <w:rFonts w:ascii="Times New Roman" w:hAnsi="Times New Roman" w:cs="Times New Roman"/>
          <w:sz w:val="28"/>
          <w:szCs w:val="28"/>
        </w:rPr>
        <w:t xml:space="preserve"> 70-летию Победы ВОВ 1941-1945 г.</w:t>
      </w:r>
      <w:r w:rsidR="004F2B64" w:rsidRPr="00CF54C0">
        <w:rPr>
          <w:rFonts w:ascii="Times New Roman" w:hAnsi="Times New Roman" w:cs="Times New Roman"/>
          <w:sz w:val="28"/>
          <w:szCs w:val="28"/>
        </w:rPr>
        <w:t xml:space="preserve"> </w:t>
      </w:r>
      <w:r w:rsidR="00A91FF0" w:rsidRPr="00CF54C0">
        <w:rPr>
          <w:rFonts w:ascii="Times New Roman" w:hAnsi="Times New Roman" w:cs="Times New Roman"/>
          <w:sz w:val="28"/>
          <w:szCs w:val="28"/>
        </w:rPr>
        <w:t>г.</w:t>
      </w:r>
      <w:r w:rsidR="00AB417E" w:rsidRPr="00CF54C0">
        <w:rPr>
          <w:rFonts w:ascii="Times New Roman" w:hAnsi="Times New Roman" w:cs="Times New Roman"/>
          <w:sz w:val="28"/>
          <w:szCs w:val="28"/>
        </w:rPr>
        <w:t>, был объявлен Годом литера</w:t>
      </w:r>
      <w:r w:rsidR="009A3B60" w:rsidRPr="00CF54C0">
        <w:rPr>
          <w:rFonts w:ascii="Times New Roman" w:hAnsi="Times New Roman" w:cs="Times New Roman"/>
          <w:sz w:val="28"/>
          <w:szCs w:val="28"/>
        </w:rPr>
        <w:t>туры, в этот же год и праздновали 175-летие со дня рождения П.И. Чайковского</w:t>
      </w:r>
      <w:r w:rsidR="00AB417E" w:rsidRPr="00CF54C0">
        <w:rPr>
          <w:rFonts w:ascii="Times New Roman" w:hAnsi="Times New Roman" w:cs="Times New Roman"/>
          <w:sz w:val="28"/>
          <w:szCs w:val="28"/>
        </w:rPr>
        <w:t>.</w:t>
      </w:r>
    </w:p>
    <w:p w:rsidR="0050538A" w:rsidRPr="00CF54C0" w:rsidRDefault="00D03A5F" w:rsidP="0050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538A" w:rsidRPr="00CF54C0">
        <w:rPr>
          <w:rFonts w:ascii="Times New Roman" w:hAnsi="Times New Roman" w:cs="Times New Roman"/>
          <w:sz w:val="28"/>
          <w:szCs w:val="28"/>
        </w:rPr>
        <w:t>Первые два месяца 2015 года были полностью отданы на подготовку к торжественному открытию Республиканских зимних сельских спортивных игр, в котором приняло участие более 300 человек - это не только работники культуры, но и учащиеся школ, работники сферы образования, здравоохранения, социальной защиты населения, жилищно-коммунального хозяйства и др.</w:t>
      </w:r>
    </w:p>
    <w:p w:rsidR="0050538A" w:rsidRPr="00CF54C0" w:rsidRDefault="0050538A" w:rsidP="0050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К 9 мая </w:t>
      </w:r>
      <w:r w:rsidRPr="00CF54C0"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54C0">
        <w:rPr>
          <w:rFonts w:ascii="Times New Roman" w:hAnsi="Times New Roman" w:cs="Times New Roman"/>
          <w:sz w:val="28"/>
          <w:szCs w:val="28"/>
        </w:rPr>
        <w:t xml:space="preserve">громная постановочная работа для проведения митинга и празднования Дня Победы, в котором приняли </w:t>
      </w:r>
      <w:proofErr w:type="gramStart"/>
      <w:r w:rsidRPr="00CF54C0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CF54C0">
        <w:rPr>
          <w:rFonts w:ascii="Times New Roman" w:hAnsi="Times New Roman" w:cs="Times New Roman"/>
          <w:sz w:val="28"/>
          <w:szCs w:val="28"/>
        </w:rPr>
        <w:t xml:space="preserve"> многие жители района –  </w:t>
      </w:r>
      <w:r>
        <w:rPr>
          <w:rFonts w:ascii="Times New Roman" w:hAnsi="Times New Roman" w:cs="Times New Roman"/>
          <w:sz w:val="28"/>
          <w:szCs w:val="28"/>
        </w:rPr>
        <w:t xml:space="preserve">показаны </w:t>
      </w:r>
      <w:r w:rsidRPr="00CF54C0">
        <w:rPr>
          <w:rFonts w:ascii="Times New Roman" w:hAnsi="Times New Roman" w:cs="Times New Roman"/>
          <w:sz w:val="28"/>
          <w:szCs w:val="28"/>
        </w:rPr>
        <w:t xml:space="preserve">эпизоды на военную тематику,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E651BB">
        <w:rPr>
          <w:rFonts w:ascii="Times New Roman" w:hAnsi="Times New Roman" w:cs="Times New Roman"/>
          <w:sz w:val="28"/>
          <w:szCs w:val="28"/>
        </w:rPr>
        <w:t>акция «Бессмертный полк»</w:t>
      </w:r>
      <w:r w:rsidRPr="00CF54C0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50538A" w:rsidRPr="00CF54C0" w:rsidRDefault="0050538A" w:rsidP="0050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54C0">
        <w:rPr>
          <w:rFonts w:ascii="Times New Roman" w:hAnsi="Times New Roman" w:cs="Times New Roman"/>
          <w:sz w:val="28"/>
          <w:szCs w:val="28"/>
        </w:rPr>
        <w:t>первые в 2015 году в д. Починки состоялся районный конкурс народного творчества «Играй, гармонь» и районный межнациональный праздник Ивана Купалы «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Купанча</w:t>
      </w:r>
      <w:proofErr w:type="spellEnd"/>
      <w:r w:rsidRPr="00CF54C0">
        <w:rPr>
          <w:rFonts w:ascii="Times New Roman" w:hAnsi="Times New Roman" w:cs="Times New Roman"/>
          <w:sz w:val="28"/>
          <w:szCs w:val="28"/>
        </w:rPr>
        <w:t xml:space="preserve">» на пруду д. </w:t>
      </w:r>
      <w:proofErr w:type="spellStart"/>
      <w:r w:rsidRPr="00CF54C0">
        <w:rPr>
          <w:rFonts w:ascii="Times New Roman" w:hAnsi="Times New Roman" w:cs="Times New Roman"/>
          <w:sz w:val="28"/>
          <w:szCs w:val="28"/>
        </w:rPr>
        <w:t>Деряги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оставили в душе селян массу положительных эмоций и заряд бодрости и энергии.</w:t>
      </w:r>
      <w:r w:rsidRPr="00CF5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38A" w:rsidRDefault="0050538A" w:rsidP="0050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    В честь празднования Дня защиты детей на площади РДК «Октябрьский» по традиции состоялся грандиозный праздник под названием «Арт-Авангард», где прошел Парад колясок, вновь посвященный 70-летию Победы, и праздничное шествие литературных колясок, приуроченный к Году Литературы.</w:t>
      </w:r>
    </w:p>
    <w:p w:rsidR="0050538A" w:rsidRPr="00CF54C0" w:rsidRDefault="0050538A" w:rsidP="0050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поддержания талантливых детей и молодежи Юкаменского района  в 2015 году состоялся конкурс «Юкаменское созвездие», это своего рода толчок для развития творческого потенциала и социальных инициатив подрастающего поколения.</w:t>
      </w:r>
    </w:p>
    <w:p w:rsidR="0050538A" w:rsidRPr="00CF54C0" w:rsidRDefault="0050538A" w:rsidP="00505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 В </w:t>
      </w:r>
      <w:r>
        <w:rPr>
          <w:rFonts w:ascii="Times New Roman" w:hAnsi="Times New Roman" w:cs="Times New Roman"/>
          <w:sz w:val="28"/>
          <w:szCs w:val="28"/>
        </w:rPr>
        <w:t>рамках мероприятий, приуроченных Году литературы, в марте 2015 года</w:t>
      </w:r>
      <w:r w:rsidRPr="00CF54C0">
        <w:rPr>
          <w:rFonts w:ascii="Times New Roman" w:hAnsi="Times New Roman" w:cs="Times New Roman"/>
          <w:sz w:val="28"/>
          <w:szCs w:val="28"/>
        </w:rPr>
        <w:t xml:space="preserve"> для учащихся начальных классов и их родителей состоялось торжественное открытие Недели детской и юношеской книги</w:t>
      </w:r>
      <w:r>
        <w:rPr>
          <w:rFonts w:ascii="Times New Roman" w:hAnsi="Times New Roman" w:cs="Times New Roman"/>
          <w:sz w:val="28"/>
          <w:szCs w:val="28"/>
        </w:rPr>
        <w:t>, а позже состоялся конкурс чтецов «Новое поколение выбирает книгу». В</w:t>
      </w:r>
      <w:r w:rsidRPr="00CF54C0">
        <w:rPr>
          <w:rFonts w:ascii="Times New Roman" w:hAnsi="Times New Roman" w:cs="Times New Roman"/>
          <w:sz w:val="28"/>
          <w:szCs w:val="28"/>
        </w:rPr>
        <w:t xml:space="preserve"> честь празднования 175-летия со дня рождения П.И. Чайковского впервые учреждениями культуры был проведен костюмированный бал, в ко</w:t>
      </w:r>
      <w:r w:rsidR="00E651BB">
        <w:rPr>
          <w:rFonts w:ascii="Times New Roman" w:hAnsi="Times New Roman" w:cs="Times New Roman"/>
          <w:sz w:val="28"/>
          <w:szCs w:val="28"/>
        </w:rPr>
        <w:t xml:space="preserve">тором приняли участие </w:t>
      </w:r>
      <w:bookmarkStart w:id="0" w:name="_GoBack"/>
      <w:bookmarkEnd w:id="0"/>
      <w:r w:rsidRPr="00CF54C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ети Детской школы искусств </w:t>
      </w:r>
      <w:r w:rsidRPr="00CF54C0">
        <w:rPr>
          <w:rFonts w:ascii="Times New Roman" w:hAnsi="Times New Roman" w:cs="Times New Roman"/>
          <w:sz w:val="28"/>
          <w:szCs w:val="28"/>
        </w:rPr>
        <w:t>и их родители.</w:t>
      </w:r>
    </w:p>
    <w:p w:rsidR="00D2338D" w:rsidRPr="00CF54C0" w:rsidRDefault="00D2338D" w:rsidP="00EE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EBD" w:rsidRPr="00CF54C0" w:rsidRDefault="00D51EBD" w:rsidP="00505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</w:p>
    <w:p w:rsidR="001B78A1" w:rsidRPr="00CF54C0" w:rsidRDefault="00694F65" w:rsidP="00196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>Слайд</w:t>
      </w:r>
      <w:r w:rsidR="00C75696" w:rsidRPr="00CF5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38A">
        <w:rPr>
          <w:rFonts w:ascii="Times New Roman" w:hAnsi="Times New Roman" w:cs="Times New Roman"/>
          <w:b/>
          <w:sz w:val="28"/>
          <w:szCs w:val="28"/>
        </w:rPr>
        <w:t>33</w:t>
      </w:r>
    </w:p>
    <w:p w:rsidR="00196C5C" w:rsidRPr="00CF54C0" w:rsidRDefault="00196C5C" w:rsidP="001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В 2015 году спортсмены Юкаменского района приняли участие в более 30 республиканских, районных, сельских соревнованиях и мероприятиях.</w:t>
      </w:r>
    </w:p>
    <w:p w:rsidR="00820F7B" w:rsidRDefault="00196C5C" w:rsidP="0082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 Успешным было выступление нашей команды на Республиканских зимних и летних спортивных сельских играх </w:t>
      </w:r>
      <w:proofErr w:type="gramStart"/>
      <w:r w:rsidRPr="00CF54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F5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4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54C0">
        <w:rPr>
          <w:rFonts w:ascii="Times New Roman" w:hAnsi="Times New Roman" w:cs="Times New Roman"/>
          <w:sz w:val="28"/>
          <w:szCs w:val="28"/>
        </w:rPr>
        <w:t>.</w:t>
      </w:r>
      <w:r w:rsidR="00820F7B">
        <w:rPr>
          <w:rFonts w:ascii="Times New Roman" w:hAnsi="Times New Roman" w:cs="Times New Roman"/>
          <w:sz w:val="28"/>
          <w:szCs w:val="28"/>
        </w:rPr>
        <w:t xml:space="preserve"> </w:t>
      </w:r>
      <w:r w:rsidRPr="00CF54C0">
        <w:rPr>
          <w:rFonts w:ascii="Times New Roman" w:hAnsi="Times New Roman" w:cs="Times New Roman"/>
          <w:sz w:val="28"/>
          <w:szCs w:val="28"/>
        </w:rPr>
        <w:t xml:space="preserve">Юкаменское и г. Воткинске (1 место в своей подгруппе). </w:t>
      </w:r>
      <w:r w:rsidR="00D32393" w:rsidRPr="00CF54C0">
        <w:rPr>
          <w:rFonts w:ascii="Times New Roman" w:hAnsi="Times New Roman" w:cs="Times New Roman"/>
          <w:sz w:val="28"/>
          <w:szCs w:val="28"/>
        </w:rPr>
        <w:t>Принимает активное участие в спортивной жизни района и подрастающее поколение: дети участвовали в отборочных соревнованиях для участия в Фестивале школьников по волейболу, баскетболу, лапте и другим видам спорта.</w:t>
      </w:r>
      <w:r w:rsidR="00D32393">
        <w:rPr>
          <w:rFonts w:ascii="Times New Roman" w:hAnsi="Times New Roman" w:cs="Times New Roman"/>
          <w:sz w:val="28"/>
          <w:szCs w:val="28"/>
        </w:rPr>
        <w:t xml:space="preserve"> </w:t>
      </w:r>
      <w:r w:rsidR="00D32393">
        <w:rPr>
          <w:rFonts w:ascii="Times New Roman" w:hAnsi="Times New Roman" w:cs="Times New Roman"/>
          <w:sz w:val="28"/>
          <w:szCs w:val="28"/>
        </w:rPr>
        <w:t>Старшее поколение</w:t>
      </w:r>
      <w:r w:rsidR="00D32393">
        <w:rPr>
          <w:rFonts w:ascii="Times New Roman" w:hAnsi="Times New Roman" w:cs="Times New Roman"/>
          <w:sz w:val="28"/>
          <w:szCs w:val="28"/>
        </w:rPr>
        <w:t xml:space="preserve"> также не отстают от остальных категорий и принимают участие во всероссийских и </w:t>
      </w:r>
      <w:r w:rsidR="00D32393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республиканских спортивных мероприятиях и соревнованиях: Республиканский летний фестиваль пенсионеров УР в г. Ижевск, Зональный республиканский фестиваль инвалидов УР </w:t>
      </w:r>
      <w:proofErr w:type="gramStart"/>
      <w:r w:rsidR="00D323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32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3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32393">
        <w:rPr>
          <w:rFonts w:ascii="Times New Roman" w:hAnsi="Times New Roman" w:cs="Times New Roman"/>
          <w:sz w:val="28"/>
          <w:szCs w:val="28"/>
        </w:rPr>
        <w:t>. Юкаменское (общекомандное 2 место среди 8 районов), а далее и участие в Республиканском фестивале инвалидов УР в г. Ижевск и многие другие.</w:t>
      </w:r>
    </w:p>
    <w:p w:rsidR="00196C5C" w:rsidRPr="00CF54C0" w:rsidRDefault="00820F7B" w:rsidP="001B78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Можно уверенно сказать, что сегодня активно занимаются спортом</w:t>
      </w:r>
      <w:r w:rsidR="00196C5C" w:rsidRPr="00CF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– и труженики села, </w:t>
      </w:r>
      <w:r w:rsidR="00196C5C" w:rsidRPr="00CF54C0">
        <w:rPr>
          <w:rFonts w:ascii="Times New Roman" w:hAnsi="Times New Roman" w:cs="Times New Roman"/>
          <w:sz w:val="28"/>
          <w:szCs w:val="28"/>
        </w:rPr>
        <w:t>и подрастающее поколение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7056">
        <w:rPr>
          <w:rFonts w:ascii="Times New Roman" w:hAnsi="Times New Roman" w:cs="Times New Roman"/>
          <w:sz w:val="28"/>
          <w:szCs w:val="28"/>
        </w:rPr>
        <w:t>и граждане пенсионного возраста.</w:t>
      </w:r>
    </w:p>
    <w:p w:rsidR="004C65BC" w:rsidRDefault="004C65BC" w:rsidP="002D66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47C" w:rsidRPr="00CF54C0" w:rsidRDefault="00C75696" w:rsidP="002D66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9E0448" w:rsidRPr="00CF54C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4772F" w:rsidRPr="0004772F" w:rsidRDefault="008051DF" w:rsidP="0004772F">
      <w:pPr>
        <w:spacing w:line="240" w:lineRule="auto"/>
        <w:jc w:val="both"/>
        <w:rPr>
          <w:rFonts w:ascii="Times New Roman" w:eastAsia="Times New Roman" w:hAnsi="Times New Roman" w:cs="Times New Roman"/>
          <w:color w:val="03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Уважаемые депутаты!</w:t>
      </w:r>
      <w:r w:rsidR="00047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772F" w:rsidRPr="0004772F">
        <w:rPr>
          <w:rFonts w:ascii="Times New Roman" w:hAnsi="Times New Roman" w:cs="Times New Roman"/>
          <w:sz w:val="28"/>
          <w:szCs w:val="28"/>
        </w:rPr>
        <w:t xml:space="preserve">одводя </w:t>
      </w:r>
      <w:r w:rsidR="0004772F">
        <w:rPr>
          <w:rFonts w:ascii="Times New Roman" w:hAnsi="Times New Roman" w:cs="Times New Roman"/>
          <w:sz w:val="28"/>
          <w:szCs w:val="28"/>
        </w:rPr>
        <w:t>итоги 2015 года, хотелось бы отметить, что н</w:t>
      </w:r>
      <w:r w:rsid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проводится</w:t>
      </w:r>
      <w:r w:rsidR="0004772F" w:rsidRP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больша</w:t>
      </w:r>
      <w:r w:rsid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работа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созданию и </w:t>
      </w:r>
      <w:r w:rsid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сохранению благоприятных условий для проживания граждан: об этом свидетельствуют озвученные итоги </w:t>
      </w:r>
      <w:r w:rsidR="0004772F" w:rsidRP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по всем сферам деятельности. </w:t>
      </w:r>
      <w:r w:rsidR="0004772F" w:rsidRP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хочется всегда лучшего. Выражаю уверенность, что совместными усилиями нам удастся продвинуть</w:t>
      </w:r>
      <w:r w:rsid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="0004772F" w:rsidRP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шаг вперед. Главная задача всей команды муниципального района не только сохранить, но и приумножить то, что было сделано за эти годы!</w:t>
      </w:r>
    </w:p>
    <w:p w:rsidR="0004772F" w:rsidRPr="0004772F" w:rsidRDefault="0004772F" w:rsidP="0004772F">
      <w:pPr>
        <w:spacing w:after="0" w:line="240" w:lineRule="auto"/>
        <w:ind w:left="300" w:right="300" w:firstLine="600"/>
        <w:jc w:val="both"/>
        <w:rPr>
          <w:rFonts w:ascii="Times New Roman" w:eastAsia="Times New Roman" w:hAnsi="Times New Roman" w:cs="Times New Roman"/>
          <w:color w:val="030000"/>
          <w:sz w:val="32"/>
          <w:szCs w:val="32"/>
          <w:lang w:eastAsia="ru-RU"/>
        </w:rPr>
      </w:pPr>
      <w:r w:rsidRPr="00047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за внимание</w:t>
      </w:r>
      <w:r w:rsidRPr="000477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4772F" w:rsidRPr="0004772F" w:rsidRDefault="0004772F" w:rsidP="000477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4772F" w:rsidRPr="0004772F" w:rsidRDefault="0004772F" w:rsidP="006328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448" w:rsidRPr="00CF54C0" w:rsidRDefault="009E0448" w:rsidP="006328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BBB" w:rsidRPr="005124A0" w:rsidRDefault="009E0448" w:rsidP="006328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   </w:t>
      </w:r>
      <w:r w:rsidR="00F51478" w:rsidRPr="00CF54C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5BBB" w:rsidRPr="005124A0" w:rsidSect="002D666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767"/>
    <w:multiLevelType w:val="hybridMultilevel"/>
    <w:tmpl w:val="4BA2F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520F"/>
    <w:multiLevelType w:val="hybridMultilevel"/>
    <w:tmpl w:val="F45E5E42"/>
    <w:lvl w:ilvl="0" w:tplc="07DA8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0949E5"/>
    <w:multiLevelType w:val="hybridMultilevel"/>
    <w:tmpl w:val="436AA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27415"/>
    <w:multiLevelType w:val="hybridMultilevel"/>
    <w:tmpl w:val="44D0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62458"/>
    <w:multiLevelType w:val="hybridMultilevel"/>
    <w:tmpl w:val="5380D2E6"/>
    <w:lvl w:ilvl="0" w:tplc="FBB03EF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A71092"/>
    <w:multiLevelType w:val="hybridMultilevel"/>
    <w:tmpl w:val="FA9CF7E6"/>
    <w:lvl w:ilvl="0" w:tplc="DE3C5EE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C54C1B"/>
    <w:multiLevelType w:val="hybridMultilevel"/>
    <w:tmpl w:val="3D180A42"/>
    <w:lvl w:ilvl="0" w:tplc="CC547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BC"/>
    <w:rsid w:val="0004772F"/>
    <w:rsid w:val="0006217E"/>
    <w:rsid w:val="000623DB"/>
    <w:rsid w:val="00070ED8"/>
    <w:rsid w:val="00076EBD"/>
    <w:rsid w:val="000813AC"/>
    <w:rsid w:val="000C32C9"/>
    <w:rsid w:val="000D5006"/>
    <w:rsid w:val="000E3DA3"/>
    <w:rsid w:val="000E78CC"/>
    <w:rsid w:val="0011193F"/>
    <w:rsid w:val="001201E5"/>
    <w:rsid w:val="00122F81"/>
    <w:rsid w:val="00124225"/>
    <w:rsid w:val="001416DA"/>
    <w:rsid w:val="0014705D"/>
    <w:rsid w:val="0016635E"/>
    <w:rsid w:val="00196C5C"/>
    <w:rsid w:val="001A65F9"/>
    <w:rsid w:val="001B2389"/>
    <w:rsid w:val="001B51EB"/>
    <w:rsid w:val="001B78A1"/>
    <w:rsid w:val="001D29C0"/>
    <w:rsid w:val="00205BBB"/>
    <w:rsid w:val="00251118"/>
    <w:rsid w:val="00261F35"/>
    <w:rsid w:val="00282B12"/>
    <w:rsid w:val="00282ECB"/>
    <w:rsid w:val="002870BC"/>
    <w:rsid w:val="002B0512"/>
    <w:rsid w:val="002C247C"/>
    <w:rsid w:val="002C4C47"/>
    <w:rsid w:val="002D5775"/>
    <w:rsid w:val="002D6665"/>
    <w:rsid w:val="002E58B2"/>
    <w:rsid w:val="002E746D"/>
    <w:rsid w:val="002F162B"/>
    <w:rsid w:val="0034668B"/>
    <w:rsid w:val="00347F0B"/>
    <w:rsid w:val="00356FD6"/>
    <w:rsid w:val="0036194F"/>
    <w:rsid w:val="00373EF8"/>
    <w:rsid w:val="00386D24"/>
    <w:rsid w:val="00386E25"/>
    <w:rsid w:val="003D4F59"/>
    <w:rsid w:val="003E124F"/>
    <w:rsid w:val="00405D45"/>
    <w:rsid w:val="0040711C"/>
    <w:rsid w:val="00420CB7"/>
    <w:rsid w:val="0042435E"/>
    <w:rsid w:val="00473F36"/>
    <w:rsid w:val="004A358B"/>
    <w:rsid w:val="004C65BC"/>
    <w:rsid w:val="004D62BB"/>
    <w:rsid w:val="004F2B64"/>
    <w:rsid w:val="005011A1"/>
    <w:rsid w:val="0050538A"/>
    <w:rsid w:val="005124A0"/>
    <w:rsid w:val="0053474E"/>
    <w:rsid w:val="005361B1"/>
    <w:rsid w:val="00536581"/>
    <w:rsid w:val="005440F6"/>
    <w:rsid w:val="005559C1"/>
    <w:rsid w:val="00564CA5"/>
    <w:rsid w:val="0057477D"/>
    <w:rsid w:val="00594434"/>
    <w:rsid w:val="005A0E89"/>
    <w:rsid w:val="005A70DE"/>
    <w:rsid w:val="005B2E7A"/>
    <w:rsid w:val="0060655B"/>
    <w:rsid w:val="00614BEC"/>
    <w:rsid w:val="00615D3E"/>
    <w:rsid w:val="006328D6"/>
    <w:rsid w:val="00693CB6"/>
    <w:rsid w:val="00694F65"/>
    <w:rsid w:val="006A0BA0"/>
    <w:rsid w:val="006A7C92"/>
    <w:rsid w:val="006B09DA"/>
    <w:rsid w:val="006E1BC7"/>
    <w:rsid w:val="006F43D4"/>
    <w:rsid w:val="006F442C"/>
    <w:rsid w:val="00716738"/>
    <w:rsid w:val="00736986"/>
    <w:rsid w:val="0076758C"/>
    <w:rsid w:val="00770EF6"/>
    <w:rsid w:val="007A0D4D"/>
    <w:rsid w:val="007A3AE0"/>
    <w:rsid w:val="007C326A"/>
    <w:rsid w:val="007D0149"/>
    <w:rsid w:val="007D0823"/>
    <w:rsid w:val="007D7042"/>
    <w:rsid w:val="007E60BE"/>
    <w:rsid w:val="0080337A"/>
    <w:rsid w:val="008051DF"/>
    <w:rsid w:val="008063CA"/>
    <w:rsid w:val="00820F7B"/>
    <w:rsid w:val="0082646C"/>
    <w:rsid w:val="008270B0"/>
    <w:rsid w:val="00867993"/>
    <w:rsid w:val="0087049B"/>
    <w:rsid w:val="00892AC6"/>
    <w:rsid w:val="008A1B7C"/>
    <w:rsid w:val="008B429F"/>
    <w:rsid w:val="008C0618"/>
    <w:rsid w:val="008C1B72"/>
    <w:rsid w:val="008D399A"/>
    <w:rsid w:val="008F343B"/>
    <w:rsid w:val="00903B7C"/>
    <w:rsid w:val="00911EB8"/>
    <w:rsid w:val="00913D5C"/>
    <w:rsid w:val="009216A1"/>
    <w:rsid w:val="00927F53"/>
    <w:rsid w:val="009368A8"/>
    <w:rsid w:val="00937B41"/>
    <w:rsid w:val="00947056"/>
    <w:rsid w:val="00981A1C"/>
    <w:rsid w:val="009A3B60"/>
    <w:rsid w:val="009C0ACE"/>
    <w:rsid w:val="009E0448"/>
    <w:rsid w:val="009E34DE"/>
    <w:rsid w:val="009F46E2"/>
    <w:rsid w:val="00A43FC5"/>
    <w:rsid w:val="00A4541F"/>
    <w:rsid w:val="00A57700"/>
    <w:rsid w:val="00A670F4"/>
    <w:rsid w:val="00A91FF0"/>
    <w:rsid w:val="00AB417E"/>
    <w:rsid w:val="00AE4791"/>
    <w:rsid w:val="00AE7CA1"/>
    <w:rsid w:val="00B215F3"/>
    <w:rsid w:val="00B2578B"/>
    <w:rsid w:val="00B3704E"/>
    <w:rsid w:val="00B46B2C"/>
    <w:rsid w:val="00B56AF2"/>
    <w:rsid w:val="00B65A04"/>
    <w:rsid w:val="00BA24CF"/>
    <w:rsid w:val="00BB5BD2"/>
    <w:rsid w:val="00BB766D"/>
    <w:rsid w:val="00BD56C7"/>
    <w:rsid w:val="00C016D3"/>
    <w:rsid w:val="00C01818"/>
    <w:rsid w:val="00C076EF"/>
    <w:rsid w:val="00C12322"/>
    <w:rsid w:val="00C179F9"/>
    <w:rsid w:val="00C416F0"/>
    <w:rsid w:val="00C46D5F"/>
    <w:rsid w:val="00C537B8"/>
    <w:rsid w:val="00C6534F"/>
    <w:rsid w:val="00C70DFD"/>
    <w:rsid w:val="00C75696"/>
    <w:rsid w:val="00C82F77"/>
    <w:rsid w:val="00C83CD7"/>
    <w:rsid w:val="00CE154C"/>
    <w:rsid w:val="00CF54C0"/>
    <w:rsid w:val="00CF570F"/>
    <w:rsid w:val="00D03A5F"/>
    <w:rsid w:val="00D067C6"/>
    <w:rsid w:val="00D21F15"/>
    <w:rsid w:val="00D2338D"/>
    <w:rsid w:val="00D23B09"/>
    <w:rsid w:val="00D243DB"/>
    <w:rsid w:val="00D27F2C"/>
    <w:rsid w:val="00D32393"/>
    <w:rsid w:val="00D326B4"/>
    <w:rsid w:val="00D34C96"/>
    <w:rsid w:val="00D46EE5"/>
    <w:rsid w:val="00D51EBD"/>
    <w:rsid w:val="00DB3E4A"/>
    <w:rsid w:val="00DB6BCD"/>
    <w:rsid w:val="00DC4BC0"/>
    <w:rsid w:val="00DD1E1B"/>
    <w:rsid w:val="00DD4D8E"/>
    <w:rsid w:val="00DE02C4"/>
    <w:rsid w:val="00DE0CFB"/>
    <w:rsid w:val="00E651BB"/>
    <w:rsid w:val="00EA23A0"/>
    <w:rsid w:val="00ED45BF"/>
    <w:rsid w:val="00EE076D"/>
    <w:rsid w:val="00EE6C2A"/>
    <w:rsid w:val="00F10297"/>
    <w:rsid w:val="00F12714"/>
    <w:rsid w:val="00F16B52"/>
    <w:rsid w:val="00F51478"/>
    <w:rsid w:val="00F85092"/>
    <w:rsid w:val="00F93E84"/>
    <w:rsid w:val="00F940E3"/>
    <w:rsid w:val="00FB51C0"/>
    <w:rsid w:val="00FD68B8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18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E7CA1"/>
  </w:style>
  <w:style w:type="paragraph" w:customStyle="1" w:styleId="c0">
    <w:name w:val="c0"/>
    <w:basedOn w:val="a"/>
    <w:rsid w:val="00AE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6D24"/>
    <w:pPr>
      <w:ind w:left="720"/>
      <w:contextualSpacing/>
    </w:pPr>
  </w:style>
  <w:style w:type="paragraph" w:customStyle="1" w:styleId="Default">
    <w:name w:val="Default"/>
    <w:rsid w:val="00EA23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18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E7CA1"/>
  </w:style>
  <w:style w:type="paragraph" w:customStyle="1" w:styleId="c0">
    <w:name w:val="c0"/>
    <w:basedOn w:val="a"/>
    <w:rsid w:val="00AE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6D24"/>
    <w:pPr>
      <w:ind w:left="720"/>
      <w:contextualSpacing/>
    </w:pPr>
  </w:style>
  <w:style w:type="paragraph" w:customStyle="1" w:styleId="Default">
    <w:name w:val="Default"/>
    <w:rsid w:val="00EA23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72F79EC84D2B74C4CA3169D52C0C95A9C9F605EBCD76EBA1FE564FA1210518D225E715618FC7000CA2F3De1D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D7A2-993A-4FD6-8929-DCEC224A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4686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2016-03-23T13:29:00Z</cp:lastPrinted>
  <dcterms:created xsi:type="dcterms:W3CDTF">2016-03-22T06:49:00Z</dcterms:created>
  <dcterms:modified xsi:type="dcterms:W3CDTF">2016-03-23T13:59:00Z</dcterms:modified>
</cp:coreProperties>
</file>