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B2" w:rsidRDefault="009C6EB2" w:rsidP="009C6EB2">
      <w:pPr>
        <w:pStyle w:val="a3"/>
      </w:pPr>
      <w:r>
        <w:t xml:space="preserve">  </w:t>
      </w:r>
    </w:p>
    <w:p w:rsidR="009C6EB2" w:rsidRDefault="009C6EB2" w:rsidP="00EF59D1">
      <w:pPr>
        <w:pStyle w:val="a3"/>
        <w:jc w:val="center"/>
      </w:pPr>
      <w:r>
        <w:rPr>
          <w:b/>
          <w:bCs/>
        </w:rPr>
        <w:t>Информация о проведении внешних проверок годового отчета об исполнении бюджета муниципальных образований – сельских поселений за  201</w:t>
      </w:r>
      <w:r w:rsidR="00437408">
        <w:rPr>
          <w:b/>
          <w:bCs/>
        </w:rPr>
        <w:t>9</w:t>
      </w:r>
      <w:r>
        <w:rPr>
          <w:b/>
          <w:bCs/>
        </w:rPr>
        <w:t> г.</w:t>
      </w:r>
    </w:p>
    <w:p w:rsidR="009C6EB2" w:rsidRDefault="009C6EB2" w:rsidP="0032498D">
      <w:pPr>
        <w:pStyle w:val="a3"/>
        <w:jc w:val="both"/>
      </w:pPr>
      <w:r>
        <w:t> </w:t>
      </w:r>
      <w:proofErr w:type="gramStart"/>
      <w:r>
        <w:t>В соответствии с планом работы контрольно-счетного орг</w:t>
      </w:r>
      <w:r w:rsidR="00437408">
        <w:t>ана МО «Юкаменский район» на 2020</w:t>
      </w:r>
      <w:r>
        <w:t xml:space="preserve"> год, на основании обращений глав </w:t>
      </w:r>
      <w:r w:rsidR="00437408">
        <w:t>поселений  в первом квартале 2020</w:t>
      </w:r>
      <w:r>
        <w:t xml:space="preserve"> года проведено </w:t>
      </w:r>
      <w:proofErr w:type="spellStart"/>
      <w:r w:rsidR="00437408">
        <w:t>черыр</w:t>
      </w:r>
      <w:r>
        <w:t>е</w:t>
      </w:r>
      <w:proofErr w:type="spellEnd"/>
      <w:r>
        <w:t xml:space="preserve"> внешних проверок годового отчета об исполнении бюджета муниципальных образова</w:t>
      </w:r>
      <w:r w:rsidR="00437408">
        <w:t>ний - сельских поселений за 2019</w:t>
      </w:r>
      <w:r>
        <w:t xml:space="preserve"> год  Проверки проведены в срок с 1</w:t>
      </w:r>
      <w:r w:rsidR="00437408">
        <w:t>8</w:t>
      </w:r>
      <w:r>
        <w:t>.03.</w:t>
      </w:r>
      <w:r w:rsidR="00437408">
        <w:t>20</w:t>
      </w:r>
      <w:r>
        <w:t xml:space="preserve"> по </w:t>
      </w:r>
      <w:r w:rsidR="00437408">
        <w:t>31</w:t>
      </w:r>
      <w:r>
        <w:t>.03.</w:t>
      </w:r>
      <w:r w:rsidR="00437408">
        <w:t>20</w:t>
      </w:r>
      <w:r>
        <w:t xml:space="preserve"> Объекты контроля: администрации сельских поселений – МО «</w:t>
      </w:r>
      <w:r w:rsidR="00483751">
        <w:t>Юкаменское</w:t>
      </w:r>
      <w:r>
        <w:t>», МО «</w:t>
      </w:r>
      <w:proofErr w:type="spellStart"/>
      <w:r w:rsidR="00483751">
        <w:t>Шамардановское</w:t>
      </w:r>
      <w:proofErr w:type="spellEnd"/>
      <w:r>
        <w:t>»</w:t>
      </w:r>
      <w:r w:rsidR="00437408">
        <w:t>, МО «</w:t>
      </w:r>
      <w:r w:rsidR="00483751">
        <w:t>Пышкетское</w:t>
      </w:r>
      <w:r w:rsidR="00437408">
        <w:t>», МО «</w:t>
      </w:r>
      <w:proofErr w:type="spellStart"/>
      <w:r w:rsidR="00483751">
        <w:t>Верх-Унинское</w:t>
      </w:r>
      <w:proofErr w:type="spellEnd"/>
      <w:r w:rsidR="00437408">
        <w:t>»</w:t>
      </w:r>
      <w:r>
        <w:t xml:space="preserve">. </w:t>
      </w:r>
      <w:proofErr w:type="gramEnd"/>
    </w:p>
    <w:p w:rsidR="009C6EB2" w:rsidRDefault="009C6EB2" w:rsidP="0032498D">
      <w:pPr>
        <w:pStyle w:val="a3"/>
        <w:jc w:val="both"/>
      </w:pPr>
      <w:r>
        <w:t>Представленная ГРБС годовая бюджетная отчетность за 201</w:t>
      </w:r>
      <w:r w:rsidR="00437408">
        <w:t>9</w:t>
      </w:r>
      <w:r>
        <w:t xml:space="preserve"> год, составлена с учетом требований ст.ст. 264.1, 264.2 БК РФ и по формам, предусмотренным приказом Минфина РФ № 191н. Отчетность принята Управлением финансов в установленные сроки. Годовая бюджетная отчетность за 201</w:t>
      </w:r>
      <w:r w:rsidR="00437408">
        <w:t>9</w:t>
      </w:r>
      <w:r>
        <w:t xml:space="preserve"> год позволяет проанализировать финансовое положение и результаты деятельности сельских поселений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EF59D1" w:rsidRDefault="00EF59D1" w:rsidP="0032498D">
      <w:pPr>
        <w:pStyle w:val="a3"/>
        <w:jc w:val="both"/>
      </w:pPr>
    </w:p>
    <w:p w:rsidR="00483751" w:rsidRDefault="00483751" w:rsidP="00EF59D1">
      <w:pPr>
        <w:pStyle w:val="a3"/>
        <w:jc w:val="center"/>
      </w:pPr>
      <w:r>
        <w:rPr>
          <w:b/>
          <w:bCs/>
        </w:rPr>
        <w:t>Информация о проведении внешней проверки годового отчета об исполнении бюджета муниципального образования «Юкаменский район» за  2019г.</w:t>
      </w:r>
    </w:p>
    <w:p w:rsidR="00483751" w:rsidRDefault="00483751" w:rsidP="0032498D">
      <w:pPr>
        <w:pStyle w:val="a3"/>
        <w:jc w:val="both"/>
      </w:pPr>
      <w:r>
        <w:t xml:space="preserve"> В соответствии с планом работы контрольно-счетного органа муниципального образования «Юкаменский район» на 2020г. проведена внешняя проверка годового отчета об исполнении бюджета муниципального образования «Юкаменский район»  за 2019 год. Проверка проведена в период с 23.03.20 по 20.04.20. </w:t>
      </w:r>
    </w:p>
    <w:p w:rsidR="00483751" w:rsidRDefault="00483751" w:rsidP="0032498D">
      <w:pPr>
        <w:pStyle w:val="a3"/>
        <w:jc w:val="both"/>
      </w:pPr>
      <w:r>
        <w:t xml:space="preserve">Объекты контроля: Управление финансов Администрации МО «Юкаменский район», Администрация МО «Юкаменский район». </w:t>
      </w:r>
    </w:p>
    <w:p w:rsidR="00483751" w:rsidRDefault="00483751" w:rsidP="0032498D">
      <w:pPr>
        <w:pStyle w:val="a3"/>
        <w:jc w:val="both"/>
      </w:pPr>
      <w:r>
        <w:t xml:space="preserve">Представленная Управлением финансов годовая бюджетная отчетность за 2018 год, составлена с учетом требований ст.ст. 264.1, 264.2 БК РФ и по формам, предусмотренным приказом Минфина РФ № 191н. Годовая бюджетная отчетность за 2019 год позволяет проанализировать финансовое положение и результаты деятельности и подтвердить правильность составления представленных форм. Отчетность составлена на основании данных регистров бюджетного учета. При сверке контрольных соотношений взаимосвязанных показателей между формами бюджетной отчетности расхождений не установлено. </w:t>
      </w:r>
    </w:p>
    <w:p w:rsidR="00EF59D1" w:rsidRDefault="00EF59D1" w:rsidP="0032498D">
      <w:pPr>
        <w:pStyle w:val="a3"/>
        <w:jc w:val="both"/>
      </w:pPr>
    </w:p>
    <w:p w:rsidR="0032498D" w:rsidRPr="006C4C38" w:rsidRDefault="0032498D" w:rsidP="006C4C38">
      <w:pPr>
        <w:tabs>
          <w:tab w:val="left" w:pos="4253"/>
        </w:tabs>
        <w:ind w:firstLine="720"/>
        <w:jc w:val="center"/>
        <w:rPr>
          <w:b/>
        </w:rPr>
      </w:pPr>
      <w:r w:rsidRPr="006C4C38">
        <w:rPr>
          <w:b/>
          <w:bCs/>
        </w:rPr>
        <w:t xml:space="preserve">Информация о результатах </w:t>
      </w:r>
      <w:r w:rsidRPr="006C4C38">
        <w:rPr>
          <w:b/>
        </w:rPr>
        <w:t>проверк</w:t>
      </w:r>
      <w:r w:rsidR="00EF59D1">
        <w:rPr>
          <w:b/>
        </w:rPr>
        <w:t>и</w:t>
      </w:r>
      <w:r w:rsidRPr="006C4C38">
        <w:rPr>
          <w:b/>
        </w:rPr>
        <w:t xml:space="preserve"> целевого и эффективного использования средств местного бюджета и имущества, находящегося в муниципальной собственности  муниципального образования «</w:t>
      </w:r>
      <w:proofErr w:type="spellStart"/>
      <w:r w:rsidRPr="006C4C38">
        <w:rPr>
          <w:b/>
        </w:rPr>
        <w:t>Ежевское</w:t>
      </w:r>
      <w:proofErr w:type="spellEnd"/>
      <w:r w:rsidRPr="006C4C38">
        <w:rPr>
          <w:b/>
        </w:rPr>
        <w:t>»</w:t>
      </w:r>
      <w:r w:rsidR="00EF59D1">
        <w:rPr>
          <w:b/>
        </w:rPr>
        <w:t>.</w:t>
      </w:r>
    </w:p>
    <w:p w:rsidR="006C4C38" w:rsidRDefault="006C4C38" w:rsidP="006C4C38">
      <w:pPr>
        <w:tabs>
          <w:tab w:val="left" w:pos="4253"/>
        </w:tabs>
        <w:ind w:firstLine="720"/>
        <w:jc w:val="both"/>
      </w:pPr>
    </w:p>
    <w:p w:rsidR="0032498D" w:rsidRPr="006C4C38" w:rsidRDefault="006C4C38" w:rsidP="006C4C38">
      <w:pPr>
        <w:tabs>
          <w:tab w:val="left" w:pos="4253"/>
        </w:tabs>
        <w:ind w:firstLine="720"/>
        <w:jc w:val="both"/>
      </w:pPr>
      <w:r w:rsidRPr="006C4C38">
        <w:t xml:space="preserve">В соответствии с планом работы контрольно-счетного органа МО «Юкаменский район» на 2020 год </w:t>
      </w:r>
      <w:r w:rsidR="0032498D" w:rsidRPr="006C4C38">
        <w:t>проведена проверка целевого и эффективного использования средств местного бюджета и имущества, находящегося в муниципальной собственности  муниципального образования «</w:t>
      </w:r>
      <w:proofErr w:type="spellStart"/>
      <w:r w:rsidR="0032498D" w:rsidRPr="006C4C38">
        <w:t>Ежевское</w:t>
      </w:r>
      <w:proofErr w:type="spellEnd"/>
      <w:r w:rsidR="0032498D" w:rsidRPr="006C4C38">
        <w:t>» за период с 1 января 2018г. по 20 июня 2020</w:t>
      </w:r>
      <w:r w:rsidRPr="006C4C38">
        <w:t xml:space="preserve">г. </w:t>
      </w:r>
      <w:r w:rsidR="0032498D" w:rsidRPr="006C4C38">
        <w:t xml:space="preserve">Проверка проведена в срок с </w:t>
      </w:r>
      <w:r w:rsidRPr="006C4C38">
        <w:t>18</w:t>
      </w:r>
      <w:r w:rsidR="0032498D" w:rsidRPr="006C4C38">
        <w:t>.05.20</w:t>
      </w:r>
      <w:r w:rsidRPr="006C4C38">
        <w:t>20г. по 12</w:t>
      </w:r>
      <w:r w:rsidR="0032498D" w:rsidRPr="006C4C38">
        <w:t>.0</w:t>
      </w:r>
      <w:r w:rsidRPr="006C4C38">
        <w:t>6.2020</w:t>
      </w:r>
      <w:r w:rsidR="0032498D" w:rsidRPr="006C4C38">
        <w:t xml:space="preserve">г. </w:t>
      </w:r>
    </w:p>
    <w:p w:rsidR="00EF59D1" w:rsidRDefault="0032498D" w:rsidP="0032498D">
      <w:pPr>
        <w:pStyle w:val="a3"/>
        <w:jc w:val="both"/>
      </w:pPr>
      <w:r>
        <w:t>Проверкой установлены  нарушения по расчетам с подотчетными лицами,  по оформлению первичных учетных документов,</w:t>
      </w:r>
      <w:r w:rsidR="00EF59D1">
        <w:t xml:space="preserve"> нарушения при расчете отпускных.</w:t>
      </w:r>
      <w:r>
        <w:t xml:space="preserve"> </w:t>
      </w:r>
      <w:r w:rsidR="00EF59D1" w:rsidRPr="005375D0">
        <w:t xml:space="preserve">Нарушение статьи 73 </w:t>
      </w:r>
      <w:r w:rsidR="00EF59D1" w:rsidRPr="005375D0">
        <w:lastRenderedPageBreak/>
        <w:t>Бюджетного кодекса РФ по ведению реестра закупок, осуществленных без заключения государственных или муниципальных контрактов.</w:t>
      </w:r>
    </w:p>
    <w:p w:rsidR="0032498D" w:rsidRDefault="0032498D" w:rsidP="0032498D">
      <w:pPr>
        <w:pStyle w:val="a3"/>
        <w:jc w:val="both"/>
      </w:pPr>
      <w:r>
        <w:t xml:space="preserve">По результатам проверки </w:t>
      </w:r>
      <w:r w:rsidR="00EF59D1">
        <w:t>направлено</w:t>
      </w:r>
      <w:r>
        <w:t xml:space="preserve"> представление Главе МО «</w:t>
      </w:r>
      <w:proofErr w:type="spellStart"/>
      <w:r w:rsidR="00EF59D1">
        <w:t>Ежевское</w:t>
      </w:r>
      <w:proofErr w:type="spellEnd"/>
      <w:r>
        <w:t xml:space="preserve">» с предложениями о принятии мер по устранению выявленных нарушений.  </w:t>
      </w:r>
    </w:p>
    <w:p w:rsidR="0032498D" w:rsidRDefault="0032498D" w:rsidP="00EF59D1">
      <w:pPr>
        <w:pStyle w:val="a3"/>
        <w:jc w:val="both"/>
      </w:pPr>
    </w:p>
    <w:p w:rsidR="006C4C38" w:rsidRDefault="006C4C38" w:rsidP="00EF59D1">
      <w:pPr>
        <w:pStyle w:val="a3"/>
        <w:jc w:val="center"/>
      </w:pPr>
      <w:r>
        <w:rPr>
          <w:b/>
          <w:bCs/>
        </w:rPr>
        <w:t xml:space="preserve">Информация о результатах </w:t>
      </w:r>
      <w:r w:rsidR="00EF59D1" w:rsidRPr="006C4C38">
        <w:rPr>
          <w:b/>
        </w:rPr>
        <w:t>проверк</w:t>
      </w:r>
      <w:r w:rsidR="00EF59D1">
        <w:rPr>
          <w:b/>
        </w:rPr>
        <w:t>и</w:t>
      </w:r>
      <w:r w:rsidR="00EF59D1" w:rsidRPr="006C4C38">
        <w:rPr>
          <w:b/>
        </w:rPr>
        <w:t xml:space="preserve"> целевого и эффективного использования средств местного бюджета</w:t>
      </w:r>
      <w:r w:rsidR="00EF59D1">
        <w:rPr>
          <w:b/>
          <w:bCs/>
        </w:rPr>
        <w:t xml:space="preserve"> </w:t>
      </w:r>
      <w:r>
        <w:rPr>
          <w:b/>
          <w:bCs/>
        </w:rPr>
        <w:t xml:space="preserve">муниципальным </w:t>
      </w:r>
      <w:r w:rsidR="00EF59D1">
        <w:rPr>
          <w:b/>
          <w:bCs/>
        </w:rPr>
        <w:t>казенным</w:t>
      </w:r>
      <w:r>
        <w:rPr>
          <w:b/>
          <w:bCs/>
        </w:rPr>
        <w:t xml:space="preserve"> </w:t>
      </w:r>
      <w:r w:rsidR="00EF59D1">
        <w:rPr>
          <w:b/>
          <w:bCs/>
        </w:rPr>
        <w:t>обще</w:t>
      </w:r>
      <w:r>
        <w:rPr>
          <w:b/>
          <w:bCs/>
        </w:rPr>
        <w:t xml:space="preserve">образовательным учреждением </w:t>
      </w:r>
      <w:proofErr w:type="spellStart"/>
      <w:r w:rsidR="00EF59D1">
        <w:rPr>
          <w:b/>
          <w:bCs/>
        </w:rPr>
        <w:t>Верх-Унинская</w:t>
      </w:r>
      <w:proofErr w:type="spellEnd"/>
      <w:r w:rsidR="00EF59D1">
        <w:rPr>
          <w:b/>
          <w:bCs/>
        </w:rPr>
        <w:t xml:space="preserve"> основная общеобразовательная школа</w:t>
      </w:r>
      <w:r>
        <w:rPr>
          <w:b/>
          <w:bCs/>
        </w:rPr>
        <w:t>.</w:t>
      </w:r>
    </w:p>
    <w:p w:rsidR="006C4C38" w:rsidRDefault="006C4C38" w:rsidP="006C4C38">
      <w:pPr>
        <w:pStyle w:val="a3"/>
        <w:jc w:val="both"/>
      </w:pPr>
      <w:r>
        <w:t xml:space="preserve"> В соответствии с планом работы контрольно-счетного органа МО «Юкаменский район» на 2020 год проведена проверка </w:t>
      </w:r>
      <w:r w:rsidR="00EF59D1" w:rsidRPr="00EF59D1">
        <w:t>целевого и эффективного использования средств местного бюджета</w:t>
      </w:r>
      <w:r w:rsidR="00EF59D1" w:rsidRPr="00EF59D1">
        <w:rPr>
          <w:bCs/>
        </w:rPr>
        <w:t xml:space="preserve"> муниципальным казенным общеобразовательным учреждением </w:t>
      </w:r>
      <w:proofErr w:type="spellStart"/>
      <w:r w:rsidR="00EF59D1" w:rsidRPr="00EF59D1">
        <w:rPr>
          <w:bCs/>
        </w:rPr>
        <w:t>Верх-Унинская</w:t>
      </w:r>
      <w:proofErr w:type="spellEnd"/>
      <w:r w:rsidR="00EF59D1" w:rsidRPr="00EF59D1">
        <w:rPr>
          <w:bCs/>
        </w:rPr>
        <w:t xml:space="preserve"> основная общеобразовательная школа</w:t>
      </w:r>
      <w:r w:rsidR="00EF59D1" w:rsidRPr="00EF59D1">
        <w:t xml:space="preserve"> </w:t>
      </w:r>
      <w:r w:rsidRPr="00EF59D1">
        <w:t>за период с 01.</w:t>
      </w:r>
      <w:r>
        <w:t>01.201</w:t>
      </w:r>
      <w:r w:rsidR="00EF59D1">
        <w:t>9г. по 31.05.2020</w:t>
      </w:r>
      <w:r>
        <w:t xml:space="preserve">г. Проверка проведена в срок с </w:t>
      </w:r>
      <w:r w:rsidR="00EF59D1">
        <w:t>18</w:t>
      </w:r>
      <w:r>
        <w:t xml:space="preserve">.06.18 по </w:t>
      </w:r>
      <w:r w:rsidR="00EF59D1">
        <w:t>30</w:t>
      </w:r>
      <w:r>
        <w:t xml:space="preserve">.06.18. </w:t>
      </w:r>
    </w:p>
    <w:p w:rsidR="00E57FB6" w:rsidRDefault="00E57FB6" w:rsidP="00E57FB6">
      <w:pPr>
        <w:pStyle w:val="a3"/>
        <w:jc w:val="both"/>
      </w:pPr>
      <w:r>
        <w:t xml:space="preserve">Проверкой установлены  нарушения по расчетам с подотчетными лицами,  по оформлению первичных учетных документов. </w:t>
      </w:r>
      <w:r w:rsidRPr="005375D0">
        <w:t>Нарушение статьи 73 Бюджетного кодекса РФ по ведению реестра закупок, осуществленных без заключения государственных или муниципальных контрактов.</w:t>
      </w:r>
    </w:p>
    <w:p w:rsidR="006C4C38" w:rsidRDefault="006C4C38" w:rsidP="006C4C38">
      <w:pPr>
        <w:pStyle w:val="a3"/>
        <w:jc w:val="both"/>
      </w:pPr>
      <w:r>
        <w:t xml:space="preserve">По результатам проверки </w:t>
      </w:r>
      <w:r w:rsidR="00EF59D1">
        <w:t>направлено</w:t>
      </w:r>
      <w:r>
        <w:t xml:space="preserve"> представление </w:t>
      </w:r>
      <w:r w:rsidR="00EF59D1">
        <w:t xml:space="preserve">директору МКОУ </w:t>
      </w:r>
      <w:proofErr w:type="spellStart"/>
      <w:r w:rsidR="00EF59D1" w:rsidRPr="00EF59D1">
        <w:rPr>
          <w:bCs/>
        </w:rPr>
        <w:t>Верх-Унинская</w:t>
      </w:r>
      <w:proofErr w:type="spellEnd"/>
      <w:r w:rsidR="00EF59D1">
        <w:rPr>
          <w:bCs/>
        </w:rPr>
        <w:t xml:space="preserve"> ООШ</w:t>
      </w:r>
      <w:r w:rsidR="00EF59D1" w:rsidRPr="00EF59D1">
        <w:rPr>
          <w:bCs/>
        </w:rPr>
        <w:t xml:space="preserve"> </w:t>
      </w:r>
      <w:r>
        <w:t xml:space="preserve">с предложениями о принятии мер по устранению выявленных нарушений.  </w:t>
      </w:r>
    </w:p>
    <w:p w:rsidR="0032498D" w:rsidRDefault="0032498D" w:rsidP="0032498D">
      <w:pPr>
        <w:pStyle w:val="a3"/>
        <w:jc w:val="both"/>
      </w:pPr>
    </w:p>
    <w:p w:rsidR="0070706F" w:rsidRDefault="0070706F" w:rsidP="0032498D">
      <w:pPr>
        <w:jc w:val="both"/>
      </w:pPr>
    </w:p>
    <w:sectPr w:rsidR="0070706F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6EB2"/>
    <w:rsid w:val="00000256"/>
    <w:rsid w:val="00000E2C"/>
    <w:rsid w:val="000021C9"/>
    <w:rsid w:val="00002EE6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C1DAD"/>
    <w:rsid w:val="000C25AF"/>
    <w:rsid w:val="000D03DE"/>
    <w:rsid w:val="000D1547"/>
    <w:rsid w:val="000D26B8"/>
    <w:rsid w:val="000D334E"/>
    <w:rsid w:val="000D386D"/>
    <w:rsid w:val="000D43FB"/>
    <w:rsid w:val="000D4558"/>
    <w:rsid w:val="000E4093"/>
    <w:rsid w:val="000E7910"/>
    <w:rsid w:val="000E7A6C"/>
    <w:rsid w:val="000F0467"/>
    <w:rsid w:val="000F0639"/>
    <w:rsid w:val="000F0901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6010"/>
    <w:rsid w:val="00166C2F"/>
    <w:rsid w:val="001672C7"/>
    <w:rsid w:val="00170AFD"/>
    <w:rsid w:val="00170CB7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1E3D"/>
    <w:rsid w:val="001B21FD"/>
    <w:rsid w:val="001B3401"/>
    <w:rsid w:val="001B5055"/>
    <w:rsid w:val="001B52CB"/>
    <w:rsid w:val="001B66DB"/>
    <w:rsid w:val="001B779C"/>
    <w:rsid w:val="001C0780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5C44"/>
    <w:rsid w:val="00276DDE"/>
    <w:rsid w:val="002776FC"/>
    <w:rsid w:val="00280206"/>
    <w:rsid w:val="002806B9"/>
    <w:rsid w:val="0028156F"/>
    <w:rsid w:val="00281B64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C115F"/>
    <w:rsid w:val="002C2BD8"/>
    <w:rsid w:val="002C363E"/>
    <w:rsid w:val="002C6E45"/>
    <w:rsid w:val="002D0B66"/>
    <w:rsid w:val="002D1B87"/>
    <w:rsid w:val="002D2A78"/>
    <w:rsid w:val="002D2BBF"/>
    <w:rsid w:val="002E1F6C"/>
    <w:rsid w:val="002E3104"/>
    <w:rsid w:val="002E6F39"/>
    <w:rsid w:val="002E6F3B"/>
    <w:rsid w:val="002F0265"/>
    <w:rsid w:val="002F0CD5"/>
    <w:rsid w:val="002F11D5"/>
    <w:rsid w:val="002F4681"/>
    <w:rsid w:val="002F4B93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2F4D"/>
    <w:rsid w:val="003F6538"/>
    <w:rsid w:val="003F743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E95"/>
    <w:rsid w:val="00437408"/>
    <w:rsid w:val="00437C4E"/>
    <w:rsid w:val="00441853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6C98"/>
    <w:rsid w:val="00460499"/>
    <w:rsid w:val="00460B3B"/>
    <w:rsid w:val="004610B3"/>
    <w:rsid w:val="004614A6"/>
    <w:rsid w:val="004617FD"/>
    <w:rsid w:val="00462B86"/>
    <w:rsid w:val="00471384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F24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5121"/>
    <w:rsid w:val="005C72BE"/>
    <w:rsid w:val="005C7D24"/>
    <w:rsid w:val="005D39CD"/>
    <w:rsid w:val="005D415F"/>
    <w:rsid w:val="005D4802"/>
    <w:rsid w:val="005D771C"/>
    <w:rsid w:val="005E0107"/>
    <w:rsid w:val="005E1314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FDC"/>
    <w:rsid w:val="0062013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1070"/>
    <w:rsid w:val="006B33E0"/>
    <w:rsid w:val="006B4920"/>
    <w:rsid w:val="006B5561"/>
    <w:rsid w:val="006B646C"/>
    <w:rsid w:val="006B64ED"/>
    <w:rsid w:val="006C278A"/>
    <w:rsid w:val="006C361F"/>
    <w:rsid w:val="006C4C38"/>
    <w:rsid w:val="006C65A1"/>
    <w:rsid w:val="006C65DA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639F"/>
    <w:rsid w:val="00812BFD"/>
    <w:rsid w:val="00813246"/>
    <w:rsid w:val="00813664"/>
    <w:rsid w:val="00813AD8"/>
    <w:rsid w:val="0081477E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207D"/>
    <w:rsid w:val="008F24E1"/>
    <w:rsid w:val="008F4D65"/>
    <w:rsid w:val="008F7D39"/>
    <w:rsid w:val="00901DD9"/>
    <w:rsid w:val="00904D39"/>
    <w:rsid w:val="0090708C"/>
    <w:rsid w:val="00911879"/>
    <w:rsid w:val="00912236"/>
    <w:rsid w:val="00917EE9"/>
    <w:rsid w:val="00923E5A"/>
    <w:rsid w:val="00925C0B"/>
    <w:rsid w:val="009269BE"/>
    <w:rsid w:val="009300CD"/>
    <w:rsid w:val="0093023B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20D6"/>
    <w:rsid w:val="00D840A9"/>
    <w:rsid w:val="00D8603C"/>
    <w:rsid w:val="00D8715D"/>
    <w:rsid w:val="00D91526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21FE"/>
    <w:rsid w:val="00DB4185"/>
    <w:rsid w:val="00DB4C99"/>
    <w:rsid w:val="00DB5109"/>
    <w:rsid w:val="00DB5CB8"/>
    <w:rsid w:val="00DB6E13"/>
    <w:rsid w:val="00DC3DBA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BD7"/>
    <w:rsid w:val="00E325F0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57FB6"/>
    <w:rsid w:val="00E61AA0"/>
    <w:rsid w:val="00E626C4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5669"/>
    <w:rsid w:val="00EA7F55"/>
    <w:rsid w:val="00EB0BA1"/>
    <w:rsid w:val="00EB456C"/>
    <w:rsid w:val="00EB536C"/>
    <w:rsid w:val="00EB5538"/>
    <w:rsid w:val="00EB6643"/>
    <w:rsid w:val="00EB6EA6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4FA8"/>
    <w:rsid w:val="00F27FB2"/>
    <w:rsid w:val="00F305A6"/>
    <w:rsid w:val="00F30765"/>
    <w:rsid w:val="00F30ABA"/>
    <w:rsid w:val="00F310EE"/>
    <w:rsid w:val="00F31247"/>
    <w:rsid w:val="00F312C8"/>
    <w:rsid w:val="00F31645"/>
    <w:rsid w:val="00F32083"/>
    <w:rsid w:val="00F33DC7"/>
    <w:rsid w:val="00F354F0"/>
    <w:rsid w:val="00F40A5B"/>
    <w:rsid w:val="00F42496"/>
    <w:rsid w:val="00F44B26"/>
    <w:rsid w:val="00F463AE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2021-02-13T10:07:00Z</dcterms:created>
  <dcterms:modified xsi:type="dcterms:W3CDTF">2021-02-13T10:39:00Z</dcterms:modified>
</cp:coreProperties>
</file>