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4D0" w:rsidRDefault="00013186" w:rsidP="00E60A59">
      <w:pPr>
        <w:pStyle w:val="ConsPlusNormal"/>
        <w:jc w:val="center"/>
        <w:rPr>
          <w:rFonts w:ascii="Times New Roman" w:hAnsi="Times New Roman" w:cs="Times New Roman"/>
        </w:rPr>
      </w:pPr>
      <w:r w:rsidRPr="00EC20E4">
        <w:rPr>
          <w:rFonts w:ascii="Times New Roman" w:hAnsi="Times New Roman" w:cs="Times New Roman"/>
        </w:rPr>
        <w:t>УДМУРТИЯ ЛИДИРУЕТ ПО ПРИВАТИЗАЦИИ ЖИЛЬЯ В ПФО</w:t>
      </w:r>
    </w:p>
    <w:p w:rsidR="00EC20E4" w:rsidRPr="00EC20E4" w:rsidRDefault="00EC20E4" w:rsidP="00E60A59">
      <w:pPr>
        <w:pStyle w:val="ConsPlusNormal"/>
        <w:jc w:val="center"/>
        <w:rPr>
          <w:rFonts w:ascii="Times New Roman" w:hAnsi="Times New Roman" w:cs="Times New Roman"/>
        </w:rPr>
      </w:pPr>
    </w:p>
    <w:p w:rsidR="008C23A9" w:rsidRPr="00EC20E4" w:rsidRDefault="00273B17" w:rsidP="00EC20E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20E4">
        <w:rPr>
          <w:sz w:val="28"/>
          <w:szCs w:val="28"/>
        </w:rPr>
        <w:t xml:space="preserve">Начиная с 1991 года, Правительство РФ предоставило россиянам возможность переоформить государственное жильё в личную собственность. Изначально на приватизацию было отведено несколько лет, но </w:t>
      </w:r>
      <w:r w:rsidRPr="00EC20E4">
        <w:rPr>
          <w:rStyle w:val="blk"/>
          <w:sz w:val="28"/>
          <w:szCs w:val="28"/>
        </w:rPr>
        <w:t xml:space="preserve">сроки проведения бесплатной приватизации неоднократно продлевались. Ограничение срока бесплатной приватизации было отменено Федеральным </w:t>
      </w:r>
      <w:hyperlink r:id="rId5" w:anchor="dst100010" w:history="1">
        <w:r w:rsidRPr="00EC20E4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EC20E4">
        <w:rPr>
          <w:rStyle w:val="blk"/>
          <w:sz w:val="28"/>
          <w:szCs w:val="28"/>
        </w:rPr>
        <w:t xml:space="preserve"> N 14-ФЗ от 22.02.2017 г. </w:t>
      </w:r>
      <w:r w:rsidR="00E537BC" w:rsidRPr="00EC20E4">
        <w:rPr>
          <w:rStyle w:val="blk"/>
          <w:sz w:val="28"/>
          <w:szCs w:val="28"/>
        </w:rPr>
        <w:t>и</w:t>
      </w:r>
      <w:r w:rsidRPr="00EC20E4">
        <w:rPr>
          <w:rStyle w:val="blk"/>
          <w:sz w:val="28"/>
          <w:szCs w:val="28"/>
        </w:rPr>
        <w:t xml:space="preserve"> на данный момент бесплатная приватизация жилых помещений</w:t>
      </w:r>
      <w:r w:rsidR="00E537BC" w:rsidRPr="00EC20E4">
        <w:rPr>
          <w:rStyle w:val="blk"/>
          <w:sz w:val="28"/>
          <w:szCs w:val="28"/>
        </w:rPr>
        <w:t xml:space="preserve"> в России</w:t>
      </w:r>
      <w:r w:rsidRPr="00EC20E4">
        <w:rPr>
          <w:rStyle w:val="blk"/>
          <w:sz w:val="28"/>
          <w:szCs w:val="28"/>
        </w:rPr>
        <w:t xml:space="preserve"> является бессрочной. </w:t>
      </w:r>
    </w:p>
    <w:p w:rsidR="008C23A9" w:rsidRPr="00EC20E4" w:rsidRDefault="008C23A9" w:rsidP="00EC20E4">
      <w:pPr>
        <w:ind w:firstLine="709"/>
        <w:jc w:val="both"/>
        <w:rPr>
          <w:sz w:val="28"/>
          <w:szCs w:val="28"/>
        </w:rPr>
      </w:pPr>
      <w:r w:rsidRPr="00EC20E4">
        <w:rPr>
          <w:sz w:val="28"/>
          <w:szCs w:val="28"/>
        </w:rPr>
        <w:t>Но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не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всякое государственное жильё можно оформить в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собственность. Нельзя приватизиров</w:t>
      </w:r>
      <w:r w:rsidR="00EC20E4">
        <w:rPr>
          <w:sz w:val="28"/>
          <w:szCs w:val="28"/>
        </w:rPr>
        <w:t xml:space="preserve">ать недвижимость, находящуюся в </w:t>
      </w:r>
      <w:r w:rsidRPr="00EC20E4">
        <w:rPr>
          <w:sz w:val="28"/>
          <w:szCs w:val="28"/>
        </w:rPr>
        <w:t>аварийном состоянии, в общежитиях, в домах закрытых военных городков, а также служебные жилые помещения (кроме жилфонда совхозов и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приравненных к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 xml:space="preserve">ним сельскохозяйственных предприятий). Нельзя также сделать частной </w:t>
      </w:r>
      <w:proofErr w:type="gramStart"/>
      <w:r w:rsidR="00EC20E4" w:rsidRPr="00EC20E4">
        <w:rPr>
          <w:sz w:val="28"/>
          <w:szCs w:val="28"/>
        </w:rPr>
        <w:t>собственностью</w:t>
      </w:r>
      <w:proofErr w:type="gramEnd"/>
      <w:r w:rsidRPr="00EC20E4">
        <w:rPr>
          <w:sz w:val="28"/>
          <w:szCs w:val="28"/>
        </w:rPr>
        <w:t xml:space="preserve"> находящийся в сельской местности жилфонд стационарных учреждений социальной защиты населения. Поэтому тем, кто планирует приватизировать квартиру, заранее нужно выяснить, не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относится</w:t>
      </w:r>
      <w:r w:rsidR="00EC20E4"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ли она к</w:t>
      </w:r>
      <w:r w:rsidR="00EC20E4">
        <w:rPr>
          <w:sz w:val="28"/>
          <w:szCs w:val="28"/>
        </w:rPr>
        <w:t xml:space="preserve"> одной из </w:t>
      </w:r>
      <w:r w:rsidRPr="00EC20E4">
        <w:rPr>
          <w:sz w:val="28"/>
          <w:szCs w:val="28"/>
        </w:rPr>
        <w:t>этих категорий.</w:t>
      </w:r>
    </w:p>
    <w:p w:rsidR="00273B17" w:rsidRPr="00EC20E4" w:rsidRDefault="00273B17" w:rsidP="00EC20E4">
      <w:pPr>
        <w:ind w:firstLine="709"/>
        <w:jc w:val="both"/>
        <w:rPr>
          <w:sz w:val="28"/>
          <w:szCs w:val="28"/>
        </w:rPr>
      </w:pPr>
      <w:r w:rsidRPr="00EC20E4">
        <w:rPr>
          <w:sz w:val="28"/>
          <w:szCs w:val="28"/>
        </w:rPr>
        <w:t xml:space="preserve">С начала приватизации в Удмуртской Республике в собственность граждан перешло 371,1 тыс. жилых помещений, в том числе </w:t>
      </w:r>
      <w:r w:rsidRPr="00EC20E4">
        <w:rPr>
          <w:iCs/>
          <w:sz w:val="28"/>
          <w:szCs w:val="28"/>
        </w:rPr>
        <w:t xml:space="preserve">341,9 </w:t>
      </w:r>
      <w:r w:rsidRPr="00EC20E4">
        <w:rPr>
          <w:sz w:val="28"/>
          <w:szCs w:val="28"/>
        </w:rPr>
        <w:t xml:space="preserve">тыс. квартир. Среди регионов Приволжского федерального округа доля приватизированного жилья в Удмуртии самая высокая. </w:t>
      </w:r>
      <w:proofErr w:type="gramStart"/>
      <w:r w:rsidRPr="00EC20E4">
        <w:rPr>
          <w:sz w:val="28"/>
          <w:szCs w:val="28"/>
        </w:rPr>
        <w:t xml:space="preserve">Удельный вес приватизированных квартир в общем числе квартир, подлежащих приватизации, с начала приватизации по Удмуртской Республике составил 90,7%. Меньше всего приватизировано жилья в Кировской </w:t>
      </w:r>
      <w:r w:rsidR="00EA015D">
        <w:rPr>
          <w:sz w:val="28"/>
          <w:szCs w:val="28"/>
        </w:rPr>
        <w:t xml:space="preserve">области - с начала приватизации - </w:t>
      </w:r>
      <w:r w:rsidRPr="00EC20E4">
        <w:rPr>
          <w:sz w:val="28"/>
          <w:szCs w:val="28"/>
        </w:rPr>
        <w:t>75,4%.</w:t>
      </w:r>
      <w:r w:rsidR="00E537BC" w:rsidRPr="00EC20E4">
        <w:rPr>
          <w:sz w:val="28"/>
          <w:szCs w:val="28"/>
        </w:rPr>
        <w:t xml:space="preserve"> Среди региональных центров </w:t>
      </w:r>
      <w:r w:rsidR="00EA015D">
        <w:rPr>
          <w:sz w:val="28"/>
          <w:szCs w:val="28"/>
        </w:rPr>
        <w:t>ПФО</w:t>
      </w:r>
      <w:r w:rsidR="00E537BC" w:rsidRPr="00EC20E4">
        <w:rPr>
          <w:sz w:val="28"/>
          <w:szCs w:val="28"/>
        </w:rPr>
        <w:t xml:space="preserve"> удельный вес приватизированных квартир с начала приватизации по городу Ижевску также является самым высоким и составляет 96,3%. За годы приватизации в столице республики перешло в собственность граждан</w:t>
      </w:r>
      <w:proofErr w:type="gramEnd"/>
      <w:r w:rsidR="00E537BC" w:rsidRPr="00EC20E4">
        <w:rPr>
          <w:sz w:val="28"/>
          <w:szCs w:val="28"/>
        </w:rPr>
        <w:t xml:space="preserve"> 190,0 тыс. квартир.</w:t>
      </w:r>
    </w:p>
    <w:p w:rsidR="00273B17" w:rsidRPr="00EC20E4" w:rsidRDefault="00273B17" w:rsidP="00EC20E4">
      <w:pPr>
        <w:ind w:firstLine="709"/>
        <w:jc w:val="both"/>
        <w:rPr>
          <w:sz w:val="28"/>
          <w:szCs w:val="28"/>
        </w:rPr>
      </w:pPr>
      <w:r w:rsidRPr="00EC20E4">
        <w:rPr>
          <w:sz w:val="28"/>
          <w:szCs w:val="28"/>
        </w:rPr>
        <w:t xml:space="preserve">Общая площадь приватизированных жилых помещений </w:t>
      </w:r>
      <w:r w:rsidR="00E537BC" w:rsidRPr="00EC20E4">
        <w:rPr>
          <w:sz w:val="28"/>
          <w:szCs w:val="28"/>
        </w:rPr>
        <w:t xml:space="preserve">в Удмуртии </w:t>
      </w:r>
      <w:r w:rsidRPr="00EC20E4">
        <w:rPr>
          <w:sz w:val="28"/>
          <w:szCs w:val="28"/>
        </w:rPr>
        <w:t>составила свыше 16,4 млн. кв. м, из них 15,9 млн. приходится на общую площадь приватизированных квартир, а 0,4 млн. кв. м - это площадь приватизированных комнат в коммунальных квартирах. Средний размер приватизированной квартиры за годы приватизации составил 46,6 кв. метра.</w:t>
      </w:r>
    </w:p>
    <w:p w:rsidR="00AA0CB3" w:rsidRDefault="00EC20E4" w:rsidP="00EC20E4">
      <w:pPr>
        <w:ind w:firstLine="709"/>
        <w:jc w:val="both"/>
        <w:rPr>
          <w:sz w:val="28"/>
          <w:szCs w:val="28"/>
        </w:rPr>
      </w:pPr>
      <w:r w:rsidRPr="00EC20E4">
        <w:rPr>
          <w:sz w:val="28"/>
          <w:szCs w:val="28"/>
        </w:rPr>
        <w:t>Ц</w:t>
      </w:r>
      <w:r w:rsidR="008C23A9" w:rsidRPr="00EC20E4">
        <w:rPr>
          <w:sz w:val="28"/>
          <w:szCs w:val="28"/>
        </w:rPr>
        <w:t>елью Закона о приватизации жилищного фонда</w:t>
      </w:r>
      <w:r w:rsidR="00EA015D">
        <w:rPr>
          <w:sz w:val="28"/>
          <w:szCs w:val="28"/>
        </w:rPr>
        <w:t>,</w:t>
      </w:r>
      <w:r w:rsidR="008C23A9" w:rsidRPr="00EC20E4">
        <w:rPr>
          <w:sz w:val="28"/>
          <w:szCs w:val="28"/>
        </w:rPr>
        <w:t xml:space="preserve"> помимо удовлетворения потребностей граждан в жилище, является также улучшени</w:t>
      </w:r>
      <w:r w:rsidRPr="00EC20E4">
        <w:rPr>
          <w:sz w:val="28"/>
          <w:szCs w:val="28"/>
        </w:rPr>
        <w:t>е</w:t>
      </w:r>
      <w:r w:rsidR="008C23A9" w:rsidRPr="00EC20E4">
        <w:rPr>
          <w:sz w:val="28"/>
          <w:szCs w:val="28"/>
        </w:rPr>
        <w:t xml:space="preserve"> использования и сохранности жилищного фонда</w:t>
      </w:r>
      <w:r w:rsidRPr="00EC20E4">
        <w:rPr>
          <w:sz w:val="28"/>
          <w:szCs w:val="28"/>
        </w:rPr>
        <w:t>. Поэтому в</w:t>
      </w:r>
      <w:r w:rsidR="00AA0CB3" w:rsidRPr="00EC20E4">
        <w:rPr>
          <w:sz w:val="28"/>
          <w:szCs w:val="28"/>
        </w:rPr>
        <w:t xml:space="preserve">месте </w:t>
      </w:r>
      <w:r w:rsidRPr="00EC20E4">
        <w:rPr>
          <w:sz w:val="28"/>
          <w:szCs w:val="28"/>
        </w:rPr>
        <w:t>с</w:t>
      </w:r>
      <w:r w:rsidR="00AA0CB3" w:rsidRPr="00EC20E4">
        <w:rPr>
          <w:sz w:val="28"/>
          <w:szCs w:val="28"/>
        </w:rPr>
        <w:t xml:space="preserve"> правами </w:t>
      </w:r>
      <w:r w:rsidR="00E60A59" w:rsidRPr="00EC20E4">
        <w:rPr>
          <w:sz w:val="28"/>
          <w:szCs w:val="28"/>
        </w:rPr>
        <w:t>собственников</w:t>
      </w:r>
      <w:r w:rsidR="00AA0CB3" w:rsidRPr="00EC20E4">
        <w:rPr>
          <w:sz w:val="28"/>
          <w:szCs w:val="28"/>
        </w:rPr>
        <w:t xml:space="preserve"> жилого помещения граждане, приватизировавшие муниципальное или государственное жилье</w:t>
      </w:r>
      <w:r w:rsidR="00FC3649" w:rsidRPr="00EC20E4">
        <w:rPr>
          <w:sz w:val="28"/>
          <w:szCs w:val="28"/>
        </w:rPr>
        <w:t>,</w:t>
      </w:r>
      <w:r w:rsidR="00AA0CB3" w:rsidRPr="00EC20E4">
        <w:rPr>
          <w:sz w:val="28"/>
          <w:szCs w:val="28"/>
        </w:rPr>
        <w:t xml:space="preserve"> получают </w:t>
      </w:r>
      <w:r w:rsidR="008C23A9" w:rsidRPr="00EC20E4">
        <w:rPr>
          <w:sz w:val="28"/>
          <w:szCs w:val="28"/>
        </w:rPr>
        <w:t>и</w:t>
      </w:r>
      <w:r w:rsidR="00FC3649" w:rsidRPr="00EC20E4">
        <w:rPr>
          <w:sz w:val="28"/>
          <w:szCs w:val="28"/>
        </w:rPr>
        <w:t xml:space="preserve"> </w:t>
      </w:r>
      <w:r w:rsidR="00AA0CB3" w:rsidRPr="00EC20E4">
        <w:rPr>
          <w:sz w:val="28"/>
          <w:szCs w:val="28"/>
        </w:rPr>
        <w:t>обязанности</w:t>
      </w:r>
      <w:r w:rsidR="00EA015D">
        <w:rPr>
          <w:sz w:val="28"/>
          <w:szCs w:val="28"/>
        </w:rPr>
        <w:t>.</w:t>
      </w:r>
      <w:r w:rsidRPr="00EC20E4">
        <w:rPr>
          <w:sz w:val="28"/>
          <w:szCs w:val="28"/>
        </w:rPr>
        <w:t xml:space="preserve"> </w:t>
      </w:r>
      <w:r w:rsidR="00EA015D">
        <w:rPr>
          <w:sz w:val="28"/>
          <w:szCs w:val="28"/>
        </w:rPr>
        <w:t>Это</w:t>
      </w:r>
      <w:r w:rsidR="00AA0CB3" w:rsidRPr="00EC20E4">
        <w:rPr>
          <w:sz w:val="28"/>
          <w:szCs w:val="28"/>
        </w:rPr>
        <w:t xml:space="preserve"> </w:t>
      </w:r>
      <w:r w:rsidR="00E60A59" w:rsidRPr="00EC20E4">
        <w:rPr>
          <w:sz w:val="28"/>
          <w:szCs w:val="28"/>
        </w:rPr>
        <w:t>своевременная уплата</w:t>
      </w:r>
      <w:r w:rsidR="00AA0CB3" w:rsidRPr="00EC20E4">
        <w:rPr>
          <w:sz w:val="28"/>
          <w:szCs w:val="28"/>
        </w:rPr>
        <w:t xml:space="preserve"> </w:t>
      </w:r>
      <w:r w:rsidR="00E537BC" w:rsidRPr="00EC20E4">
        <w:rPr>
          <w:sz w:val="28"/>
          <w:szCs w:val="28"/>
        </w:rPr>
        <w:t>налога на</w:t>
      </w:r>
      <w:r>
        <w:rPr>
          <w:sz w:val="28"/>
          <w:szCs w:val="28"/>
        </w:rPr>
        <w:t xml:space="preserve"> </w:t>
      </w:r>
      <w:r w:rsidR="00E537BC" w:rsidRPr="00EC20E4">
        <w:rPr>
          <w:sz w:val="28"/>
          <w:szCs w:val="28"/>
        </w:rPr>
        <w:t xml:space="preserve">имущество, который рассчитывается исходя из </w:t>
      </w:r>
      <w:r w:rsidR="008C23A9" w:rsidRPr="00EC20E4">
        <w:rPr>
          <w:sz w:val="28"/>
          <w:szCs w:val="28"/>
        </w:rPr>
        <w:t>кадастровой</w:t>
      </w:r>
      <w:r w:rsidR="00E537BC" w:rsidRPr="00EC20E4">
        <w:rPr>
          <w:sz w:val="28"/>
          <w:szCs w:val="28"/>
        </w:rPr>
        <w:t xml:space="preserve"> стоимости имущества. Кроме того, владелец долж</w:t>
      </w:r>
      <w:r>
        <w:rPr>
          <w:sz w:val="28"/>
          <w:szCs w:val="28"/>
        </w:rPr>
        <w:t xml:space="preserve">ен ежемесячно платить взносы на </w:t>
      </w:r>
      <w:r w:rsidR="00E537BC" w:rsidRPr="00EC20E4">
        <w:rPr>
          <w:sz w:val="28"/>
          <w:szCs w:val="28"/>
        </w:rPr>
        <w:t>капитальный ремонт дома</w:t>
      </w:r>
      <w:r w:rsidR="00EA015D">
        <w:rPr>
          <w:sz w:val="28"/>
          <w:szCs w:val="28"/>
        </w:rPr>
        <w:t>, а</w:t>
      </w:r>
      <w:r>
        <w:rPr>
          <w:sz w:val="28"/>
          <w:szCs w:val="28"/>
        </w:rPr>
        <w:t xml:space="preserve"> </w:t>
      </w:r>
      <w:r w:rsidRPr="00EC20E4">
        <w:rPr>
          <w:sz w:val="28"/>
          <w:szCs w:val="28"/>
        </w:rPr>
        <w:t>также</w:t>
      </w:r>
      <w:r>
        <w:rPr>
          <w:sz w:val="28"/>
          <w:szCs w:val="28"/>
        </w:rPr>
        <w:t xml:space="preserve"> участвовать в </w:t>
      </w:r>
      <w:r w:rsidR="00E537BC" w:rsidRPr="00EC20E4">
        <w:rPr>
          <w:sz w:val="28"/>
          <w:szCs w:val="28"/>
        </w:rPr>
        <w:t xml:space="preserve">содержании </w:t>
      </w:r>
      <w:proofErr w:type="spellStart"/>
      <w:r w:rsidR="00E537BC" w:rsidRPr="00EC20E4">
        <w:rPr>
          <w:sz w:val="28"/>
          <w:szCs w:val="28"/>
        </w:rPr>
        <w:t>общедомового</w:t>
      </w:r>
      <w:proofErr w:type="spellEnd"/>
      <w:r w:rsidR="00E537BC" w:rsidRPr="00EC20E4">
        <w:rPr>
          <w:sz w:val="28"/>
          <w:szCs w:val="28"/>
        </w:rPr>
        <w:t xml:space="preserve"> имущества: плат</w:t>
      </w:r>
      <w:r>
        <w:rPr>
          <w:sz w:val="28"/>
          <w:szCs w:val="28"/>
        </w:rPr>
        <w:t xml:space="preserve">ить за смену </w:t>
      </w:r>
      <w:proofErr w:type="spellStart"/>
      <w:r>
        <w:rPr>
          <w:sz w:val="28"/>
          <w:szCs w:val="28"/>
        </w:rPr>
        <w:t>домофона</w:t>
      </w:r>
      <w:proofErr w:type="spellEnd"/>
      <w:r>
        <w:rPr>
          <w:sz w:val="28"/>
          <w:szCs w:val="28"/>
        </w:rPr>
        <w:t xml:space="preserve"> в </w:t>
      </w:r>
      <w:r w:rsidR="00E537BC" w:rsidRPr="00EC20E4">
        <w:rPr>
          <w:sz w:val="28"/>
          <w:szCs w:val="28"/>
        </w:rPr>
        <w:t>подъезде, услуги консьержа, совместно с</w:t>
      </w:r>
      <w:r>
        <w:rPr>
          <w:sz w:val="28"/>
          <w:szCs w:val="28"/>
        </w:rPr>
        <w:t xml:space="preserve"> </w:t>
      </w:r>
      <w:r w:rsidR="00E537BC" w:rsidRPr="00EC20E4">
        <w:rPr>
          <w:sz w:val="28"/>
          <w:szCs w:val="28"/>
        </w:rPr>
        <w:t>другими собственниками принимать решения, касающиеся мест общего пользования в</w:t>
      </w:r>
      <w:r>
        <w:rPr>
          <w:sz w:val="28"/>
          <w:szCs w:val="28"/>
        </w:rPr>
        <w:t xml:space="preserve"> </w:t>
      </w:r>
      <w:r w:rsidR="00E537BC" w:rsidRPr="00EC20E4">
        <w:rPr>
          <w:sz w:val="28"/>
          <w:szCs w:val="28"/>
        </w:rPr>
        <w:t xml:space="preserve">доме. </w:t>
      </w:r>
    </w:p>
    <w:p w:rsidR="00594EBD" w:rsidRDefault="00594EBD" w:rsidP="00EC20E4">
      <w:pPr>
        <w:ind w:firstLine="709"/>
        <w:jc w:val="both"/>
        <w:rPr>
          <w:sz w:val="28"/>
          <w:szCs w:val="28"/>
        </w:rPr>
      </w:pPr>
    </w:p>
    <w:sectPr w:rsidR="00594EBD" w:rsidSect="00EC20E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911EA"/>
    <w:multiLevelType w:val="multilevel"/>
    <w:tmpl w:val="BEAA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9F14D0"/>
    <w:rsid w:val="00013186"/>
    <w:rsid w:val="000E4FA3"/>
    <w:rsid w:val="00100FD5"/>
    <w:rsid w:val="00131EA3"/>
    <w:rsid w:val="001E28E1"/>
    <w:rsid w:val="00242D4F"/>
    <w:rsid w:val="00273B17"/>
    <w:rsid w:val="0028608A"/>
    <w:rsid w:val="002D4C5C"/>
    <w:rsid w:val="00366469"/>
    <w:rsid w:val="00384CFE"/>
    <w:rsid w:val="0039099E"/>
    <w:rsid w:val="003B05B0"/>
    <w:rsid w:val="003C039B"/>
    <w:rsid w:val="00410695"/>
    <w:rsid w:val="00427391"/>
    <w:rsid w:val="00487418"/>
    <w:rsid w:val="00515078"/>
    <w:rsid w:val="00536BDB"/>
    <w:rsid w:val="00594EBD"/>
    <w:rsid w:val="005D1F07"/>
    <w:rsid w:val="005D5907"/>
    <w:rsid w:val="0061506E"/>
    <w:rsid w:val="006341A2"/>
    <w:rsid w:val="0068753B"/>
    <w:rsid w:val="006F3293"/>
    <w:rsid w:val="00823274"/>
    <w:rsid w:val="0083481F"/>
    <w:rsid w:val="0086174B"/>
    <w:rsid w:val="008A7568"/>
    <w:rsid w:val="008C23A9"/>
    <w:rsid w:val="009D15A0"/>
    <w:rsid w:val="009F14D0"/>
    <w:rsid w:val="00A07AE7"/>
    <w:rsid w:val="00A21BAB"/>
    <w:rsid w:val="00A873C1"/>
    <w:rsid w:val="00AA0CB3"/>
    <w:rsid w:val="00AB2405"/>
    <w:rsid w:val="00AD75F4"/>
    <w:rsid w:val="00AE23CE"/>
    <w:rsid w:val="00B07EF8"/>
    <w:rsid w:val="00BD4A6F"/>
    <w:rsid w:val="00C049A4"/>
    <w:rsid w:val="00C53E78"/>
    <w:rsid w:val="00D20725"/>
    <w:rsid w:val="00D779F8"/>
    <w:rsid w:val="00E537BC"/>
    <w:rsid w:val="00E60A59"/>
    <w:rsid w:val="00E735DD"/>
    <w:rsid w:val="00EA015D"/>
    <w:rsid w:val="00EA25A0"/>
    <w:rsid w:val="00EC20E4"/>
    <w:rsid w:val="00F22A2C"/>
    <w:rsid w:val="00F7217E"/>
    <w:rsid w:val="00F873E2"/>
    <w:rsid w:val="00F929FF"/>
    <w:rsid w:val="00FC3649"/>
    <w:rsid w:val="00FD2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4D0"/>
    <w:pPr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blk">
    <w:name w:val="blk"/>
    <w:basedOn w:val="a0"/>
    <w:rsid w:val="009F14D0"/>
  </w:style>
  <w:style w:type="character" w:styleId="a3">
    <w:name w:val="Hyperlink"/>
    <w:basedOn w:val="a0"/>
    <w:uiPriority w:val="99"/>
    <w:unhideWhenUsed/>
    <w:rsid w:val="009F14D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0CB3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384C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84CFE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6341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13150/3d0cac60971a511280cbba229d9b6329c07731f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2615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P18_VPN2010_03</cp:lastModifiedBy>
  <cp:revision>5</cp:revision>
  <cp:lastPrinted>2019-03-28T09:40:00Z</cp:lastPrinted>
  <dcterms:created xsi:type="dcterms:W3CDTF">2020-04-10T07:46:00Z</dcterms:created>
  <dcterms:modified xsi:type="dcterms:W3CDTF">2020-04-13T09:27:00Z</dcterms:modified>
</cp:coreProperties>
</file>